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93E" w:rsidRPr="00F1393E" w:rsidRDefault="00F1393E" w:rsidP="00F1393E">
      <w:pPr>
        <w:spacing w:after="0" w:line="23" w:lineRule="atLeast"/>
        <w:ind w:left="5812"/>
        <w:rPr>
          <w:rFonts w:ascii="Arial" w:eastAsia="Lucida Sans Unicode" w:hAnsi="Arial" w:cs="Arial"/>
          <w:kern w:val="2"/>
          <w:sz w:val="18"/>
          <w:szCs w:val="18"/>
          <w:lang w:eastAsia="pl-PL"/>
        </w:rPr>
      </w:pPr>
      <w:r w:rsidRPr="00F1393E">
        <w:rPr>
          <w:rFonts w:ascii="Arial" w:hAnsi="Arial" w:cs="Arial"/>
          <w:sz w:val="18"/>
          <w:szCs w:val="18"/>
        </w:rPr>
        <w:t xml:space="preserve">Załącznik do </w:t>
      </w:r>
      <w:r>
        <w:rPr>
          <w:rFonts w:ascii="Arial" w:eastAsia="Lucida Sans Unicode" w:hAnsi="Arial" w:cs="Arial"/>
          <w:kern w:val="2"/>
          <w:sz w:val="18"/>
          <w:szCs w:val="18"/>
          <w:lang w:eastAsia="pl-PL"/>
        </w:rPr>
        <w:t>zarządzenia nr 28/2023</w:t>
      </w:r>
    </w:p>
    <w:p w:rsidR="00F1393E" w:rsidRPr="00F1393E" w:rsidRDefault="00F1393E" w:rsidP="00F1393E">
      <w:pPr>
        <w:spacing w:after="0" w:line="23" w:lineRule="atLeast"/>
        <w:ind w:left="5812"/>
        <w:rPr>
          <w:rFonts w:ascii="Arial" w:eastAsia="Lucida Sans Unicode" w:hAnsi="Arial" w:cs="Arial"/>
          <w:kern w:val="2"/>
          <w:sz w:val="18"/>
          <w:szCs w:val="18"/>
          <w:lang w:eastAsia="pl-PL"/>
        </w:rPr>
      </w:pPr>
      <w:r w:rsidRPr="00F1393E">
        <w:rPr>
          <w:rFonts w:ascii="Arial" w:eastAsia="Lucida Sans Unicode" w:hAnsi="Arial" w:cs="Arial"/>
          <w:kern w:val="2"/>
          <w:sz w:val="18"/>
          <w:szCs w:val="18"/>
          <w:lang w:eastAsia="pl-PL"/>
        </w:rPr>
        <w:t xml:space="preserve">Rektora UPP z dnia </w:t>
      </w:r>
      <w:r>
        <w:rPr>
          <w:rFonts w:ascii="Arial" w:eastAsia="Lucida Sans Unicode" w:hAnsi="Arial" w:cs="Arial"/>
          <w:kern w:val="2"/>
          <w:sz w:val="18"/>
          <w:szCs w:val="18"/>
          <w:lang w:eastAsia="pl-PL"/>
        </w:rPr>
        <w:t>26 kwietnia</w:t>
      </w:r>
      <w:r w:rsidRPr="00F1393E">
        <w:rPr>
          <w:rFonts w:ascii="Arial" w:eastAsia="Lucida Sans Unicode" w:hAnsi="Arial" w:cs="Arial"/>
          <w:kern w:val="2"/>
          <w:sz w:val="18"/>
          <w:szCs w:val="18"/>
          <w:lang w:eastAsia="pl-PL"/>
        </w:rPr>
        <w:t xml:space="preserve"> </w:t>
      </w:r>
      <w:r>
        <w:rPr>
          <w:rFonts w:ascii="Arial" w:eastAsia="Lucida Sans Unicode" w:hAnsi="Arial" w:cs="Arial"/>
          <w:kern w:val="2"/>
          <w:sz w:val="18"/>
          <w:szCs w:val="18"/>
          <w:lang w:eastAsia="pl-PL"/>
        </w:rPr>
        <w:t>2023</w:t>
      </w:r>
      <w:r w:rsidRPr="00F1393E">
        <w:rPr>
          <w:rFonts w:ascii="Arial" w:eastAsia="Lucida Sans Unicode" w:hAnsi="Arial" w:cs="Arial"/>
          <w:kern w:val="2"/>
          <w:sz w:val="18"/>
          <w:szCs w:val="18"/>
          <w:lang w:eastAsia="pl-PL"/>
        </w:rPr>
        <w:t xml:space="preserve"> r. </w:t>
      </w:r>
    </w:p>
    <w:p w:rsidR="00F1393E" w:rsidRDefault="00F1393E" w:rsidP="00EE54ED">
      <w:pPr>
        <w:pStyle w:val="Tytu"/>
        <w:spacing w:line="240" w:lineRule="auto"/>
        <w:rPr>
          <w:sz w:val="24"/>
        </w:rPr>
      </w:pPr>
    </w:p>
    <w:p w:rsidR="00F1393E" w:rsidRDefault="00F1393E" w:rsidP="00EE54ED">
      <w:pPr>
        <w:pStyle w:val="Tytu"/>
        <w:spacing w:line="240" w:lineRule="auto"/>
        <w:rPr>
          <w:sz w:val="24"/>
        </w:rPr>
      </w:pPr>
    </w:p>
    <w:p w:rsidR="00F1393E" w:rsidRDefault="00F1393E" w:rsidP="00EE54ED">
      <w:pPr>
        <w:pStyle w:val="Tytu"/>
        <w:spacing w:line="240" w:lineRule="auto"/>
        <w:rPr>
          <w:sz w:val="24"/>
        </w:rPr>
      </w:pPr>
      <w:bookmarkStart w:id="0" w:name="_GoBack"/>
      <w:bookmarkEnd w:id="0"/>
    </w:p>
    <w:p w:rsidR="00EE54ED" w:rsidRPr="00EE54ED" w:rsidRDefault="00EE54ED" w:rsidP="00EE54ED">
      <w:pPr>
        <w:pStyle w:val="Tytu"/>
        <w:spacing w:line="240" w:lineRule="auto"/>
        <w:rPr>
          <w:sz w:val="24"/>
        </w:rPr>
      </w:pPr>
      <w:r w:rsidRPr="00EE54ED">
        <w:rPr>
          <w:sz w:val="24"/>
        </w:rPr>
        <w:t>Uchwała nr 334/2019</w:t>
      </w:r>
    </w:p>
    <w:p w:rsidR="00EE54ED" w:rsidRPr="00EE54ED" w:rsidRDefault="00EE54ED" w:rsidP="00EE54ED">
      <w:pPr>
        <w:spacing w:after="0" w:line="240" w:lineRule="auto"/>
        <w:jc w:val="center"/>
        <w:rPr>
          <w:b/>
        </w:rPr>
      </w:pPr>
      <w:r w:rsidRPr="00EE54ED">
        <w:rPr>
          <w:b/>
        </w:rPr>
        <w:t>Senatu Uniwersytetu Przyrodniczego w Poznaniu</w:t>
      </w:r>
    </w:p>
    <w:p w:rsidR="00EE54ED" w:rsidRPr="00EE54ED" w:rsidRDefault="00EE54ED" w:rsidP="00EE54ED">
      <w:pPr>
        <w:spacing w:after="0" w:line="240" w:lineRule="auto"/>
        <w:jc w:val="center"/>
        <w:rPr>
          <w:b/>
        </w:rPr>
      </w:pPr>
      <w:r w:rsidRPr="00EE54ED">
        <w:rPr>
          <w:b/>
        </w:rPr>
        <w:t>z dnia 3 lipca 2019 r.</w:t>
      </w:r>
    </w:p>
    <w:p w:rsidR="00EE54ED" w:rsidRPr="00EE54ED" w:rsidRDefault="00EE54ED" w:rsidP="00EE54ED">
      <w:pPr>
        <w:spacing w:after="0" w:line="240" w:lineRule="auto"/>
        <w:ind w:left="1134" w:hanging="1134"/>
        <w:jc w:val="both"/>
        <w:rPr>
          <w:color w:val="000000"/>
        </w:rPr>
      </w:pPr>
    </w:p>
    <w:p w:rsidR="00EE54ED" w:rsidRPr="00EE54ED" w:rsidRDefault="00EE54ED" w:rsidP="00EE54ED">
      <w:pPr>
        <w:spacing w:after="0" w:line="240" w:lineRule="auto"/>
        <w:ind w:left="1247" w:hanging="1247"/>
        <w:jc w:val="both"/>
        <w:rPr>
          <w:i/>
          <w:color w:val="000000"/>
        </w:rPr>
      </w:pPr>
      <w:r w:rsidRPr="00EE54ED">
        <w:rPr>
          <w:color w:val="000000"/>
        </w:rPr>
        <w:t xml:space="preserve">w sprawie: dostosowania programu studiów na </w:t>
      </w:r>
      <w:r w:rsidRPr="00192C1B">
        <w:t xml:space="preserve">kierunku </w:t>
      </w:r>
      <w:r w:rsidR="00192C1B" w:rsidRPr="00192C1B">
        <w:rPr>
          <w:b/>
          <w:kern w:val="20"/>
        </w:rPr>
        <w:t>inżynieria hydrotechniczna</w:t>
      </w:r>
      <w:r w:rsidRPr="00192C1B">
        <w:t xml:space="preserve">, </w:t>
      </w:r>
      <w:r w:rsidRPr="00EE54ED">
        <w:rPr>
          <w:color w:val="000000"/>
        </w:rPr>
        <w:t xml:space="preserve">rozpoczynających się od roku akademickiego 2019/2020, do wymagań ustawy </w:t>
      </w:r>
      <w:r w:rsidRPr="00EE54ED">
        <w:rPr>
          <w:i/>
          <w:color w:val="000000"/>
        </w:rPr>
        <w:t>Prawo o szkolnictwie wyższym i nauce</w:t>
      </w:r>
    </w:p>
    <w:p w:rsidR="00EE54ED" w:rsidRPr="00EE54ED" w:rsidRDefault="00EE54ED" w:rsidP="00EE54ED">
      <w:pPr>
        <w:spacing w:after="0" w:line="240" w:lineRule="auto"/>
        <w:jc w:val="both"/>
        <w:rPr>
          <w:color w:val="000000"/>
        </w:rPr>
      </w:pPr>
    </w:p>
    <w:p w:rsidR="00EE54ED" w:rsidRPr="00EE54ED" w:rsidRDefault="00EE54ED" w:rsidP="00EE54ED">
      <w:pPr>
        <w:spacing w:after="0" w:line="240" w:lineRule="auto"/>
        <w:jc w:val="both"/>
        <w:rPr>
          <w:color w:val="000000"/>
        </w:rPr>
      </w:pPr>
    </w:p>
    <w:p w:rsidR="00EE54ED" w:rsidRPr="00EE54ED" w:rsidRDefault="00EE54ED" w:rsidP="00EE54ED">
      <w:pPr>
        <w:spacing w:after="0" w:line="240" w:lineRule="auto"/>
        <w:jc w:val="both"/>
        <w:rPr>
          <w:color w:val="000000"/>
        </w:rPr>
      </w:pPr>
      <w:r w:rsidRPr="00EE54ED">
        <w:rPr>
          <w:color w:val="000000"/>
        </w:rPr>
        <w:t xml:space="preserve">Na podstawie art. 67 ustawy z dnia 20 lipca 2018 r. Prawo o szkolnictwie wyższym i nauce (Dz. U. z 2018 r., poz. 1668 z </w:t>
      </w:r>
      <w:proofErr w:type="spellStart"/>
      <w:r w:rsidRPr="00EE54ED">
        <w:rPr>
          <w:color w:val="000000"/>
        </w:rPr>
        <w:t>późn</w:t>
      </w:r>
      <w:proofErr w:type="spellEnd"/>
      <w:r w:rsidRPr="00EE54ED">
        <w:rPr>
          <w:color w:val="000000"/>
        </w:rPr>
        <w:t>. zm.) w związku z art. 268 ust. 2 ustawy z dnia 3 lipca 2018 r. Przepisy wprowadzające ustawę – Prawo o szkolnictwie wyższym i nauce (Dz. U. z 2018 r., poz. 1669) Senat uchwala, co następuje:</w:t>
      </w:r>
    </w:p>
    <w:p w:rsidR="00EE54ED" w:rsidRPr="00EE54ED" w:rsidRDefault="00EE54ED" w:rsidP="00EE54ED">
      <w:pPr>
        <w:spacing w:after="0" w:line="240" w:lineRule="auto"/>
        <w:rPr>
          <w:color w:val="000000"/>
        </w:rPr>
      </w:pPr>
    </w:p>
    <w:p w:rsidR="00EE54ED" w:rsidRPr="00EE54ED" w:rsidRDefault="00EE54ED" w:rsidP="00EE54ED">
      <w:pPr>
        <w:spacing w:after="0" w:line="240" w:lineRule="auto"/>
        <w:jc w:val="center"/>
        <w:rPr>
          <w:color w:val="000000"/>
        </w:rPr>
      </w:pPr>
      <w:r w:rsidRPr="00EE54ED">
        <w:rPr>
          <w:color w:val="000000"/>
        </w:rPr>
        <w:t>§ 1</w:t>
      </w:r>
    </w:p>
    <w:p w:rsidR="00EE54ED" w:rsidRPr="00EE54ED" w:rsidRDefault="00EE54ED" w:rsidP="00EE54ED">
      <w:pPr>
        <w:spacing w:after="0" w:line="240" w:lineRule="auto"/>
        <w:jc w:val="center"/>
        <w:rPr>
          <w:color w:val="000000"/>
        </w:rPr>
      </w:pPr>
    </w:p>
    <w:p w:rsidR="00EE54ED" w:rsidRPr="00EE54ED" w:rsidRDefault="00EE54ED" w:rsidP="00EE54ED">
      <w:pPr>
        <w:spacing w:after="0" w:line="240" w:lineRule="auto"/>
        <w:jc w:val="both"/>
        <w:rPr>
          <w:color w:val="000000"/>
        </w:rPr>
      </w:pPr>
      <w:r w:rsidRPr="00EE54ED">
        <w:rPr>
          <w:color w:val="000000"/>
        </w:rPr>
        <w:t xml:space="preserve">W związku z koniecznością dostosowania programu studiów do wymagań ustawy </w:t>
      </w:r>
      <w:r w:rsidRPr="00EE54ED">
        <w:rPr>
          <w:i/>
          <w:color w:val="000000"/>
        </w:rPr>
        <w:t>Prawo o szkolnictwie wyższym i nauce</w:t>
      </w:r>
      <w:r w:rsidRPr="00EE54ED">
        <w:rPr>
          <w:color w:val="000000"/>
        </w:rPr>
        <w:t xml:space="preserve">, ustala się program studiów pierwszego stopnia na kierunku </w:t>
      </w:r>
      <w:r w:rsidR="00192C1B" w:rsidRPr="00192C1B">
        <w:rPr>
          <w:b/>
          <w:kern w:val="20"/>
        </w:rPr>
        <w:t xml:space="preserve">inżynieria hydrotechniczna </w:t>
      </w:r>
      <w:r w:rsidRPr="00EE54ED">
        <w:rPr>
          <w:color w:val="000000"/>
        </w:rPr>
        <w:t>o profilu ogólnoakademickim, w załączniku do niniejszej uchwały, stanowiącym jej integralną część.</w:t>
      </w:r>
    </w:p>
    <w:p w:rsidR="00EE54ED" w:rsidRPr="00EE54ED" w:rsidRDefault="00EE54ED" w:rsidP="00EE54ED">
      <w:pPr>
        <w:spacing w:after="0" w:line="240" w:lineRule="auto"/>
        <w:jc w:val="center"/>
        <w:rPr>
          <w:color w:val="000000"/>
        </w:rPr>
      </w:pPr>
    </w:p>
    <w:p w:rsidR="00EE54ED" w:rsidRPr="00EE54ED" w:rsidRDefault="00EE54ED" w:rsidP="00EE54ED">
      <w:pPr>
        <w:spacing w:after="0" w:line="240" w:lineRule="auto"/>
        <w:jc w:val="center"/>
        <w:rPr>
          <w:color w:val="000000"/>
        </w:rPr>
      </w:pPr>
      <w:r w:rsidRPr="00EE54ED">
        <w:rPr>
          <w:color w:val="000000"/>
        </w:rPr>
        <w:t>§ 2</w:t>
      </w:r>
    </w:p>
    <w:p w:rsidR="00EE54ED" w:rsidRPr="00EE54ED" w:rsidRDefault="00EE54ED" w:rsidP="00EE54ED">
      <w:pPr>
        <w:spacing w:after="0" w:line="240" w:lineRule="auto"/>
        <w:jc w:val="center"/>
        <w:rPr>
          <w:color w:val="000000"/>
        </w:rPr>
      </w:pPr>
    </w:p>
    <w:p w:rsidR="00EE54ED" w:rsidRPr="00EE54ED" w:rsidRDefault="00EE54ED" w:rsidP="00EE54ED">
      <w:pPr>
        <w:spacing w:after="0" w:line="240" w:lineRule="auto"/>
        <w:jc w:val="both"/>
        <w:rPr>
          <w:color w:val="000000"/>
        </w:rPr>
      </w:pPr>
      <w:r w:rsidRPr="00EE54ED">
        <w:rPr>
          <w:color w:val="000000"/>
        </w:rPr>
        <w:t>Uchwała wchodzi w życie z dniem 1 października 2019 roku.</w:t>
      </w:r>
    </w:p>
    <w:p w:rsidR="00EE54ED" w:rsidRPr="00EE54ED" w:rsidRDefault="00EE54ED" w:rsidP="00EE54ED">
      <w:pPr>
        <w:spacing w:after="0" w:line="240" w:lineRule="auto"/>
        <w:rPr>
          <w:color w:val="000000"/>
        </w:rPr>
      </w:pPr>
    </w:p>
    <w:p w:rsidR="00EE54ED" w:rsidRPr="00EE54ED" w:rsidRDefault="00EE54ED" w:rsidP="00EE54ED">
      <w:pPr>
        <w:spacing w:after="0"/>
        <w:rPr>
          <w:color w:val="000000"/>
        </w:rPr>
      </w:pPr>
    </w:p>
    <w:p w:rsidR="00EE54ED" w:rsidRPr="00EE54ED" w:rsidRDefault="00EE54ED" w:rsidP="00EE54ED">
      <w:pPr>
        <w:spacing w:after="0"/>
        <w:jc w:val="both"/>
        <w:rPr>
          <w:color w:val="000000"/>
        </w:rPr>
      </w:pPr>
    </w:p>
    <w:p w:rsidR="00EE54ED" w:rsidRPr="00EE54ED" w:rsidRDefault="00EE54ED" w:rsidP="00EE54ED">
      <w:pPr>
        <w:spacing w:after="0"/>
        <w:jc w:val="both"/>
        <w:rPr>
          <w:color w:val="000000"/>
        </w:rPr>
      </w:pPr>
    </w:p>
    <w:p w:rsidR="00EE54ED" w:rsidRPr="00EE54ED" w:rsidRDefault="00EE54ED" w:rsidP="00EE54ED">
      <w:pPr>
        <w:spacing w:after="0"/>
        <w:ind w:left="4536"/>
        <w:jc w:val="center"/>
        <w:rPr>
          <w:color w:val="000000"/>
          <w:lang w:val="de-DE"/>
        </w:rPr>
      </w:pPr>
      <w:r w:rsidRPr="00EE54ED">
        <w:rPr>
          <w:color w:val="000000"/>
          <w:lang w:val="de-DE"/>
        </w:rPr>
        <w:t>R e k t o r</w:t>
      </w:r>
    </w:p>
    <w:p w:rsidR="00EE54ED" w:rsidRPr="00EE54ED" w:rsidRDefault="00EE54ED" w:rsidP="00EE54ED">
      <w:pPr>
        <w:spacing w:after="0"/>
        <w:ind w:left="4536"/>
        <w:jc w:val="center"/>
        <w:rPr>
          <w:color w:val="000000"/>
          <w:lang w:val="de-DE"/>
        </w:rPr>
      </w:pPr>
    </w:p>
    <w:p w:rsidR="00EE54ED" w:rsidRPr="00EE54ED" w:rsidRDefault="00EE54ED" w:rsidP="00EE54ED">
      <w:pPr>
        <w:spacing w:after="0"/>
        <w:ind w:left="4536"/>
        <w:jc w:val="center"/>
        <w:rPr>
          <w:color w:val="000000"/>
          <w:lang w:val="de-DE"/>
        </w:rPr>
      </w:pPr>
    </w:p>
    <w:p w:rsidR="00EE54ED" w:rsidRPr="00EE54ED" w:rsidRDefault="00EE54ED" w:rsidP="00EE54ED">
      <w:pPr>
        <w:spacing w:after="0"/>
        <w:ind w:left="4536"/>
        <w:jc w:val="center"/>
        <w:rPr>
          <w:color w:val="000000"/>
        </w:rPr>
      </w:pPr>
      <w:r w:rsidRPr="00EE54ED">
        <w:rPr>
          <w:color w:val="000000"/>
          <w:lang w:val="de-DE"/>
        </w:rPr>
        <w:t>prof. dr hab. Jan Pikul</w:t>
      </w:r>
    </w:p>
    <w:p w:rsidR="00EE54ED" w:rsidRDefault="00EE54ED">
      <w:pPr>
        <w:spacing w:after="0" w:line="240" w:lineRule="auto"/>
        <w:rPr>
          <w:b/>
          <w:color w:val="000000"/>
          <w:kern w:val="20"/>
          <w:sz w:val="20"/>
          <w:szCs w:val="20"/>
        </w:rPr>
      </w:pPr>
    </w:p>
    <w:p w:rsidR="00EE54ED" w:rsidRDefault="00EE54ED">
      <w:pPr>
        <w:spacing w:after="0" w:line="240" w:lineRule="auto"/>
        <w:rPr>
          <w:b/>
          <w:color w:val="000000"/>
          <w:kern w:val="20"/>
          <w:sz w:val="20"/>
          <w:szCs w:val="20"/>
        </w:rPr>
        <w:sectPr w:rsidR="00EE54ED" w:rsidSect="00E53AAB">
          <w:footerReference w:type="default" r:id="rId8"/>
          <w:pgSz w:w="11906" w:h="16838"/>
          <w:pgMar w:top="1417" w:right="1417" w:bottom="1417" w:left="1417" w:header="709" w:footer="709" w:gutter="0"/>
          <w:cols w:space="708"/>
          <w:docGrid w:linePitch="360"/>
        </w:sectPr>
      </w:pPr>
    </w:p>
    <w:p w:rsidR="00EE54ED" w:rsidRDefault="00EE54ED">
      <w:pPr>
        <w:spacing w:after="0" w:line="240" w:lineRule="auto"/>
        <w:rPr>
          <w:b/>
          <w:color w:val="000000"/>
          <w:kern w:val="20"/>
          <w:sz w:val="20"/>
          <w:szCs w:val="20"/>
        </w:rPr>
      </w:pPr>
    </w:p>
    <w:p w:rsidR="00EE54ED" w:rsidRDefault="00EE54ED">
      <w:pPr>
        <w:spacing w:after="0" w:line="240" w:lineRule="auto"/>
        <w:rPr>
          <w:b/>
          <w:color w:val="000000"/>
          <w:kern w:val="20"/>
          <w:sz w:val="20"/>
          <w:szCs w:val="20"/>
        </w:rPr>
      </w:pPr>
    </w:p>
    <w:p w:rsidR="00464F0F" w:rsidRPr="005F4EBF" w:rsidRDefault="00464F0F" w:rsidP="00464F0F">
      <w:pPr>
        <w:spacing w:after="0"/>
        <w:rPr>
          <w:b/>
          <w:color w:val="000000"/>
          <w:kern w:val="20"/>
          <w:sz w:val="20"/>
          <w:szCs w:val="20"/>
        </w:rPr>
      </w:pPr>
    </w:p>
    <w:p w:rsidR="00454F06" w:rsidRPr="005F4EBF" w:rsidRDefault="00454F06" w:rsidP="00464F0F">
      <w:pPr>
        <w:pStyle w:val="Tekstpodstawowy"/>
        <w:tabs>
          <w:tab w:val="left" w:pos="560"/>
        </w:tabs>
        <w:spacing w:after="0"/>
        <w:rPr>
          <w:b/>
          <w:color w:val="000000"/>
          <w:kern w:val="20"/>
          <w:sz w:val="20"/>
          <w:szCs w:val="20"/>
        </w:rPr>
      </w:pPr>
      <w:r w:rsidRPr="005F4EBF">
        <w:rPr>
          <w:b/>
          <w:color w:val="000000"/>
          <w:kern w:val="20"/>
          <w:sz w:val="20"/>
          <w:szCs w:val="20"/>
        </w:rPr>
        <w:t>1. Ogólna charakterystyka studiów</w:t>
      </w:r>
    </w:p>
    <w:p w:rsidR="00454F06" w:rsidRPr="005F4EBF" w:rsidRDefault="00454F06" w:rsidP="00464F0F">
      <w:pPr>
        <w:pStyle w:val="divpoint"/>
        <w:spacing w:line="276" w:lineRule="auto"/>
        <w:rPr>
          <w:rFonts w:ascii="Times New Roman" w:hAnsi="Times New Roman" w:cs="Times New Roman"/>
          <w:b/>
          <w:kern w:val="20"/>
          <w:sz w:val="20"/>
          <w:szCs w:val="20"/>
        </w:rPr>
      </w:pPr>
    </w:p>
    <w:tbl>
      <w:tblPr>
        <w:tblW w:w="0" w:type="auto"/>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5410"/>
        <w:gridCol w:w="2386"/>
      </w:tblGrid>
      <w:tr w:rsidR="00454F06" w:rsidRPr="005F4EBF" w:rsidTr="006C497E">
        <w:trPr>
          <w:cantSplit/>
          <w:jc w:val="center"/>
        </w:trPr>
        <w:tc>
          <w:tcPr>
            <w:tcW w:w="14175" w:type="dxa"/>
            <w:gridSpan w:val="3"/>
            <w:vAlign w:val="center"/>
          </w:tcPr>
          <w:p w:rsidR="00454F06" w:rsidRPr="005F4EBF" w:rsidRDefault="00454F06" w:rsidP="00464F0F">
            <w:pPr>
              <w:pStyle w:val="Tekstpodstawowy"/>
              <w:tabs>
                <w:tab w:val="left" w:pos="560"/>
              </w:tabs>
              <w:spacing w:after="0"/>
              <w:rPr>
                <w:color w:val="000000"/>
                <w:kern w:val="20"/>
                <w:sz w:val="20"/>
                <w:szCs w:val="20"/>
              </w:rPr>
            </w:pPr>
            <w:r w:rsidRPr="005F4EBF">
              <w:rPr>
                <w:color w:val="000000"/>
                <w:kern w:val="20"/>
                <w:sz w:val="20"/>
                <w:szCs w:val="20"/>
              </w:rPr>
              <w:t>Nazwa kierunku studiów:</w:t>
            </w:r>
            <w:r w:rsidR="00FD66B8" w:rsidRPr="005F4EBF">
              <w:rPr>
                <w:color w:val="000000"/>
                <w:kern w:val="20"/>
                <w:sz w:val="20"/>
                <w:szCs w:val="20"/>
              </w:rPr>
              <w:t xml:space="preserve"> </w:t>
            </w:r>
            <w:r w:rsidR="004A1033">
              <w:rPr>
                <w:b/>
                <w:kern w:val="20"/>
                <w:sz w:val="20"/>
                <w:szCs w:val="20"/>
              </w:rPr>
              <w:t>inżynieria hydrotechniczna</w:t>
            </w:r>
          </w:p>
        </w:tc>
      </w:tr>
      <w:tr w:rsidR="00454F06" w:rsidRPr="005F4EBF" w:rsidTr="006C497E">
        <w:trPr>
          <w:cantSplit/>
          <w:jc w:val="center"/>
        </w:trPr>
        <w:tc>
          <w:tcPr>
            <w:tcW w:w="6379" w:type="dxa"/>
            <w:vAlign w:val="center"/>
          </w:tcPr>
          <w:p w:rsidR="00454F06" w:rsidRPr="005F4EBF" w:rsidRDefault="00454F06" w:rsidP="00464F0F">
            <w:pPr>
              <w:pStyle w:val="Tekstpodstawowy"/>
              <w:tabs>
                <w:tab w:val="left" w:pos="560"/>
              </w:tabs>
              <w:spacing w:after="0"/>
              <w:rPr>
                <w:color w:val="000000"/>
                <w:kern w:val="20"/>
                <w:sz w:val="20"/>
                <w:szCs w:val="20"/>
                <w:vertAlign w:val="superscript"/>
              </w:rPr>
            </w:pPr>
            <w:r w:rsidRPr="005F4EBF">
              <w:rPr>
                <w:color w:val="000000"/>
                <w:kern w:val="20"/>
                <w:sz w:val="20"/>
                <w:szCs w:val="20"/>
              </w:rPr>
              <w:t>Poziom kształcenia:</w:t>
            </w:r>
            <w:r w:rsidR="00FD66B8" w:rsidRPr="005F4EBF">
              <w:rPr>
                <w:color w:val="000000"/>
                <w:kern w:val="20"/>
                <w:sz w:val="20"/>
                <w:szCs w:val="20"/>
              </w:rPr>
              <w:t xml:space="preserve"> </w:t>
            </w:r>
            <w:r w:rsidR="00FD66B8" w:rsidRPr="005F4EBF">
              <w:rPr>
                <w:b/>
                <w:kern w:val="20"/>
                <w:sz w:val="20"/>
                <w:szCs w:val="20"/>
              </w:rPr>
              <w:t>studia pierwszego stopnia</w:t>
            </w:r>
          </w:p>
        </w:tc>
        <w:tc>
          <w:tcPr>
            <w:tcW w:w="7796" w:type="dxa"/>
            <w:gridSpan w:val="2"/>
            <w:vAlign w:val="center"/>
          </w:tcPr>
          <w:p w:rsidR="00454F06" w:rsidRPr="005F4EBF" w:rsidRDefault="00454F06" w:rsidP="00464F0F">
            <w:pPr>
              <w:pStyle w:val="Tekstpodstawowy"/>
              <w:tabs>
                <w:tab w:val="left" w:pos="560"/>
              </w:tabs>
              <w:spacing w:after="0"/>
              <w:rPr>
                <w:color w:val="000000"/>
                <w:kern w:val="20"/>
                <w:sz w:val="20"/>
                <w:szCs w:val="20"/>
              </w:rPr>
            </w:pPr>
            <w:r w:rsidRPr="005F4EBF">
              <w:rPr>
                <w:color w:val="000000"/>
                <w:kern w:val="20"/>
                <w:sz w:val="20"/>
                <w:szCs w:val="20"/>
              </w:rPr>
              <w:t>Klasyfikacja ISCED-F 2013:</w:t>
            </w:r>
            <w:r w:rsidR="009F1B5D" w:rsidRPr="005F4EBF">
              <w:rPr>
                <w:color w:val="000000"/>
                <w:kern w:val="20"/>
                <w:sz w:val="20"/>
                <w:szCs w:val="20"/>
              </w:rPr>
              <w:t xml:space="preserve"> </w:t>
            </w:r>
            <w:r w:rsidR="009F1B5D" w:rsidRPr="005F4EBF">
              <w:rPr>
                <w:b/>
                <w:kern w:val="20"/>
                <w:sz w:val="20"/>
                <w:szCs w:val="20"/>
              </w:rPr>
              <w:t>0732</w:t>
            </w:r>
          </w:p>
        </w:tc>
      </w:tr>
      <w:tr w:rsidR="00454F06" w:rsidRPr="005F4EBF" w:rsidTr="006C497E">
        <w:trPr>
          <w:cantSplit/>
          <w:jc w:val="center"/>
        </w:trPr>
        <w:tc>
          <w:tcPr>
            <w:tcW w:w="6379" w:type="dxa"/>
            <w:vAlign w:val="center"/>
          </w:tcPr>
          <w:p w:rsidR="00454F06" w:rsidRPr="005F4EBF" w:rsidRDefault="00454F06" w:rsidP="00464F0F">
            <w:pPr>
              <w:pStyle w:val="Tekstpodstawowy"/>
              <w:tabs>
                <w:tab w:val="left" w:pos="560"/>
              </w:tabs>
              <w:spacing w:after="0"/>
              <w:rPr>
                <w:color w:val="000000"/>
                <w:kern w:val="20"/>
                <w:sz w:val="20"/>
                <w:szCs w:val="20"/>
              </w:rPr>
            </w:pPr>
            <w:r w:rsidRPr="005F4EBF">
              <w:rPr>
                <w:color w:val="000000"/>
                <w:kern w:val="20"/>
                <w:sz w:val="20"/>
                <w:szCs w:val="20"/>
              </w:rPr>
              <w:t>Profil kształcenia:</w:t>
            </w:r>
            <w:r w:rsidR="00FD66B8" w:rsidRPr="005F4EBF">
              <w:rPr>
                <w:color w:val="000000"/>
                <w:kern w:val="20"/>
                <w:sz w:val="20"/>
                <w:szCs w:val="20"/>
              </w:rPr>
              <w:t xml:space="preserve"> </w:t>
            </w:r>
            <w:proofErr w:type="spellStart"/>
            <w:r w:rsidR="00FD66B8" w:rsidRPr="005F4EBF">
              <w:rPr>
                <w:b/>
                <w:kern w:val="20"/>
                <w:sz w:val="20"/>
                <w:szCs w:val="20"/>
              </w:rPr>
              <w:t>ogólnoakademicki</w:t>
            </w:r>
            <w:proofErr w:type="spellEnd"/>
          </w:p>
        </w:tc>
        <w:tc>
          <w:tcPr>
            <w:tcW w:w="7796" w:type="dxa"/>
            <w:gridSpan w:val="2"/>
            <w:vAlign w:val="center"/>
          </w:tcPr>
          <w:p w:rsidR="00454F06" w:rsidRPr="005F4EBF" w:rsidRDefault="00454F06" w:rsidP="00464F0F">
            <w:pPr>
              <w:pStyle w:val="Tekstpodstawowy"/>
              <w:tabs>
                <w:tab w:val="left" w:pos="560"/>
              </w:tabs>
              <w:spacing w:after="0"/>
              <w:rPr>
                <w:color w:val="000000"/>
                <w:kern w:val="20"/>
                <w:sz w:val="20"/>
                <w:szCs w:val="20"/>
              </w:rPr>
            </w:pPr>
            <w:r w:rsidRPr="005F4EBF">
              <w:rPr>
                <w:color w:val="000000"/>
                <w:kern w:val="20"/>
                <w:sz w:val="20"/>
                <w:szCs w:val="20"/>
              </w:rPr>
              <w:t>Tytuł zawodowy nadawany absolwentom:</w:t>
            </w:r>
            <w:r w:rsidR="009F1B5D" w:rsidRPr="005F4EBF">
              <w:rPr>
                <w:color w:val="000000"/>
                <w:kern w:val="20"/>
                <w:sz w:val="20"/>
                <w:szCs w:val="20"/>
              </w:rPr>
              <w:t xml:space="preserve"> </w:t>
            </w:r>
            <w:r w:rsidR="00464F0F" w:rsidRPr="005F4EBF">
              <w:rPr>
                <w:b/>
                <w:kern w:val="20"/>
                <w:sz w:val="20"/>
                <w:szCs w:val="20"/>
              </w:rPr>
              <w:t>i</w:t>
            </w:r>
            <w:r w:rsidR="009F1B5D" w:rsidRPr="005F4EBF">
              <w:rPr>
                <w:b/>
                <w:kern w:val="20"/>
                <w:sz w:val="20"/>
                <w:szCs w:val="20"/>
              </w:rPr>
              <w:t>nżynier</w:t>
            </w:r>
          </w:p>
        </w:tc>
      </w:tr>
      <w:tr w:rsidR="00454F06" w:rsidRPr="005F4EBF" w:rsidTr="006C497E">
        <w:trPr>
          <w:cantSplit/>
          <w:jc w:val="center"/>
        </w:trPr>
        <w:tc>
          <w:tcPr>
            <w:tcW w:w="6379" w:type="dxa"/>
            <w:vAlign w:val="center"/>
          </w:tcPr>
          <w:p w:rsidR="00454F06" w:rsidRPr="005F4EBF" w:rsidRDefault="00454F06" w:rsidP="00464F0F">
            <w:pPr>
              <w:pStyle w:val="Tekstpodstawowy"/>
              <w:tabs>
                <w:tab w:val="left" w:pos="560"/>
              </w:tabs>
              <w:spacing w:after="0"/>
              <w:rPr>
                <w:color w:val="000000"/>
                <w:kern w:val="20"/>
                <w:sz w:val="20"/>
                <w:szCs w:val="20"/>
              </w:rPr>
            </w:pPr>
            <w:r w:rsidRPr="005F4EBF">
              <w:rPr>
                <w:color w:val="000000"/>
                <w:kern w:val="20"/>
                <w:sz w:val="20"/>
                <w:szCs w:val="20"/>
              </w:rPr>
              <w:t>Forma studiów:</w:t>
            </w:r>
            <w:r w:rsidR="00FD66B8" w:rsidRPr="005F4EBF">
              <w:rPr>
                <w:color w:val="000000"/>
                <w:kern w:val="20"/>
                <w:sz w:val="20"/>
                <w:szCs w:val="20"/>
              </w:rPr>
              <w:t xml:space="preserve"> </w:t>
            </w:r>
            <w:r w:rsidR="00FD66B8" w:rsidRPr="005F4EBF">
              <w:rPr>
                <w:b/>
                <w:kern w:val="20"/>
                <w:sz w:val="20"/>
                <w:szCs w:val="20"/>
              </w:rPr>
              <w:t>stacjonarne</w:t>
            </w:r>
          </w:p>
        </w:tc>
        <w:tc>
          <w:tcPr>
            <w:tcW w:w="7796" w:type="dxa"/>
            <w:gridSpan w:val="2"/>
            <w:vAlign w:val="center"/>
          </w:tcPr>
          <w:p w:rsidR="00454F06" w:rsidRPr="005F4EBF" w:rsidRDefault="00454F06" w:rsidP="00464F0F">
            <w:pPr>
              <w:pStyle w:val="Tekstpodstawowy"/>
              <w:tabs>
                <w:tab w:val="left" w:pos="560"/>
              </w:tabs>
              <w:spacing w:after="0"/>
              <w:rPr>
                <w:color w:val="000000"/>
                <w:kern w:val="20"/>
                <w:sz w:val="20"/>
                <w:szCs w:val="20"/>
              </w:rPr>
            </w:pPr>
            <w:r w:rsidRPr="005F4EBF">
              <w:rPr>
                <w:color w:val="000000"/>
                <w:kern w:val="20"/>
                <w:sz w:val="20"/>
                <w:szCs w:val="20"/>
              </w:rPr>
              <w:t>Liczba punktów ECTS konieczna do ukończenia studiów:</w:t>
            </w:r>
            <w:r w:rsidR="009F1B5D" w:rsidRPr="005F4EBF">
              <w:rPr>
                <w:color w:val="000000"/>
                <w:kern w:val="20"/>
                <w:sz w:val="20"/>
                <w:szCs w:val="20"/>
              </w:rPr>
              <w:t xml:space="preserve"> </w:t>
            </w:r>
            <w:r w:rsidR="009F1B5D" w:rsidRPr="005F4EBF">
              <w:rPr>
                <w:b/>
                <w:kern w:val="20"/>
                <w:sz w:val="20"/>
                <w:szCs w:val="20"/>
              </w:rPr>
              <w:t>210</w:t>
            </w:r>
          </w:p>
        </w:tc>
      </w:tr>
      <w:tr w:rsidR="00454F06" w:rsidRPr="005F4EBF" w:rsidTr="006C497E">
        <w:trPr>
          <w:cantSplit/>
          <w:jc w:val="center"/>
        </w:trPr>
        <w:tc>
          <w:tcPr>
            <w:tcW w:w="6379" w:type="dxa"/>
            <w:vAlign w:val="center"/>
          </w:tcPr>
          <w:p w:rsidR="00454F06" w:rsidRPr="005F4EBF" w:rsidRDefault="00454F06" w:rsidP="00464F0F">
            <w:pPr>
              <w:pStyle w:val="Tekstpodstawowy"/>
              <w:tabs>
                <w:tab w:val="left" w:pos="560"/>
              </w:tabs>
              <w:spacing w:after="0"/>
              <w:rPr>
                <w:color w:val="000000"/>
                <w:kern w:val="20"/>
                <w:sz w:val="20"/>
                <w:szCs w:val="20"/>
              </w:rPr>
            </w:pPr>
            <w:r w:rsidRPr="005F4EBF">
              <w:rPr>
                <w:color w:val="000000"/>
                <w:kern w:val="20"/>
                <w:sz w:val="20"/>
                <w:szCs w:val="20"/>
              </w:rPr>
              <w:t>Liczba semestrów:</w:t>
            </w:r>
            <w:r w:rsidR="00FD66B8" w:rsidRPr="005F4EBF">
              <w:rPr>
                <w:color w:val="000000"/>
                <w:kern w:val="20"/>
                <w:sz w:val="20"/>
                <w:szCs w:val="20"/>
              </w:rPr>
              <w:t xml:space="preserve"> </w:t>
            </w:r>
            <w:r w:rsidR="00FD66B8" w:rsidRPr="005F4EBF">
              <w:rPr>
                <w:b/>
                <w:kern w:val="20"/>
                <w:sz w:val="20"/>
                <w:szCs w:val="20"/>
              </w:rPr>
              <w:t>7</w:t>
            </w:r>
          </w:p>
        </w:tc>
        <w:tc>
          <w:tcPr>
            <w:tcW w:w="7796" w:type="dxa"/>
            <w:gridSpan w:val="2"/>
            <w:vAlign w:val="center"/>
          </w:tcPr>
          <w:p w:rsidR="00454F06" w:rsidRPr="005F4EBF" w:rsidRDefault="00454F06" w:rsidP="00464F0F">
            <w:pPr>
              <w:pStyle w:val="Tekstpodstawowy"/>
              <w:tabs>
                <w:tab w:val="left" w:pos="560"/>
              </w:tabs>
              <w:spacing w:after="0"/>
              <w:rPr>
                <w:color w:val="000000"/>
                <w:kern w:val="20"/>
                <w:sz w:val="20"/>
                <w:szCs w:val="20"/>
              </w:rPr>
            </w:pPr>
            <w:r w:rsidRPr="005F4EBF">
              <w:rPr>
                <w:color w:val="000000"/>
                <w:kern w:val="20"/>
                <w:sz w:val="20"/>
                <w:szCs w:val="20"/>
              </w:rPr>
              <w:t>Łączna liczba godzin zorganizowanych zajęć dydaktycznych:</w:t>
            </w:r>
            <w:r w:rsidR="009F1B5D" w:rsidRPr="005F4EBF">
              <w:rPr>
                <w:color w:val="000000"/>
                <w:kern w:val="20"/>
                <w:sz w:val="20"/>
                <w:szCs w:val="20"/>
              </w:rPr>
              <w:t xml:space="preserve"> </w:t>
            </w:r>
            <w:r w:rsidR="009F1B5D" w:rsidRPr="005F4EBF">
              <w:rPr>
                <w:b/>
                <w:kern w:val="20"/>
                <w:sz w:val="20"/>
                <w:szCs w:val="20"/>
              </w:rPr>
              <w:t>2</w:t>
            </w:r>
            <w:r w:rsidR="00265670">
              <w:rPr>
                <w:b/>
                <w:kern w:val="20"/>
                <w:sz w:val="20"/>
                <w:szCs w:val="20"/>
              </w:rPr>
              <w:t>280</w:t>
            </w:r>
          </w:p>
        </w:tc>
      </w:tr>
      <w:tr w:rsidR="00454F06" w:rsidRPr="005F4EBF" w:rsidTr="006C497E">
        <w:trPr>
          <w:cantSplit/>
          <w:jc w:val="center"/>
        </w:trPr>
        <w:tc>
          <w:tcPr>
            <w:tcW w:w="14175" w:type="dxa"/>
            <w:gridSpan w:val="3"/>
            <w:vAlign w:val="center"/>
          </w:tcPr>
          <w:p w:rsidR="00454F06" w:rsidRPr="005F4EBF" w:rsidRDefault="00454F06" w:rsidP="00464F0F">
            <w:pPr>
              <w:pStyle w:val="Tekstpodstawowy"/>
              <w:tabs>
                <w:tab w:val="left" w:pos="560"/>
              </w:tabs>
              <w:spacing w:after="0"/>
              <w:rPr>
                <w:color w:val="000000"/>
                <w:kern w:val="20"/>
                <w:sz w:val="20"/>
                <w:szCs w:val="20"/>
              </w:rPr>
            </w:pPr>
            <w:r w:rsidRPr="005F4EBF">
              <w:rPr>
                <w:color w:val="000000"/>
                <w:kern w:val="20"/>
                <w:sz w:val="20"/>
                <w:szCs w:val="20"/>
              </w:rPr>
              <w:t>Przyporządkowanie kierunku studiów do dyscyplin i określenie procentowego udziału liczby punktów ECTS:</w:t>
            </w:r>
            <w:r w:rsidR="00464F0F" w:rsidRPr="005F4EBF">
              <w:rPr>
                <w:color w:val="000000"/>
                <w:kern w:val="20"/>
                <w:sz w:val="20"/>
                <w:szCs w:val="20"/>
              </w:rPr>
              <w:t xml:space="preserve"> </w:t>
            </w:r>
            <w:r w:rsidR="00FD66B8" w:rsidRPr="005F4EBF">
              <w:rPr>
                <w:b/>
                <w:bCs/>
                <w:kern w:val="20"/>
                <w:sz w:val="20"/>
                <w:szCs w:val="20"/>
              </w:rPr>
              <w:t>inżynieria środowiska, górnictwo i</w:t>
            </w:r>
            <w:r w:rsidR="00464F0F" w:rsidRPr="005F4EBF">
              <w:rPr>
                <w:b/>
                <w:bCs/>
                <w:kern w:val="20"/>
                <w:sz w:val="20"/>
                <w:szCs w:val="20"/>
              </w:rPr>
              <w:t> </w:t>
            </w:r>
            <w:r w:rsidR="00FD66B8" w:rsidRPr="005F4EBF">
              <w:rPr>
                <w:b/>
                <w:bCs/>
                <w:kern w:val="20"/>
                <w:sz w:val="20"/>
                <w:szCs w:val="20"/>
              </w:rPr>
              <w:t>energetyka</w:t>
            </w:r>
            <w:r w:rsidR="006C497E">
              <w:rPr>
                <w:b/>
                <w:bCs/>
                <w:kern w:val="20"/>
                <w:sz w:val="20"/>
                <w:szCs w:val="20"/>
              </w:rPr>
              <w:t xml:space="preserve"> 100%</w:t>
            </w:r>
          </w:p>
        </w:tc>
      </w:tr>
      <w:tr w:rsidR="00454F06" w:rsidRPr="005F4EBF" w:rsidTr="006C497E">
        <w:trPr>
          <w:cantSplit/>
          <w:jc w:val="center"/>
        </w:trPr>
        <w:tc>
          <w:tcPr>
            <w:tcW w:w="11789" w:type="dxa"/>
            <w:gridSpan w:val="2"/>
            <w:vAlign w:val="center"/>
          </w:tcPr>
          <w:p w:rsidR="00454F06" w:rsidRPr="005F4EBF" w:rsidRDefault="00454F06" w:rsidP="00464F0F">
            <w:pPr>
              <w:pStyle w:val="Tekstpodstawowy"/>
              <w:tabs>
                <w:tab w:val="left" w:pos="560"/>
              </w:tabs>
              <w:spacing w:after="0"/>
              <w:rPr>
                <w:color w:val="000000"/>
                <w:kern w:val="20"/>
                <w:sz w:val="20"/>
                <w:szCs w:val="20"/>
              </w:rPr>
            </w:pPr>
            <w:r w:rsidRPr="005F4EBF">
              <w:rPr>
                <w:color w:val="000000"/>
                <w:kern w:val="20"/>
                <w:sz w:val="20"/>
                <w:szCs w:val="20"/>
              </w:rPr>
              <w:t>Łączna liczba punktów ECTS, jaką student musi uzyskać w ramach zajęć prowadzonych z bezpośrednim udziałem nauczycieli akademickich lub innych osób prowadzących zajęcia:</w:t>
            </w:r>
          </w:p>
        </w:tc>
        <w:tc>
          <w:tcPr>
            <w:tcW w:w="2386" w:type="dxa"/>
          </w:tcPr>
          <w:p w:rsidR="00464F0F" w:rsidRPr="005F4EBF" w:rsidRDefault="00464F0F" w:rsidP="00464F0F">
            <w:pPr>
              <w:pStyle w:val="Tekstpodstawowy"/>
              <w:tabs>
                <w:tab w:val="left" w:pos="560"/>
              </w:tabs>
              <w:spacing w:after="0"/>
              <w:rPr>
                <w:b/>
                <w:bCs/>
                <w:kern w:val="20"/>
                <w:sz w:val="20"/>
                <w:szCs w:val="20"/>
              </w:rPr>
            </w:pPr>
          </w:p>
          <w:p w:rsidR="00454F06" w:rsidRPr="005F4EBF" w:rsidRDefault="005829DC" w:rsidP="00464F0F">
            <w:pPr>
              <w:pStyle w:val="Tekstpodstawowy"/>
              <w:tabs>
                <w:tab w:val="left" w:pos="560"/>
              </w:tabs>
              <w:spacing w:after="0"/>
              <w:rPr>
                <w:b/>
                <w:bCs/>
                <w:kern w:val="20"/>
                <w:sz w:val="20"/>
                <w:szCs w:val="20"/>
              </w:rPr>
            </w:pPr>
            <w:r w:rsidRPr="005F4EBF">
              <w:rPr>
                <w:b/>
                <w:bCs/>
                <w:kern w:val="20"/>
                <w:sz w:val="20"/>
                <w:szCs w:val="20"/>
              </w:rPr>
              <w:t>112</w:t>
            </w:r>
          </w:p>
        </w:tc>
      </w:tr>
      <w:tr w:rsidR="00454F06" w:rsidRPr="005F4EBF" w:rsidTr="006C497E">
        <w:trPr>
          <w:cantSplit/>
          <w:jc w:val="center"/>
        </w:trPr>
        <w:tc>
          <w:tcPr>
            <w:tcW w:w="11789" w:type="dxa"/>
            <w:gridSpan w:val="2"/>
            <w:vAlign w:val="center"/>
          </w:tcPr>
          <w:p w:rsidR="00454F06" w:rsidRPr="005F4EBF" w:rsidRDefault="00454F06" w:rsidP="00464F0F">
            <w:pPr>
              <w:pStyle w:val="Tekstpodstawowy"/>
              <w:tabs>
                <w:tab w:val="left" w:pos="560"/>
              </w:tabs>
              <w:spacing w:after="0"/>
              <w:rPr>
                <w:color w:val="000000"/>
                <w:kern w:val="20"/>
                <w:sz w:val="20"/>
                <w:szCs w:val="20"/>
              </w:rPr>
            </w:pPr>
            <w:r w:rsidRPr="005F4EBF">
              <w:rPr>
                <w:color w:val="000000"/>
                <w:kern w:val="20"/>
                <w:sz w:val="20"/>
                <w:szCs w:val="20"/>
              </w:rPr>
              <w:t>Liczba punktów ECTS, jaką student musi uzyskać w ramach zajęć z dziedziny nauk humanistycznych lub nauk społecznych:</w:t>
            </w:r>
          </w:p>
        </w:tc>
        <w:tc>
          <w:tcPr>
            <w:tcW w:w="2386" w:type="dxa"/>
          </w:tcPr>
          <w:p w:rsidR="00454F06" w:rsidRPr="005F4EBF" w:rsidRDefault="00A143C9" w:rsidP="00464F0F">
            <w:pPr>
              <w:pStyle w:val="Tekstpodstawowy"/>
              <w:tabs>
                <w:tab w:val="left" w:pos="560"/>
              </w:tabs>
              <w:spacing w:after="0"/>
              <w:rPr>
                <w:b/>
                <w:bCs/>
                <w:kern w:val="20"/>
                <w:sz w:val="20"/>
                <w:szCs w:val="20"/>
              </w:rPr>
            </w:pPr>
            <w:r w:rsidRPr="005F4EBF">
              <w:rPr>
                <w:b/>
                <w:bCs/>
                <w:kern w:val="20"/>
                <w:sz w:val="20"/>
                <w:szCs w:val="20"/>
              </w:rPr>
              <w:t>5</w:t>
            </w:r>
          </w:p>
        </w:tc>
      </w:tr>
      <w:tr w:rsidR="00454F06" w:rsidRPr="005F4EBF" w:rsidTr="006C497E">
        <w:trPr>
          <w:cantSplit/>
          <w:jc w:val="center"/>
        </w:trPr>
        <w:tc>
          <w:tcPr>
            <w:tcW w:w="11789" w:type="dxa"/>
            <w:gridSpan w:val="2"/>
            <w:vAlign w:val="center"/>
          </w:tcPr>
          <w:p w:rsidR="00454F06" w:rsidRPr="005F4EBF" w:rsidRDefault="00454F06" w:rsidP="00464F0F">
            <w:pPr>
              <w:pStyle w:val="Tekstpodstawowy"/>
              <w:tabs>
                <w:tab w:val="left" w:pos="560"/>
              </w:tabs>
              <w:spacing w:after="0"/>
              <w:rPr>
                <w:color w:val="000000"/>
                <w:kern w:val="20"/>
                <w:sz w:val="20"/>
                <w:szCs w:val="20"/>
              </w:rPr>
            </w:pPr>
            <w:r w:rsidRPr="005F4EBF">
              <w:rPr>
                <w:color w:val="000000"/>
                <w:kern w:val="20"/>
                <w:sz w:val="20"/>
                <w:szCs w:val="20"/>
              </w:rPr>
              <w:t>Liczba punktów ECTS przyporządkowana przedmiotom do wyboru:</w:t>
            </w:r>
          </w:p>
        </w:tc>
        <w:tc>
          <w:tcPr>
            <w:tcW w:w="2386" w:type="dxa"/>
          </w:tcPr>
          <w:p w:rsidR="00454F06" w:rsidRPr="005F4EBF" w:rsidRDefault="00A143C9" w:rsidP="00464F0F">
            <w:pPr>
              <w:pStyle w:val="Tekstpodstawowy"/>
              <w:tabs>
                <w:tab w:val="left" w:pos="560"/>
              </w:tabs>
              <w:spacing w:after="0"/>
              <w:rPr>
                <w:b/>
                <w:bCs/>
                <w:kern w:val="20"/>
                <w:sz w:val="20"/>
                <w:szCs w:val="20"/>
              </w:rPr>
            </w:pPr>
            <w:r w:rsidRPr="005F4EBF">
              <w:rPr>
                <w:b/>
                <w:bCs/>
                <w:kern w:val="20"/>
                <w:sz w:val="20"/>
                <w:szCs w:val="20"/>
              </w:rPr>
              <w:t>65</w:t>
            </w:r>
          </w:p>
        </w:tc>
      </w:tr>
      <w:tr w:rsidR="00454F06" w:rsidRPr="005F4EBF" w:rsidTr="006C497E">
        <w:trPr>
          <w:cantSplit/>
          <w:jc w:val="center"/>
        </w:trPr>
        <w:tc>
          <w:tcPr>
            <w:tcW w:w="11789" w:type="dxa"/>
            <w:gridSpan w:val="2"/>
            <w:vAlign w:val="center"/>
          </w:tcPr>
          <w:p w:rsidR="00454F06" w:rsidRPr="005F4EBF" w:rsidRDefault="00454F06" w:rsidP="00464F0F">
            <w:pPr>
              <w:pStyle w:val="Tekstpodstawowy"/>
              <w:tabs>
                <w:tab w:val="left" w:pos="560"/>
              </w:tabs>
              <w:spacing w:after="0"/>
              <w:rPr>
                <w:color w:val="000000"/>
                <w:kern w:val="20"/>
                <w:sz w:val="20"/>
                <w:szCs w:val="20"/>
              </w:rPr>
            </w:pPr>
            <w:r w:rsidRPr="005F4EBF">
              <w:rPr>
                <w:color w:val="000000"/>
                <w:kern w:val="20"/>
                <w:sz w:val="20"/>
                <w:szCs w:val="20"/>
              </w:rPr>
              <w:t>Liczba punktów ECTS przyporządkowana praktykom zawodowym oraz liczba godzin praktyk zawodowych:</w:t>
            </w:r>
          </w:p>
        </w:tc>
        <w:tc>
          <w:tcPr>
            <w:tcW w:w="2386" w:type="dxa"/>
          </w:tcPr>
          <w:p w:rsidR="00454F06" w:rsidRPr="005F4EBF" w:rsidRDefault="00A143C9" w:rsidP="00464F0F">
            <w:pPr>
              <w:pStyle w:val="Tekstpodstawowy"/>
              <w:tabs>
                <w:tab w:val="left" w:pos="560"/>
              </w:tabs>
              <w:spacing w:after="0"/>
              <w:rPr>
                <w:b/>
                <w:bCs/>
                <w:kern w:val="20"/>
                <w:sz w:val="20"/>
                <w:szCs w:val="20"/>
              </w:rPr>
            </w:pPr>
            <w:r w:rsidRPr="005F4EBF">
              <w:rPr>
                <w:b/>
                <w:bCs/>
                <w:kern w:val="20"/>
                <w:sz w:val="20"/>
                <w:szCs w:val="20"/>
              </w:rPr>
              <w:t>6</w:t>
            </w:r>
            <w:r w:rsidR="00464F0F" w:rsidRPr="005F4EBF">
              <w:rPr>
                <w:b/>
                <w:bCs/>
                <w:kern w:val="20"/>
                <w:sz w:val="20"/>
                <w:szCs w:val="20"/>
              </w:rPr>
              <w:t xml:space="preserve"> </w:t>
            </w:r>
            <w:r w:rsidRPr="005F4EBF">
              <w:rPr>
                <w:b/>
                <w:bCs/>
                <w:kern w:val="20"/>
                <w:sz w:val="20"/>
                <w:szCs w:val="20"/>
              </w:rPr>
              <w:t>/</w:t>
            </w:r>
            <w:r w:rsidR="00464F0F" w:rsidRPr="005F4EBF">
              <w:rPr>
                <w:b/>
                <w:bCs/>
                <w:kern w:val="20"/>
                <w:sz w:val="20"/>
                <w:szCs w:val="20"/>
              </w:rPr>
              <w:t xml:space="preserve"> </w:t>
            </w:r>
            <w:r w:rsidRPr="005F4EBF">
              <w:rPr>
                <w:b/>
                <w:bCs/>
                <w:kern w:val="20"/>
                <w:sz w:val="20"/>
                <w:szCs w:val="20"/>
              </w:rPr>
              <w:t>165</w:t>
            </w:r>
          </w:p>
        </w:tc>
      </w:tr>
    </w:tbl>
    <w:p w:rsidR="00464F0F" w:rsidRPr="005F4EBF" w:rsidRDefault="00464F0F" w:rsidP="00464F0F">
      <w:pPr>
        <w:spacing w:after="0"/>
        <w:rPr>
          <w:b/>
          <w:color w:val="000000"/>
          <w:kern w:val="20"/>
          <w:sz w:val="20"/>
          <w:szCs w:val="20"/>
        </w:rPr>
      </w:pPr>
    </w:p>
    <w:p w:rsidR="00464F0F" w:rsidRPr="005F4EBF" w:rsidRDefault="00464F0F" w:rsidP="00464F0F">
      <w:pPr>
        <w:spacing w:after="0"/>
        <w:rPr>
          <w:b/>
          <w:color w:val="000000"/>
          <w:kern w:val="20"/>
          <w:sz w:val="20"/>
          <w:szCs w:val="20"/>
        </w:rPr>
      </w:pPr>
    </w:p>
    <w:p w:rsidR="002571F4" w:rsidRPr="005F4EBF" w:rsidRDefault="002571F4" w:rsidP="00464F0F">
      <w:pPr>
        <w:spacing w:after="0"/>
        <w:rPr>
          <w:b/>
          <w:color w:val="000000"/>
          <w:kern w:val="20"/>
          <w:sz w:val="20"/>
          <w:szCs w:val="20"/>
        </w:rPr>
      </w:pPr>
      <w:r w:rsidRPr="005F4EBF">
        <w:rPr>
          <w:b/>
          <w:color w:val="000000"/>
          <w:kern w:val="20"/>
          <w:sz w:val="20"/>
          <w:szCs w:val="20"/>
        </w:rPr>
        <w:t>2. Wykaz przedmiotów</w:t>
      </w:r>
    </w:p>
    <w:p w:rsidR="00464F0F" w:rsidRPr="005F4EBF" w:rsidRDefault="00464F0F" w:rsidP="00464F0F">
      <w:pPr>
        <w:spacing w:after="0"/>
        <w:rPr>
          <w:b/>
          <w:color w:val="000000"/>
          <w:kern w:val="2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1"/>
        <w:gridCol w:w="624"/>
        <w:gridCol w:w="1134"/>
        <w:gridCol w:w="9072"/>
        <w:gridCol w:w="1304"/>
        <w:gridCol w:w="1588"/>
      </w:tblGrid>
      <w:tr w:rsidR="0019170A" w:rsidRPr="005F4EBF" w:rsidTr="00636C13">
        <w:trPr>
          <w:cantSplit/>
          <w:jc w:val="center"/>
        </w:trPr>
        <w:tc>
          <w:tcPr>
            <w:tcW w:w="1871" w:type="dxa"/>
            <w:tcMar>
              <w:top w:w="28" w:type="dxa"/>
              <w:left w:w="28" w:type="dxa"/>
              <w:bottom w:w="28" w:type="dxa"/>
              <w:right w:w="28" w:type="dxa"/>
            </w:tcMar>
            <w:vAlign w:val="center"/>
          </w:tcPr>
          <w:p w:rsidR="0019170A" w:rsidRPr="005F4EBF" w:rsidRDefault="0019170A" w:rsidP="00636C13">
            <w:pPr>
              <w:spacing w:after="0"/>
              <w:jc w:val="center"/>
              <w:rPr>
                <w:b/>
                <w:color w:val="000000"/>
                <w:kern w:val="20"/>
                <w:sz w:val="20"/>
                <w:szCs w:val="20"/>
              </w:rPr>
            </w:pPr>
            <w:r w:rsidRPr="005F4EBF">
              <w:rPr>
                <w:b/>
                <w:color w:val="000000"/>
                <w:kern w:val="20"/>
                <w:sz w:val="20"/>
                <w:szCs w:val="20"/>
              </w:rPr>
              <w:t>Nr semestru.</w:t>
            </w:r>
          </w:p>
          <w:p w:rsidR="0019170A" w:rsidRPr="005F4EBF" w:rsidRDefault="0019170A" w:rsidP="00636C13">
            <w:pPr>
              <w:spacing w:after="0"/>
              <w:jc w:val="center"/>
              <w:rPr>
                <w:b/>
                <w:color w:val="000000"/>
                <w:kern w:val="20"/>
                <w:sz w:val="20"/>
                <w:szCs w:val="20"/>
              </w:rPr>
            </w:pPr>
            <w:r w:rsidRPr="005F4EBF">
              <w:rPr>
                <w:b/>
                <w:color w:val="000000"/>
                <w:kern w:val="20"/>
                <w:sz w:val="20"/>
                <w:szCs w:val="20"/>
              </w:rPr>
              <w:t>Nr przedmiotu</w:t>
            </w:r>
            <w:r w:rsidRPr="005F4EBF">
              <w:rPr>
                <w:b/>
                <w:color w:val="000000"/>
                <w:kern w:val="20"/>
                <w:sz w:val="20"/>
                <w:szCs w:val="20"/>
                <w:vertAlign w:val="superscript"/>
              </w:rPr>
              <w:t>1</w:t>
            </w:r>
            <w:r w:rsidRPr="005F4EBF">
              <w:rPr>
                <w:b/>
                <w:color w:val="000000"/>
                <w:kern w:val="20"/>
                <w:sz w:val="20"/>
                <w:szCs w:val="20"/>
              </w:rPr>
              <w:t>.</w:t>
            </w:r>
          </w:p>
          <w:p w:rsidR="0019170A" w:rsidRPr="005F4EBF" w:rsidRDefault="0019170A" w:rsidP="00636C13">
            <w:pPr>
              <w:spacing w:after="0"/>
              <w:jc w:val="center"/>
              <w:rPr>
                <w:b/>
                <w:color w:val="000000"/>
                <w:kern w:val="20"/>
                <w:sz w:val="20"/>
                <w:szCs w:val="20"/>
              </w:rPr>
            </w:pPr>
            <w:r w:rsidRPr="005F4EBF">
              <w:rPr>
                <w:b/>
                <w:color w:val="000000"/>
                <w:kern w:val="20"/>
                <w:sz w:val="20"/>
                <w:szCs w:val="20"/>
              </w:rPr>
              <w:t>Nazwa przedmiotu</w:t>
            </w:r>
          </w:p>
        </w:tc>
        <w:tc>
          <w:tcPr>
            <w:tcW w:w="624" w:type="dxa"/>
            <w:tcMar>
              <w:top w:w="28" w:type="dxa"/>
              <w:left w:w="28" w:type="dxa"/>
              <w:bottom w:w="28" w:type="dxa"/>
              <w:right w:w="28" w:type="dxa"/>
            </w:tcMar>
            <w:vAlign w:val="center"/>
          </w:tcPr>
          <w:p w:rsidR="0019170A" w:rsidRPr="005F4EBF" w:rsidRDefault="0019170A" w:rsidP="00636C13">
            <w:pPr>
              <w:spacing w:after="0"/>
              <w:jc w:val="center"/>
              <w:rPr>
                <w:b/>
                <w:color w:val="000000"/>
                <w:kern w:val="20"/>
                <w:sz w:val="20"/>
                <w:szCs w:val="20"/>
              </w:rPr>
            </w:pPr>
            <w:r w:rsidRPr="005F4EBF">
              <w:rPr>
                <w:b/>
                <w:color w:val="000000"/>
                <w:kern w:val="20"/>
                <w:sz w:val="20"/>
                <w:szCs w:val="20"/>
              </w:rPr>
              <w:t>ECTS</w:t>
            </w:r>
          </w:p>
        </w:tc>
        <w:tc>
          <w:tcPr>
            <w:tcW w:w="1134" w:type="dxa"/>
            <w:tcMar>
              <w:top w:w="28" w:type="dxa"/>
              <w:left w:w="28" w:type="dxa"/>
              <w:bottom w:w="28" w:type="dxa"/>
              <w:right w:w="28" w:type="dxa"/>
            </w:tcMar>
            <w:vAlign w:val="center"/>
          </w:tcPr>
          <w:p w:rsidR="0019170A" w:rsidRPr="005F4EBF" w:rsidRDefault="0019170A" w:rsidP="00636C13">
            <w:pPr>
              <w:spacing w:after="0"/>
              <w:jc w:val="center"/>
              <w:rPr>
                <w:b/>
                <w:color w:val="000000"/>
                <w:kern w:val="20"/>
                <w:sz w:val="20"/>
                <w:szCs w:val="20"/>
                <w:vertAlign w:val="superscript"/>
              </w:rPr>
            </w:pPr>
            <w:r w:rsidRPr="005F4EBF">
              <w:rPr>
                <w:b/>
                <w:color w:val="000000"/>
                <w:kern w:val="20"/>
                <w:sz w:val="20"/>
                <w:szCs w:val="20"/>
              </w:rPr>
              <w:t>Kategoria przedmiotu</w:t>
            </w:r>
            <w:r w:rsidRPr="005F4EBF">
              <w:rPr>
                <w:b/>
                <w:color w:val="000000"/>
                <w:kern w:val="20"/>
                <w:sz w:val="20"/>
                <w:szCs w:val="20"/>
                <w:vertAlign w:val="superscript"/>
              </w:rPr>
              <w:t>2</w:t>
            </w:r>
          </w:p>
        </w:tc>
        <w:tc>
          <w:tcPr>
            <w:tcW w:w="9072" w:type="dxa"/>
            <w:vAlign w:val="center"/>
          </w:tcPr>
          <w:p w:rsidR="0019170A" w:rsidRPr="005F4EBF" w:rsidRDefault="0019170A" w:rsidP="00636C13">
            <w:pPr>
              <w:spacing w:after="0"/>
              <w:jc w:val="center"/>
              <w:rPr>
                <w:b/>
                <w:color w:val="000000"/>
                <w:kern w:val="20"/>
                <w:sz w:val="20"/>
                <w:szCs w:val="20"/>
              </w:rPr>
            </w:pPr>
            <w:r w:rsidRPr="005F4EBF">
              <w:rPr>
                <w:b/>
                <w:color w:val="000000"/>
                <w:kern w:val="20"/>
                <w:sz w:val="20"/>
                <w:szCs w:val="20"/>
              </w:rPr>
              <w:t>Treści programowe zapewniające uzyskanie efektów uczenia się przedmiotu</w:t>
            </w:r>
          </w:p>
        </w:tc>
        <w:tc>
          <w:tcPr>
            <w:tcW w:w="1304" w:type="dxa"/>
            <w:tcMar>
              <w:top w:w="28" w:type="dxa"/>
              <w:left w:w="28" w:type="dxa"/>
              <w:bottom w:w="28" w:type="dxa"/>
              <w:right w:w="28" w:type="dxa"/>
            </w:tcMar>
            <w:vAlign w:val="center"/>
          </w:tcPr>
          <w:p w:rsidR="0019170A" w:rsidRPr="005F4EBF" w:rsidRDefault="0019170A" w:rsidP="005C68E3">
            <w:pPr>
              <w:spacing w:after="0"/>
              <w:jc w:val="center"/>
              <w:rPr>
                <w:b/>
                <w:color w:val="000000"/>
                <w:kern w:val="20"/>
                <w:sz w:val="20"/>
                <w:szCs w:val="20"/>
              </w:rPr>
            </w:pPr>
            <w:r w:rsidRPr="005F4EBF">
              <w:rPr>
                <w:b/>
                <w:color w:val="000000"/>
                <w:kern w:val="20"/>
                <w:sz w:val="20"/>
                <w:szCs w:val="20"/>
              </w:rPr>
              <w:t>Symbole</w:t>
            </w:r>
            <w:r w:rsidR="005C68E3" w:rsidRPr="005F4EBF">
              <w:rPr>
                <w:b/>
                <w:color w:val="000000"/>
                <w:kern w:val="20"/>
                <w:sz w:val="20"/>
                <w:szCs w:val="20"/>
              </w:rPr>
              <w:t xml:space="preserve"> </w:t>
            </w:r>
            <w:r w:rsidRPr="005F4EBF">
              <w:rPr>
                <w:b/>
                <w:color w:val="000000"/>
                <w:kern w:val="20"/>
                <w:sz w:val="20"/>
                <w:szCs w:val="20"/>
              </w:rPr>
              <w:t>kierunkowych</w:t>
            </w:r>
            <w:r w:rsidR="005C68E3" w:rsidRPr="005F4EBF">
              <w:rPr>
                <w:b/>
                <w:color w:val="000000"/>
                <w:kern w:val="20"/>
                <w:sz w:val="20"/>
                <w:szCs w:val="20"/>
              </w:rPr>
              <w:t xml:space="preserve"> </w:t>
            </w:r>
            <w:r w:rsidRPr="005F4EBF">
              <w:rPr>
                <w:b/>
                <w:color w:val="000000"/>
                <w:kern w:val="20"/>
                <w:sz w:val="20"/>
                <w:szCs w:val="20"/>
              </w:rPr>
              <w:t>efektów</w:t>
            </w:r>
            <w:r w:rsidR="005C68E3" w:rsidRPr="005F4EBF">
              <w:rPr>
                <w:b/>
                <w:color w:val="000000"/>
                <w:kern w:val="20"/>
                <w:sz w:val="20"/>
                <w:szCs w:val="20"/>
              </w:rPr>
              <w:t xml:space="preserve"> </w:t>
            </w:r>
            <w:r w:rsidRPr="005F4EBF">
              <w:rPr>
                <w:b/>
                <w:color w:val="000000"/>
                <w:kern w:val="20"/>
                <w:sz w:val="20"/>
                <w:szCs w:val="20"/>
              </w:rPr>
              <w:t>uczenia</w:t>
            </w:r>
            <w:r w:rsidR="005C68E3" w:rsidRPr="005F4EBF">
              <w:rPr>
                <w:b/>
                <w:color w:val="000000"/>
                <w:kern w:val="20"/>
                <w:sz w:val="20"/>
                <w:szCs w:val="20"/>
              </w:rPr>
              <w:t xml:space="preserve"> </w:t>
            </w:r>
            <w:r w:rsidRPr="005F4EBF">
              <w:rPr>
                <w:b/>
                <w:color w:val="000000"/>
                <w:kern w:val="20"/>
                <w:sz w:val="20"/>
                <w:szCs w:val="20"/>
              </w:rPr>
              <w:t>się</w:t>
            </w:r>
          </w:p>
        </w:tc>
        <w:tc>
          <w:tcPr>
            <w:tcW w:w="1588" w:type="dxa"/>
            <w:vAlign w:val="center"/>
          </w:tcPr>
          <w:p w:rsidR="0019170A" w:rsidRPr="005F4EBF" w:rsidRDefault="0019170A" w:rsidP="00636C13">
            <w:pPr>
              <w:spacing w:after="0"/>
              <w:jc w:val="center"/>
              <w:rPr>
                <w:b/>
                <w:color w:val="000000"/>
                <w:kern w:val="20"/>
                <w:sz w:val="20"/>
                <w:szCs w:val="20"/>
              </w:rPr>
            </w:pPr>
            <w:r w:rsidRPr="005F4EBF">
              <w:rPr>
                <w:b/>
                <w:color w:val="000000"/>
                <w:kern w:val="20"/>
                <w:sz w:val="20"/>
                <w:szCs w:val="20"/>
              </w:rPr>
              <w:t>Jednostka realizująca</w:t>
            </w:r>
          </w:p>
        </w:tc>
      </w:tr>
      <w:tr w:rsidR="00831AFB" w:rsidRPr="005F4EBF" w:rsidTr="0019170A">
        <w:trPr>
          <w:cantSplit/>
          <w:jc w:val="center"/>
        </w:trPr>
        <w:tc>
          <w:tcPr>
            <w:tcW w:w="1871" w:type="dxa"/>
            <w:tcMar>
              <w:top w:w="28" w:type="dxa"/>
              <w:left w:w="28" w:type="dxa"/>
              <w:bottom w:w="28" w:type="dxa"/>
              <w:right w:w="28" w:type="dxa"/>
            </w:tcMar>
            <w:vAlign w:val="center"/>
          </w:tcPr>
          <w:p w:rsidR="0043207D" w:rsidRPr="005F4EBF" w:rsidRDefault="0043207D" w:rsidP="0019170A">
            <w:pPr>
              <w:spacing w:after="0"/>
              <w:jc w:val="center"/>
              <w:rPr>
                <w:kern w:val="20"/>
                <w:sz w:val="20"/>
                <w:szCs w:val="20"/>
              </w:rPr>
            </w:pPr>
            <w:r w:rsidRPr="005F4EBF">
              <w:rPr>
                <w:kern w:val="20"/>
                <w:sz w:val="20"/>
                <w:szCs w:val="20"/>
              </w:rPr>
              <w:t>1.</w:t>
            </w:r>
            <w:r w:rsidR="002256B2" w:rsidRPr="005F4EBF">
              <w:rPr>
                <w:kern w:val="20"/>
                <w:sz w:val="20"/>
                <w:szCs w:val="20"/>
              </w:rPr>
              <w:t>1.</w:t>
            </w:r>
          </w:p>
          <w:p w:rsidR="002256B2" w:rsidRPr="005F4EBF" w:rsidRDefault="002256B2" w:rsidP="0019170A">
            <w:pPr>
              <w:spacing w:after="0"/>
              <w:jc w:val="center"/>
              <w:rPr>
                <w:kern w:val="20"/>
                <w:sz w:val="20"/>
                <w:szCs w:val="20"/>
              </w:rPr>
            </w:pPr>
            <w:r w:rsidRPr="005F4EBF">
              <w:rPr>
                <w:kern w:val="20"/>
                <w:sz w:val="20"/>
                <w:szCs w:val="20"/>
              </w:rPr>
              <w:t>Matematyka</w:t>
            </w:r>
          </w:p>
        </w:tc>
        <w:tc>
          <w:tcPr>
            <w:tcW w:w="624" w:type="dxa"/>
            <w:tcMar>
              <w:top w:w="28" w:type="dxa"/>
              <w:left w:w="28" w:type="dxa"/>
              <w:bottom w:w="28" w:type="dxa"/>
              <w:right w:w="28" w:type="dxa"/>
            </w:tcMar>
            <w:vAlign w:val="center"/>
          </w:tcPr>
          <w:p w:rsidR="002256B2" w:rsidRPr="005F4EBF" w:rsidRDefault="002256B2" w:rsidP="0019170A">
            <w:pPr>
              <w:spacing w:after="0"/>
              <w:jc w:val="center"/>
              <w:rPr>
                <w:kern w:val="20"/>
                <w:sz w:val="20"/>
                <w:szCs w:val="20"/>
              </w:rPr>
            </w:pPr>
            <w:r w:rsidRPr="005F4EBF">
              <w:rPr>
                <w:kern w:val="20"/>
                <w:sz w:val="20"/>
                <w:szCs w:val="20"/>
              </w:rPr>
              <w:t>10</w:t>
            </w:r>
          </w:p>
        </w:tc>
        <w:tc>
          <w:tcPr>
            <w:tcW w:w="1134" w:type="dxa"/>
            <w:tcMar>
              <w:top w:w="28" w:type="dxa"/>
              <w:left w:w="28" w:type="dxa"/>
              <w:bottom w:w="28" w:type="dxa"/>
              <w:right w:w="28" w:type="dxa"/>
            </w:tcMar>
            <w:vAlign w:val="center"/>
          </w:tcPr>
          <w:p w:rsidR="002256B2" w:rsidRPr="005F4EBF" w:rsidRDefault="002256B2" w:rsidP="0019170A">
            <w:pPr>
              <w:spacing w:after="0"/>
              <w:jc w:val="center"/>
              <w:rPr>
                <w:kern w:val="20"/>
                <w:sz w:val="20"/>
                <w:szCs w:val="20"/>
              </w:rPr>
            </w:pPr>
            <w:r w:rsidRPr="005F4EBF">
              <w:rPr>
                <w:kern w:val="20"/>
                <w:sz w:val="20"/>
                <w:szCs w:val="20"/>
              </w:rPr>
              <w:t>O</w:t>
            </w:r>
          </w:p>
        </w:tc>
        <w:tc>
          <w:tcPr>
            <w:tcW w:w="9072" w:type="dxa"/>
            <w:vAlign w:val="center"/>
          </w:tcPr>
          <w:p w:rsidR="002256B2" w:rsidRPr="005F4EBF" w:rsidRDefault="00D033E4" w:rsidP="002760CD">
            <w:pPr>
              <w:spacing w:after="0"/>
              <w:rPr>
                <w:bCs/>
                <w:kern w:val="20"/>
                <w:sz w:val="20"/>
                <w:szCs w:val="20"/>
              </w:rPr>
            </w:pPr>
            <w:r w:rsidRPr="005F4EBF">
              <w:rPr>
                <w:bCs/>
                <w:kern w:val="20"/>
                <w:sz w:val="20"/>
                <w:szCs w:val="20"/>
              </w:rPr>
              <w:t>T</w:t>
            </w:r>
            <w:r w:rsidR="002256B2" w:rsidRPr="005F4EBF">
              <w:rPr>
                <w:bCs/>
                <w:kern w:val="20"/>
                <w:sz w:val="20"/>
                <w:szCs w:val="20"/>
              </w:rPr>
              <w:t>eori</w:t>
            </w:r>
            <w:r w:rsidRPr="005F4EBF">
              <w:rPr>
                <w:bCs/>
                <w:kern w:val="20"/>
                <w:sz w:val="20"/>
                <w:szCs w:val="20"/>
              </w:rPr>
              <w:t>a</w:t>
            </w:r>
            <w:r w:rsidR="002256B2" w:rsidRPr="005F4EBF">
              <w:rPr>
                <w:bCs/>
                <w:kern w:val="20"/>
                <w:sz w:val="20"/>
                <w:szCs w:val="20"/>
              </w:rPr>
              <w:t xml:space="preserve"> ciągów, funkcj</w:t>
            </w:r>
            <w:r w:rsidR="007C1C32" w:rsidRPr="005F4EBF">
              <w:rPr>
                <w:bCs/>
                <w:kern w:val="20"/>
                <w:sz w:val="20"/>
                <w:szCs w:val="20"/>
              </w:rPr>
              <w:t>e</w:t>
            </w:r>
            <w:r w:rsidR="002256B2" w:rsidRPr="005F4EBF">
              <w:rPr>
                <w:bCs/>
                <w:kern w:val="20"/>
                <w:sz w:val="20"/>
                <w:szCs w:val="20"/>
              </w:rPr>
              <w:t xml:space="preserve"> rzeczywist</w:t>
            </w:r>
            <w:r w:rsidR="007C1C32" w:rsidRPr="005F4EBF">
              <w:rPr>
                <w:bCs/>
                <w:kern w:val="20"/>
                <w:sz w:val="20"/>
                <w:szCs w:val="20"/>
              </w:rPr>
              <w:t>e</w:t>
            </w:r>
            <w:r w:rsidR="002256B2" w:rsidRPr="005F4EBF">
              <w:rPr>
                <w:bCs/>
                <w:kern w:val="20"/>
                <w:sz w:val="20"/>
                <w:szCs w:val="20"/>
              </w:rPr>
              <w:t>, pochodn</w:t>
            </w:r>
            <w:r w:rsidR="007C1C32" w:rsidRPr="005F4EBF">
              <w:rPr>
                <w:bCs/>
                <w:kern w:val="20"/>
                <w:sz w:val="20"/>
                <w:szCs w:val="20"/>
              </w:rPr>
              <w:t>e funkcji</w:t>
            </w:r>
            <w:r w:rsidR="002256B2" w:rsidRPr="005F4EBF">
              <w:rPr>
                <w:bCs/>
                <w:kern w:val="20"/>
                <w:sz w:val="20"/>
                <w:szCs w:val="20"/>
              </w:rPr>
              <w:t xml:space="preserve"> elementarnych, pochodn</w:t>
            </w:r>
            <w:r w:rsidR="007C1C32" w:rsidRPr="005F4EBF">
              <w:rPr>
                <w:bCs/>
                <w:kern w:val="20"/>
                <w:sz w:val="20"/>
                <w:szCs w:val="20"/>
              </w:rPr>
              <w:t>e</w:t>
            </w:r>
            <w:r w:rsidR="002256B2" w:rsidRPr="005F4EBF">
              <w:rPr>
                <w:bCs/>
                <w:kern w:val="20"/>
                <w:sz w:val="20"/>
                <w:szCs w:val="20"/>
              </w:rPr>
              <w:t xml:space="preserve"> funkcji złożonych, różniczki, ekstremum funkcji, funkcj</w:t>
            </w:r>
            <w:r w:rsidR="007C1C32" w:rsidRPr="005F4EBF">
              <w:rPr>
                <w:bCs/>
                <w:kern w:val="20"/>
                <w:sz w:val="20"/>
                <w:szCs w:val="20"/>
              </w:rPr>
              <w:t>e</w:t>
            </w:r>
            <w:r w:rsidR="002256B2" w:rsidRPr="005F4EBF">
              <w:rPr>
                <w:bCs/>
                <w:kern w:val="20"/>
                <w:sz w:val="20"/>
                <w:szCs w:val="20"/>
              </w:rPr>
              <w:t xml:space="preserve"> pierwotn</w:t>
            </w:r>
            <w:r w:rsidR="007C1C32" w:rsidRPr="005F4EBF">
              <w:rPr>
                <w:bCs/>
                <w:kern w:val="20"/>
                <w:sz w:val="20"/>
                <w:szCs w:val="20"/>
              </w:rPr>
              <w:t>e</w:t>
            </w:r>
            <w:r w:rsidR="002256B2" w:rsidRPr="005F4EBF">
              <w:rPr>
                <w:bCs/>
                <w:kern w:val="20"/>
                <w:sz w:val="20"/>
                <w:szCs w:val="20"/>
              </w:rPr>
              <w:t>, podstawow</w:t>
            </w:r>
            <w:r w:rsidR="007C1C32" w:rsidRPr="005F4EBF">
              <w:rPr>
                <w:bCs/>
                <w:kern w:val="20"/>
                <w:sz w:val="20"/>
                <w:szCs w:val="20"/>
              </w:rPr>
              <w:t>e</w:t>
            </w:r>
            <w:r w:rsidR="002256B2" w:rsidRPr="005F4EBF">
              <w:rPr>
                <w:bCs/>
                <w:kern w:val="20"/>
                <w:sz w:val="20"/>
                <w:szCs w:val="20"/>
              </w:rPr>
              <w:t xml:space="preserve"> metod</w:t>
            </w:r>
            <w:r w:rsidR="007C1C32" w:rsidRPr="005F4EBF">
              <w:rPr>
                <w:bCs/>
                <w:kern w:val="20"/>
                <w:sz w:val="20"/>
                <w:szCs w:val="20"/>
              </w:rPr>
              <w:t>y</w:t>
            </w:r>
            <w:r w:rsidR="002256B2" w:rsidRPr="005F4EBF">
              <w:rPr>
                <w:bCs/>
                <w:kern w:val="20"/>
                <w:sz w:val="20"/>
                <w:szCs w:val="20"/>
              </w:rPr>
              <w:t xml:space="preserve"> całkowania (przez podstawienie i przez części), cał</w:t>
            </w:r>
            <w:r w:rsidR="007C1C32" w:rsidRPr="005F4EBF">
              <w:rPr>
                <w:bCs/>
                <w:kern w:val="20"/>
                <w:sz w:val="20"/>
                <w:szCs w:val="20"/>
              </w:rPr>
              <w:t>ki</w:t>
            </w:r>
            <w:r w:rsidR="002256B2" w:rsidRPr="005F4EBF">
              <w:rPr>
                <w:bCs/>
                <w:kern w:val="20"/>
                <w:sz w:val="20"/>
                <w:szCs w:val="20"/>
              </w:rPr>
              <w:t xml:space="preserve"> oznaczon</w:t>
            </w:r>
            <w:r w:rsidR="007C1C32" w:rsidRPr="005F4EBF">
              <w:rPr>
                <w:bCs/>
                <w:kern w:val="20"/>
                <w:sz w:val="20"/>
                <w:szCs w:val="20"/>
              </w:rPr>
              <w:t>e</w:t>
            </w:r>
            <w:r w:rsidR="002256B2" w:rsidRPr="005F4EBF">
              <w:rPr>
                <w:bCs/>
                <w:kern w:val="20"/>
                <w:sz w:val="20"/>
                <w:szCs w:val="20"/>
              </w:rPr>
              <w:t>, cał</w:t>
            </w:r>
            <w:r w:rsidR="007C1C32" w:rsidRPr="005F4EBF">
              <w:rPr>
                <w:bCs/>
                <w:kern w:val="20"/>
                <w:sz w:val="20"/>
                <w:szCs w:val="20"/>
              </w:rPr>
              <w:t>ki</w:t>
            </w:r>
            <w:r w:rsidR="002256B2" w:rsidRPr="005F4EBF">
              <w:rPr>
                <w:bCs/>
                <w:kern w:val="20"/>
                <w:sz w:val="20"/>
                <w:szCs w:val="20"/>
              </w:rPr>
              <w:t xml:space="preserve"> niewłaściw</w:t>
            </w:r>
            <w:r w:rsidR="007C1C32" w:rsidRPr="005F4EBF">
              <w:rPr>
                <w:bCs/>
                <w:kern w:val="20"/>
                <w:sz w:val="20"/>
                <w:szCs w:val="20"/>
              </w:rPr>
              <w:t>e</w:t>
            </w:r>
            <w:r w:rsidR="002256B2" w:rsidRPr="005F4EBF">
              <w:rPr>
                <w:bCs/>
                <w:kern w:val="20"/>
                <w:sz w:val="20"/>
                <w:szCs w:val="20"/>
              </w:rPr>
              <w:t xml:space="preserve"> i ich zastosowa</w:t>
            </w:r>
            <w:r w:rsidR="007C1C32" w:rsidRPr="005F4EBF">
              <w:rPr>
                <w:bCs/>
                <w:kern w:val="20"/>
                <w:sz w:val="20"/>
                <w:szCs w:val="20"/>
              </w:rPr>
              <w:t>nia</w:t>
            </w:r>
            <w:r w:rsidR="002256B2" w:rsidRPr="005F4EBF">
              <w:rPr>
                <w:bCs/>
                <w:kern w:val="20"/>
                <w:sz w:val="20"/>
                <w:szCs w:val="20"/>
              </w:rPr>
              <w:t xml:space="preserve">. </w:t>
            </w:r>
            <w:r w:rsidR="00456F62" w:rsidRPr="005F4EBF">
              <w:rPr>
                <w:bCs/>
                <w:kern w:val="20"/>
                <w:sz w:val="20"/>
                <w:szCs w:val="20"/>
              </w:rPr>
              <w:t>P</w:t>
            </w:r>
            <w:r w:rsidR="002256B2" w:rsidRPr="005F4EBF">
              <w:rPr>
                <w:bCs/>
                <w:kern w:val="20"/>
                <w:sz w:val="20"/>
                <w:szCs w:val="20"/>
              </w:rPr>
              <w:t>rzestrze</w:t>
            </w:r>
            <w:r w:rsidR="00456F62" w:rsidRPr="005F4EBF">
              <w:rPr>
                <w:bCs/>
                <w:kern w:val="20"/>
                <w:sz w:val="20"/>
                <w:szCs w:val="20"/>
              </w:rPr>
              <w:t>ń</w:t>
            </w:r>
            <w:r w:rsidR="002256B2" w:rsidRPr="005F4EBF">
              <w:rPr>
                <w:bCs/>
                <w:kern w:val="20"/>
                <w:sz w:val="20"/>
                <w:szCs w:val="20"/>
              </w:rPr>
              <w:t xml:space="preserve"> liniow</w:t>
            </w:r>
            <w:r w:rsidR="00456F62" w:rsidRPr="005F4EBF">
              <w:rPr>
                <w:bCs/>
                <w:kern w:val="20"/>
                <w:sz w:val="20"/>
                <w:szCs w:val="20"/>
              </w:rPr>
              <w:t>a</w:t>
            </w:r>
            <w:r w:rsidR="002256B2" w:rsidRPr="005F4EBF">
              <w:rPr>
                <w:bCs/>
                <w:kern w:val="20"/>
                <w:sz w:val="20"/>
                <w:szCs w:val="20"/>
              </w:rPr>
              <w:t xml:space="preserve">: wektory, iloczyn skalarny, liniowa niezależność wektorów. Macierze i działanie na macierzach. Wyznacznik, rząd macierzy, macierz odwrotna. Układy równań liniowych, wzory </w:t>
            </w:r>
            <w:proofErr w:type="spellStart"/>
            <w:r w:rsidR="002256B2" w:rsidRPr="005F4EBF">
              <w:rPr>
                <w:bCs/>
                <w:kern w:val="20"/>
                <w:sz w:val="20"/>
                <w:szCs w:val="20"/>
              </w:rPr>
              <w:t>Cramera</w:t>
            </w:r>
            <w:proofErr w:type="spellEnd"/>
            <w:r w:rsidR="002256B2" w:rsidRPr="005F4EBF">
              <w:rPr>
                <w:bCs/>
                <w:kern w:val="20"/>
                <w:sz w:val="20"/>
                <w:szCs w:val="20"/>
              </w:rPr>
              <w:t>, metoda Gaussa-Jordana.</w:t>
            </w:r>
            <w:r w:rsidR="0019170A" w:rsidRPr="005F4EBF">
              <w:rPr>
                <w:bCs/>
                <w:kern w:val="20"/>
                <w:sz w:val="20"/>
                <w:szCs w:val="20"/>
              </w:rPr>
              <w:t xml:space="preserve"> </w:t>
            </w:r>
          </w:p>
        </w:tc>
        <w:tc>
          <w:tcPr>
            <w:tcW w:w="1304" w:type="dxa"/>
            <w:tcMar>
              <w:top w:w="28" w:type="dxa"/>
              <w:left w:w="28" w:type="dxa"/>
              <w:bottom w:w="28" w:type="dxa"/>
              <w:right w:w="28" w:type="dxa"/>
            </w:tcMar>
            <w:vAlign w:val="center"/>
          </w:tcPr>
          <w:p w:rsidR="005C68E3" w:rsidRPr="00CB2FF2" w:rsidRDefault="00CB2FF2" w:rsidP="0019170A">
            <w:pPr>
              <w:spacing w:after="0"/>
              <w:jc w:val="center"/>
              <w:rPr>
                <w:kern w:val="20"/>
                <w:sz w:val="20"/>
                <w:szCs w:val="20"/>
              </w:rPr>
            </w:pPr>
            <w:r w:rsidRPr="00CB2FF2">
              <w:rPr>
                <w:kern w:val="20"/>
                <w:sz w:val="20"/>
                <w:szCs w:val="20"/>
              </w:rPr>
              <w:t>IH1A</w:t>
            </w:r>
            <w:r w:rsidR="005465F0" w:rsidRPr="00CB2FF2">
              <w:rPr>
                <w:kern w:val="20"/>
                <w:sz w:val="20"/>
                <w:szCs w:val="20"/>
              </w:rPr>
              <w:t>_</w:t>
            </w:r>
            <w:r w:rsidR="002256B2" w:rsidRPr="00CB2FF2">
              <w:rPr>
                <w:kern w:val="20"/>
                <w:sz w:val="20"/>
                <w:szCs w:val="20"/>
              </w:rPr>
              <w:t>W01</w:t>
            </w:r>
          </w:p>
          <w:p w:rsidR="002256B2" w:rsidRPr="00CB2FF2" w:rsidRDefault="00CB2FF2" w:rsidP="0019170A">
            <w:pPr>
              <w:spacing w:after="0"/>
              <w:jc w:val="center"/>
              <w:rPr>
                <w:kern w:val="20"/>
                <w:sz w:val="20"/>
                <w:szCs w:val="20"/>
              </w:rPr>
            </w:pPr>
            <w:r w:rsidRPr="00CB2FF2">
              <w:rPr>
                <w:kern w:val="20"/>
                <w:sz w:val="20"/>
                <w:szCs w:val="20"/>
              </w:rPr>
              <w:t>IH1A</w:t>
            </w:r>
            <w:r w:rsidR="005465F0" w:rsidRPr="00CB2FF2">
              <w:rPr>
                <w:kern w:val="20"/>
                <w:sz w:val="20"/>
                <w:szCs w:val="20"/>
              </w:rPr>
              <w:t>_</w:t>
            </w:r>
            <w:r w:rsidR="002256B2" w:rsidRPr="00CB2FF2">
              <w:rPr>
                <w:kern w:val="20"/>
                <w:sz w:val="20"/>
                <w:szCs w:val="20"/>
              </w:rPr>
              <w:t>U15</w:t>
            </w:r>
          </w:p>
          <w:p w:rsidR="002256B2" w:rsidRPr="00CB2FF2" w:rsidRDefault="00CB2FF2" w:rsidP="0019170A">
            <w:pPr>
              <w:spacing w:after="0"/>
              <w:jc w:val="center"/>
              <w:rPr>
                <w:kern w:val="20"/>
                <w:sz w:val="20"/>
                <w:szCs w:val="20"/>
              </w:rPr>
            </w:pPr>
            <w:r w:rsidRPr="00CB2FF2">
              <w:rPr>
                <w:kern w:val="20"/>
                <w:sz w:val="20"/>
                <w:szCs w:val="20"/>
              </w:rPr>
              <w:t>IH1A</w:t>
            </w:r>
            <w:r w:rsidR="005465F0" w:rsidRPr="00CB2FF2">
              <w:rPr>
                <w:kern w:val="20"/>
                <w:sz w:val="20"/>
                <w:szCs w:val="20"/>
              </w:rPr>
              <w:t>_</w:t>
            </w:r>
            <w:r w:rsidR="002256B2" w:rsidRPr="00CB2FF2">
              <w:rPr>
                <w:kern w:val="20"/>
                <w:sz w:val="20"/>
                <w:szCs w:val="20"/>
              </w:rPr>
              <w:t>K01</w:t>
            </w:r>
          </w:p>
          <w:p w:rsidR="002256B2" w:rsidRPr="005465F0" w:rsidRDefault="00CB2FF2" w:rsidP="0019170A">
            <w:pPr>
              <w:spacing w:after="0"/>
              <w:jc w:val="center"/>
              <w:rPr>
                <w:kern w:val="20"/>
                <w:sz w:val="20"/>
                <w:szCs w:val="20"/>
                <w:lang w:val="en-US"/>
              </w:rPr>
            </w:pPr>
            <w:r>
              <w:rPr>
                <w:kern w:val="20"/>
                <w:sz w:val="20"/>
                <w:szCs w:val="20"/>
                <w:lang w:val="en-US"/>
              </w:rPr>
              <w:t>IH1A</w:t>
            </w:r>
            <w:r w:rsidR="005465F0" w:rsidRPr="005465F0">
              <w:rPr>
                <w:kern w:val="20"/>
                <w:sz w:val="20"/>
                <w:szCs w:val="20"/>
                <w:lang w:val="en-US"/>
              </w:rPr>
              <w:t>_</w:t>
            </w:r>
            <w:r w:rsidR="002256B2" w:rsidRPr="005465F0">
              <w:rPr>
                <w:kern w:val="20"/>
                <w:sz w:val="20"/>
                <w:szCs w:val="20"/>
                <w:lang w:val="en-US"/>
              </w:rPr>
              <w:t>K02</w:t>
            </w:r>
          </w:p>
        </w:tc>
        <w:tc>
          <w:tcPr>
            <w:tcW w:w="1588" w:type="dxa"/>
            <w:vAlign w:val="center"/>
          </w:tcPr>
          <w:p w:rsidR="002256B2" w:rsidRPr="005F4EBF" w:rsidRDefault="00A61BDA" w:rsidP="0019170A">
            <w:pPr>
              <w:spacing w:after="0"/>
              <w:rPr>
                <w:kern w:val="20"/>
                <w:sz w:val="20"/>
                <w:szCs w:val="20"/>
              </w:rPr>
            </w:pPr>
            <w:r>
              <w:rPr>
                <w:kern w:val="20"/>
                <w:sz w:val="20"/>
                <w:szCs w:val="20"/>
              </w:rPr>
              <w:t>Katedra Metod Matematycznych i Statystycznych</w:t>
            </w:r>
          </w:p>
        </w:tc>
      </w:tr>
      <w:tr w:rsidR="00831AFB" w:rsidRPr="005F4EBF" w:rsidTr="0019170A">
        <w:trPr>
          <w:cantSplit/>
          <w:jc w:val="center"/>
        </w:trPr>
        <w:tc>
          <w:tcPr>
            <w:tcW w:w="1871" w:type="dxa"/>
            <w:tcMar>
              <w:top w:w="28" w:type="dxa"/>
              <w:left w:w="28" w:type="dxa"/>
              <w:bottom w:w="28" w:type="dxa"/>
              <w:right w:w="28" w:type="dxa"/>
            </w:tcMar>
            <w:vAlign w:val="center"/>
          </w:tcPr>
          <w:p w:rsidR="0043207D" w:rsidRPr="005F4EBF" w:rsidRDefault="0043207D" w:rsidP="0019170A">
            <w:pPr>
              <w:spacing w:after="0"/>
              <w:jc w:val="center"/>
              <w:rPr>
                <w:kern w:val="20"/>
                <w:sz w:val="20"/>
                <w:szCs w:val="20"/>
              </w:rPr>
            </w:pPr>
            <w:r w:rsidRPr="005F4EBF">
              <w:rPr>
                <w:kern w:val="20"/>
                <w:sz w:val="20"/>
                <w:szCs w:val="20"/>
              </w:rPr>
              <w:t>1.</w:t>
            </w:r>
            <w:r w:rsidR="002256B2" w:rsidRPr="005F4EBF">
              <w:rPr>
                <w:kern w:val="20"/>
                <w:sz w:val="20"/>
                <w:szCs w:val="20"/>
              </w:rPr>
              <w:t>2.</w:t>
            </w:r>
          </w:p>
          <w:p w:rsidR="002256B2" w:rsidRPr="005F4EBF" w:rsidRDefault="002256B2" w:rsidP="0019170A">
            <w:pPr>
              <w:spacing w:after="0"/>
              <w:jc w:val="center"/>
              <w:rPr>
                <w:kern w:val="20"/>
                <w:sz w:val="20"/>
                <w:szCs w:val="20"/>
              </w:rPr>
            </w:pPr>
            <w:r w:rsidRPr="005F4EBF">
              <w:rPr>
                <w:kern w:val="20"/>
                <w:sz w:val="20"/>
                <w:szCs w:val="20"/>
              </w:rPr>
              <w:t>Fizyka</w:t>
            </w:r>
          </w:p>
        </w:tc>
        <w:tc>
          <w:tcPr>
            <w:tcW w:w="624" w:type="dxa"/>
            <w:tcMar>
              <w:top w:w="28" w:type="dxa"/>
              <w:left w:w="28" w:type="dxa"/>
              <w:bottom w:w="28" w:type="dxa"/>
              <w:right w:w="28" w:type="dxa"/>
            </w:tcMar>
            <w:vAlign w:val="center"/>
          </w:tcPr>
          <w:p w:rsidR="002256B2" w:rsidRPr="005F4EBF" w:rsidRDefault="002256B2" w:rsidP="0019170A">
            <w:pPr>
              <w:spacing w:after="0"/>
              <w:jc w:val="center"/>
              <w:rPr>
                <w:kern w:val="20"/>
                <w:sz w:val="20"/>
                <w:szCs w:val="20"/>
              </w:rPr>
            </w:pPr>
            <w:r w:rsidRPr="005F4EBF">
              <w:rPr>
                <w:kern w:val="20"/>
                <w:sz w:val="20"/>
                <w:szCs w:val="20"/>
              </w:rPr>
              <w:t>6</w:t>
            </w:r>
          </w:p>
        </w:tc>
        <w:tc>
          <w:tcPr>
            <w:tcW w:w="1134" w:type="dxa"/>
            <w:tcMar>
              <w:top w:w="28" w:type="dxa"/>
              <w:left w:w="28" w:type="dxa"/>
              <w:bottom w:w="28" w:type="dxa"/>
              <w:right w:w="28" w:type="dxa"/>
            </w:tcMar>
            <w:vAlign w:val="center"/>
          </w:tcPr>
          <w:p w:rsidR="002256B2" w:rsidRPr="005F4EBF" w:rsidRDefault="002256B2" w:rsidP="0019170A">
            <w:pPr>
              <w:spacing w:after="0"/>
              <w:jc w:val="center"/>
              <w:rPr>
                <w:kern w:val="20"/>
                <w:sz w:val="20"/>
                <w:szCs w:val="20"/>
              </w:rPr>
            </w:pPr>
            <w:r w:rsidRPr="005F4EBF">
              <w:rPr>
                <w:kern w:val="20"/>
                <w:sz w:val="20"/>
                <w:szCs w:val="20"/>
              </w:rPr>
              <w:t>O</w:t>
            </w:r>
          </w:p>
        </w:tc>
        <w:tc>
          <w:tcPr>
            <w:tcW w:w="9072" w:type="dxa"/>
            <w:vAlign w:val="center"/>
          </w:tcPr>
          <w:p w:rsidR="002256B2" w:rsidRPr="005F4EBF" w:rsidRDefault="002256B2" w:rsidP="002760CD">
            <w:pPr>
              <w:spacing w:after="0"/>
              <w:rPr>
                <w:kern w:val="20"/>
                <w:sz w:val="20"/>
                <w:szCs w:val="20"/>
              </w:rPr>
            </w:pPr>
            <w:r w:rsidRPr="005F4EBF">
              <w:rPr>
                <w:kern w:val="20"/>
                <w:sz w:val="20"/>
                <w:szCs w:val="20"/>
              </w:rPr>
              <w:t>Podstawowe rodzaje oddziaływań w przyrodzie. Związki miedzy mikroskopową budową ciał a ich właściwościami makroskopowymi: mechanicznymi, elektrycznymi, magnetycznymi, optycznymi. Procesy termodynamiczne w przyrodzie, właściwości cieplne ciał. Poznanie pojęcia energii, rodzaje i jej przemiany, sposoby transportu. Poznanie narzędzi i metod badawczych współczesnej fizyki.</w:t>
            </w:r>
            <w:r w:rsidR="002760CD" w:rsidRPr="005F4EBF">
              <w:rPr>
                <w:kern w:val="20"/>
                <w:sz w:val="20"/>
                <w:szCs w:val="20"/>
              </w:rPr>
              <w:t xml:space="preserve"> </w:t>
            </w:r>
            <w:r w:rsidRPr="005F4EBF">
              <w:rPr>
                <w:kern w:val="20"/>
                <w:sz w:val="20"/>
                <w:szCs w:val="20"/>
              </w:rPr>
              <w:t>Podstawowe prawa mechaniki i termodynamiki i ich zastosowanie w zrozumieniu zjawisk fizycznych. Elementy fizyki cząsteczkowej, równania stanu oraz transportu masy, pędu i energii w gazach, molekularne teorie lepkości i dyfuzji w roztworach</w:t>
            </w:r>
            <w:r w:rsidRPr="005F4EBF">
              <w:rPr>
                <w:strike/>
                <w:kern w:val="20"/>
                <w:sz w:val="20"/>
                <w:szCs w:val="20"/>
              </w:rPr>
              <w:t>.</w:t>
            </w:r>
            <w:r w:rsidRPr="005F4EBF">
              <w:rPr>
                <w:kern w:val="20"/>
                <w:sz w:val="20"/>
                <w:szCs w:val="20"/>
              </w:rPr>
              <w:t xml:space="preserve"> Mechanizmy</w:t>
            </w:r>
            <w:r w:rsidR="0019170A" w:rsidRPr="005F4EBF">
              <w:rPr>
                <w:kern w:val="20"/>
                <w:sz w:val="20"/>
                <w:szCs w:val="20"/>
              </w:rPr>
              <w:t xml:space="preserve"> </w:t>
            </w:r>
            <w:r w:rsidRPr="005F4EBF">
              <w:rPr>
                <w:kern w:val="20"/>
                <w:sz w:val="20"/>
                <w:szCs w:val="20"/>
              </w:rPr>
              <w:t>przekazywania energii</w:t>
            </w:r>
            <w:r w:rsidR="0019170A" w:rsidRPr="005F4EBF">
              <w:rPr>
                <w:kern w:val="20"/>
                <w:sz w:val="20"/>
                <w:szCs w:val="20"/>
              </w:rPr>
              <w:t xml:space="preserve"> </w:t>
            </w:r>
            <w:r w:rsidRPr="005F4EBF">
              <w:rPr>
                <w:kern w:val="20"/>
                <w:sz w:val="20"/>
                <w:szCs w:val="20"/>
              </w:rPr>
              <w:t>w</w:t>
            </w:r>
            <w:r w:rsidR="0019170A" w:rsidRPr="005F4EBF">
              <w:rPr>
                <w:kern w:val="20"/>
                <w:sz w:val="20"/>
                <w:szCs w:val="20"/>
              </w:rPr>
              <w:t xml:space="preserve"> </w:t>
            </w:r>
            <w:r w:rsidRPr="005F4EBF">
              <w:rPr>
                <w:kern w:val="20"/>
                <w:sz w:val="20"/>
                <w:szCs w:val="20"/>
              </w:rPr>
              <w:t>przyrodzie.</w:t>
            </w:r>
            <w:r w:rsidRPr="005F4EBF">
              <w:rPr>
                <w:noProof/>
                <w:kern w:val="20"/>
                <w:sz w:val="20"/>
                <w:szCs w:val="20"/>
              </w:rPr>
              <w:t xml:space="preserve"> Podstawy</w:t>
            </w:r>
            <w:r w:rsidR="0019170A" w:rsidRPr="005F4EBF">
              <w:rPr>
                <w:noProof/>
                <w:kern w:val="20"/>
                <w:sz w:val="20"/>
                <w:szCs w:val="20"/>
              </w:rPr>
              <w:t xml:space="preserve"> </w:t>
            </w:r>
            <w:r w:rsidRPr="005F4EBF">
              <w:rPr>
                <w:noProof/>
                <w:kern w:val="20"/>
                <w:sz w:val="20"/>
                <w:szCs w:val="20"/>
              </w:rPr>
              <w:t xml:space="preserve">optyki. </w:t>
            </w:r>
            <w:r w:rsidRPr="005F4EBF">
              <w:rPr>
                <w:kern w:val="20"/>
                <w:sz w:val="20"/>
                <w:szCs w:val="20"/>
              </w:rPr>
              <w:t xml:space="preserve">Zjawiska promieniotwórczości naturalnej i sztucznej oraz ich wykorzystanie w technice. Elementy fizyki jądrowej. </w:t>
            </w:r>
          </w:p>
        </w:tc>
        <w:tc>
          <w:tcPr>
            <w:tcW w:w="1304" w:type="dxa"/>
            <w:tcMar>
              <w:top w:w="28" w:type="dxa"/>
              <w:left w:w="28" w:type="dxa"/>
              <w:bottom w:w="28" w:type="dxa"/>
              <w:right w:w="28" w:type="dxa"/>
            </w:tcMar>
            <w:vAlign w:val="center"/>
          </w:tcPr>
          <w:p w:rsidR="005C68E3" w:rsidRPr="00CB2FF2" w:rsidRDefault="00CB2FF2" w:rsidP="0019170A">
            <w:pPr>
              <w:spacing w:after="0"/>
              <w:jc w:val="center"/>
              <w:rPr>
                <w:kern w:val="20"/>
                <w:sz w:val="20"/>
                <w:szCs w:val="20"/>
              </w:rPr>
            </w:pPr>
            <w:r w:rsidRPr="00CB2FF2">
              <w:rPr>
                <w:kern w:val="20"/>
                <w:sz w:val="20"/>
                <w:szCs w:val="20"/>
              </w:rPr>
              <w:t>IH1A</w:t>
            </w:r>
            <w:r w:rsidR="005465F0" w:rsidRPr="00CB2FF2">
              <w:rPr>
                <w:kern w:val="20"/>
                <w:sz w:val="20"/>
                <w:szCs w:val="20"/>
              </w:rPr>
              <w:t>_</w:t>
            </w:r>
            <w:r w:rsidR="002256B2" w:rsidRPr="00CB2FF2">
              <w:rPr>
                <w:kern w:val="20"/>
                <w:sz w:val="20"/>
                <w:szCs w:val="20"/>
              </w:rPr>
              <w:t>W01</w:t>
            </w:r>
          </w:p>
          <w:p w:rsidR="002256B2" w:rsidRPr="00CB2FF2" w:rsidRDefault="00CB2FF2" w:rsidP="0019170A">
            <w:pPr>
              <w:spacing w:after="0"/>
              <w:jc w:val="center"/>
              <w:rPr>
                <w:kern w:val="20"/>
                <w:sz w:val="20"/>
                <w:szCs w:val="20"/>
              </w:rPr>
            </w:pPr>
            <w:r w:rsidRPr="00CB2FF2">
              <w:rPr>
                <w:kern w:val="20"/>
                <w:sz w:val="20"/>
                <w:szCs w:val="20"/>
              </w:rPr>
              <w:t>IH1A</w:t>
            </w:r>
            <w:r w:rsidR="005465F0" w:rsidRPr="00CB2FF2">
              <w:rPr>
                <w:kern w:val="20"/>
                <w:sz w:val="20"/>
                <w:szCs w:val="20"/>
              </w:rPr>
              <w:t>_</w:t>
            </w:r>
            <w:r w:rsidR="002256B2" w:rsidRPr="00CB2FF2">
              <w:rPr>
                <w:kern w:val="20"/>
                <w:sz w:val="20"/>
                <w:szCs w:val="20"/>
              </w:rPr>
              <w:t>U15</w:t>
            </w:r>
          </w:p>
          <w:p w:rsidR="002256B2" w:rsidRPr="00CB2FF2" w:rsidRDefault="00CB2FF2" w:rsidP="0019170A">
            <w:pPr>
              <w:spacing w:after="0"/>
              <w:jc w:val="center"/>
              <w:rPr>
                <w:kern w:val="20"/>
                <w:sz w:val="20"/>
                <w:szCs w:val="20"/>
              </w:rPr>
            </w:pPr>
            <w:r w:rsidRPr="00CB2FF2">
              <w:rPr>
                <w:kern w:val="20"/>
                <w:sz w:val="20"/>
                <w:szCs w:val="20"/>
              </w:rPr>
              <w:t>IH1A</w:t>
            </w:r>
            <w:r w:rsidR="005465F0" w:rsidRPr="00CB2FF2">
              <w:rPr>
                <w:kern w:val="20"/>
                <w:sz w:val="20"/>
                <w:szCs w:val="20"/>
              </w:rPr>
              <w:t>_</w:t>
            </w:r>
            <w:r w:rsidR="002256B2" w:rsidRPr="00CB2FF2">
              <w:rPr>
                <w:kern w:val="20"/>
                <w:sz w:val="20"/>
                <w:szCs w:val="20"/>
              </w:rPr>
              <w:t>K01</w:t>
            </w:r>
          </w:p>
          <w:p w:rsidR="002256B2" w:rsidRPr="005465F0" w:rsidRDefault="00CB2FF2" w:rsidP="0019170A">
            <w:pPr>
              <w:spacing w:after="0"/>
              <w:jc w:val="center"/>
              <w:rPr>
                <w:kern w:val="20"/>
                <w:sz w:val="20"/>
                <w:szCs w:val="20"/>
                <w:lang w:val="en-US"/>
              </w:rPr>
            </w:pPr>
            <w:r>
              <w:rPr>
                <w:kern w:val="20"/>
                <w:sz w:val="20"/>
                <w:szCs w:val="20"/>
                <w:lang w:val="en-US"/>
              </w:rPr>
              <w:t>IH1A</w:t>
            </w:r>
            <w:r w:rsidR="005465F0" w:rsidRPr="005465F0">
              <w:rPr>
                <w:kern w:val="20"/>
                <w:sz w:val="20"/>
                <w:szCs w:val="20"/>
                <w:lang w:val="en-US"/>
              </w:rPr>
              <w:t>_</w:t>
            </w:r>
            <w:r w:rsidR="002256B2" w:rsidRPr="005465F0">
              <w:rPr>
                <w:kern w:val="20"/>
                <w:sz w:val="20"/>
                <w:szCs w:val="20"/>
                <w:lang w:val="en-US"/>
              </w:rPr>
              <w:t>K02</w:t>
            </w:r>
          </w:p>
        </w:tc>
        <w:tc>
          <w:tcPr>
            <w:tcW w:w="1588" w:type="dxa"/>
            <w:vAlign w:val="center"/>
          </w:tcPr>
          <w:p w:rsidR="002256B2" w:rsidRPr="005F4EBF" w:rsidRDefault="00A61BDA" w:rsidP="0019170A">
            <w:pPr>
              <w:spacing w:after="0"/>
              <w:rPr>
                <w:kern w:val="20"/>
                <w:sz w:val="20"/>
                <w:szCs w:val="20"/>
              </w:rPr>
            </w:pPr>
            <w:r>
              <w:rPr>
                <w:kern w:val="20"/>
                <w:sz w:val="20"/>
                <w:szCs w:val="20"/>
              </w:rPr>
              <w:t>Katedra Fizyki i Biofizyki</w:t>
            </w:r>
          </w:p>
        </w:tc>
      </w:tr>
      <w:tr w:rsidR="00831AFB" w:rsidRPr="005F4EBF" w:rsidTr="0019170A">
        <w:trPr>
          <w:cantSplit/>
          <w:jc w:val="center"/>
        </w:trPr>
        <w:tc>
          <w:tcPr>
            <w:tcW w:w="1871" w:type="dxa"/>
            <w:tcMar>
              <w:top w:w="28" w:type="dxa"/>
              <w:left w:w="28" w:type="dxa"/>
              <w:bottom w:w="28" w:type="dxa"/>
              <w:right w:w="28" w:type="dxa"/>
            </w:tcMar>
            <w:vAlign w:val="center"/>
          </w:tcPr>
          <w:p w:rsidR="0043207D" w:rsidRPr="005F4EBF" w:rsidRDefault="0043207D" w:rsidP="0019170A">
            <w:pPr>
              <w:spacing w:after="0"/>
              <w:jc w:val="center"/>
              <w:rPr>
                <w:kern w:val="20"/>
                <w:sz w:val="20"/>
                <w:szCs w:val="20"/>
              </w:rPr>
            </w:pPr>
            <w:r w:rsidRPr="005F4EBF">
              <w:rPr>
                <w:kern w:val="20"/>
                <w:sz w:val="20"/>
                <w:szCs w:val="20"/>
              </w:rPr>
              <w:lastRenderedPageBreak/>
              <w:t>1.</w:t>
            </w:r>
            <w:r w:rsidR="002256B2" w:rsidRPr="005F4EBF">
              <w:rPr>
                <w:kern w:val="20"/>
                <w:sz w:val="20"/>
                <w:szCs w:val="20"/>
              </w:rPr>
              <w:t>3.</w:t>
            </w:r>
          </w:p>
          <w:p w:rsidR="002256B2" w:rsidRPr="005F4EBF" w:rsidRDefault="002256B2" w:rsidP="0019170A">
            <w:pPr>
              <w:spacing w:after="0"/>
              <w:jc w:val="center"/>
              <w:rPr>
                <w:kern w:val="20"/>
                <w:sz w:val="20"/>
                <w:szCs w:val="20"/>
              </w:rPr>
            </w:pPr>
            <w:r w:rsidRPr="005F4EBF">
              <w:rPr>
                <w:kern w:val="20"/>
                <w:sz w:val="20"/>
                <w:szCs w:val="20"/>
              </w:rPr>
              <w:t>Chemia ogólna</w:t>
            </w:r>
          </w:p>
        </w:tc>
        <w:tc>
          <w:tcPr>
            <w:tcW w:w="624" w:type="dxa"/>
            <w:tcMar>
              <w:top w:w="28" w:type="dxa"/>
              <w:left w:w="28" w:type="dxa"/>
              <w:bottom w:w="28" w:type="dxa"/>
              <w:right w:w="28" w:type="dxa"/>
            </w:tcMar>
            <w:vAlign w:val="center"/>
          </w:tcPr>
          <w:p w:rsidR="002256B2" w:rsidRPr="005F4EBF" w:rsidRDefault="002256B2" w:rsidP="0019170A">
            <w:pPr>
              <w:spacing w:after="0"/>
              <w:jc w:val="center"/>
              <w:rPr>
                <w:kern w:val="20"/>
                <w:sz w:val="20"/>
                <w:szCs w:val="20"/>
              </w:rPr>
            </w:pPr>
            <w:r w:rsidRPr="005F4EBF">
              <w:rPr>
                <w:kern w:val="20"/>
                <w:sz w:val="20"/>
                <w:szCs w:val="20"/>
              </w:rPr>
              <w:t>6</w:t>
            </w:r>
          </w:p>
        </w:tc>
        <w:tc>
          <w:tcPr>
            <w:tcW w:w="1134" w:type="dxa"/>
            <w:tcMar>
              <w:top w:w="28" w:type="dxa"/>
              <w:left w:w="28" w:type="dxa"/>
              <w:bottom w:w="28" w:type="dxa"/>
              <w:right w:w="28" w:type="dxa"/>
            </w:tcMar>
            <w:vAlign w:val="center"/>
          </w:tcPr>
          <w:p w:rsidR="002256B2" w:rsidRPr="005F4EBF" w:rsidRDefault="002256B2" w:rsidP="0019170A">
            <w:pPr>
              <w:spacing w:after="0"/>
              <w:jc w:val="center"/>
              <w:rPr>
                <w:kern w:val="20"/>
                <w:sz w:val="20"/>
                <w:szCs w:val="20"/>
              </w:rPr>
            </w:pPr>
            <w:r w:rsidRPr="005F4EBF">
              <w:rPr>
                <w:kern w:val="20"/>
                <w:sz w:val="20"/>
                <w:szCs w:val="20"/>
              </w:rPr>
              <w:t>O</w:t>
            </w:r>
          </w:p>
        </w:tc>
        <w:tc>
          <w:tcPr>
            <w:tcW w:w="9072" w:type="dxa"/>
            <w:vAlign w:val="center"/>
          </w:tcPr>
          <w:p w:rsidR="002256B2" w:rsidRPr="005F4EBF" w:rsidRDefault="002256B2" w:rsidP="002760CD">
            <w:pPr>
              <w:spacing w:after="0"/>
              <w:rPr>
                <w:kern w:val="20"/>
                <w:sz w:val="20"/>
                <w:szCs w:val="20"/>
              </w:rPr>
            </w:pPr>
            <w:r w:rsidRPr="005F4EBF">
              <w:rPr>
                <w:kern w:val="20"/>
                <w:sz w:val="20"/>
                <w:szCs w:val="20"/>
              </w:rPr>
              <w:t xml:space="preserve">Teoria budowy atomu. Wybrane pierwiastki i ich funkcje w układach biologicznych. </w:t>
            </w:r>
            <w:r w:rsidRPr="005F4EBF">
              <w:rPr>
                <w:bCs/>
                <w:kern w:val="20"/>
                <w:sz w:val="20"/>
                <w:szCs w:val="20"/>
              </w:rPr>
              <w:t>Budowa cząsteczek.</w:t>
            </w:r>
            <w:r w:rsidRPr="005F4EBF">
              <w:rPr>
                <w:kern w:val="20"/>
                <w:sz w:val="20"/>
                <w:szCs w:val="20"/>
              </w:rPr>
              <w:t xml:space="preserve"> Dipolowa budowa cząsteczki wody.</w:t>
            </w:r>
            <w:r w:rsidR="0019170A" w:rsidRPr="005F4EBF">
              <w:rPr>
                <w:kern w:val="20"/>
                <w:sz w:val="20"/>
                <w:szCs w:val="20"/>
              </w:rPr>
              <w:t xml:space="preserve"> </w:t>
            </w:r>
            <w:r w:rsidRPr="005F4EBF">
              <w:rPr>
                <w:kern w:val="20"/>
                <w:sz w:val="20"/>
                <w:szCs w:val="20"/>
              </w:rPr>
              <w:t xml:space="preserve">Ogólna charakterystyka związków nieorganicznych. Kwasy i zasady według teorii Arrheniusa i </w:t>
            </w:r>
            <w:proofErr w:type="spellStart"/>
            <w:r w:rsidRPr="005F4EBF">
              <w:rPr>
                <w:kern w:val="20"/>
                <w:sz w:val="20"/>
                <w:szCs w:val="20"/>
              </w:rPr>
              <w:t>Brönsteda-Lowry’ego</w:t>
            </w:r>
            <w:proofErr w:type="spellEnd"/>
            <w:r w:rsidRPr="005F4EBF">
              <w:rPr>
                <w:kern w:val="20"/>
                <w:sz w:val="20"/>
                <w:szCs w:val="20"/>
              </w:rPr>
              <w:t xml:space="preserve">. </w:t>
            </w:r>
            <w:proofErr w:type="spellStart"/>
            <w:r w:rsidRPr="005F4EBF">
              <w:rPr>
                <w:kern w:val="20"/>
                <w:sz w:val="20"/>
                <w:szCs w:val="20"/>
              </w:rPr>
              <w:t>Amfotery</w:t>
            </w:r>
            <w:proofErr w:type="spellEnd"/>
            <w:r w:rsidRPr="005F4EBF">
              <w:rPr>
                <w:kern w:val="20"/>
                <w:sz w:val="20"/>
                <w:szCs w:val="20"/>
              </w:rPr>
              <w:t>. Woda w przyrodzie. Twardość wody. Właściwości fizyczne i chemiczne wody. Typy reakcji chemicznych. Reakcje utlenienia i redukcji i ich rola w procesach biologicznych. Wodne roztwory elektrolitów.</w:t>
            </w:r>
            <w:r w:rsidR="0019170A" w:rsidRPr="005F4EBF">
              <w:rPr>
                <w:kern w:val="20"/>
                <w:sz w:val="20"/>
                <w:szCs w:val="20"/>
              </w:rPr>
              <w:t xml:space="preserve"> </w:t>
            </w:r>
            <w:r w:rsidRPr="005F4EBF">
              <w:rPr>
                <w:kern w:val="20"/>
                <w:sz w:val="20"/>
                <w:szCs w:val="20"/>
              </w:rPr>
              <w:t xml:space="preserve">Roztwory buforowe i ich właściwości. Znaczenie roztworów buforowych w roztworze glebowym. Iloczyn jonowy wody, skala </w:t>
            </w:r>
            <w:proofErr w:type="spellStart"/>
            <w:r w:rsidRPr="005F4EBF">
              <w:rPr>
                <w:kern w:val="20"/>
                <w:sz w:val="20"/>
                <w:szCs w:val="20"/>
              </w:rPr>
              <w:t>pH</w:t>
            </w:r>
            <w:proofErr w:type="spellEnd"/>
            <w:r w:rsidRPr="005F4EBF">
              <w:rPr>
                <w:kern w:val="20"/>
                <w:sz w:val="20"/>
                <w:szCs w:val="20"/>
              </w:rPr>
              <w:t xml:space="preserve">. Iloczyn rozpuszczalności. </w:t>
            </w:r>
            <w:r w:rsidRPr="005F4EBF">
              <w:rPr>
                <w:bCs/>
                <w:kern w:val="20"/>
                <w:sz w:val="20"/>
                <w:szCs w:val="20"/>
              </w:rPr>
              <w:t xml:space="preserve">Budowa, nazewnictwo i właściwości związków kompleksowych. Rola kompleksów </w:t>
            </w:r>
            <w:proofErr w:type="spellStart"/>
            <w:r w:rsidRPr="005F4EBF">
              <w:rPr>
                <w:bCs/>
                <w:kern w:val="20"/>
                <w:sz w:val="20"/>
                <w:szCs w:val="20"/>
              </w:rPr>
              <w:t>chelatowych</w:t>
            </w:r>
            <w:proofErr w:type="spellEnd"/>
            <w:r w:rsidRPr="005F4EBF">
              <w:rPr>
                <w:bCs/>
                <w:kern w:val="20"/>
                <w:sz w:val="20"/>
                <w:szCs w:val="20"/>
              </w:rPr>
              <w:t xml:space="preserve"> w przyrodzie.</w:t>
            </w:r>
            <w:r w:rsidRPr="005F4EBF">
              <w:rPr>
                <w:kern w:val="20"/>
                <w:sz w:val="20"/>
                <w:szCs w:val="20"/>
              </w:rPr>
              <w:t xml:space="preserve"> </w:t>
            </w:r>
            <w:r w:rsidRPr="005F4EBF">
              <w:rPr>
                <w:bCs/>
                <w:kern w:val="20"/>
                <w:sz w:val="20"/>
                <w:szCs w:val="20"/>
              </w:rPr>
              <w:t>Metody spektroskopowe. Nazewnictwo związków organicznych. Izomeria. Typy reakcji związków organicznych. Węglowodory alifatyczne i aromatyczne. Alkohole, aldehydy, ketony, kwasy karboksylowe. Lipidy, mydła, detergenty. Aminokwasy, peptydy, białka.</w:t>
            </w:r>
            <w:r w:rsidRPr="005F4EBF">
              <w:rPr>
                <w:kern w:val="20"/>
                <w:sz w:val="20"/>
                <w:szCs w:val="20"/>
              </w:rPr>
              <w:t xml:space="preserve"> Stany skupienia materii. Właściwości kinetyczne, elektrokinetyczne i optyczne koloidów. Szybkość reakcji chemicznych: równania kinetyczne prostych reakcji. </w:t>
            </w:r>
          </w:p>
        </w:tc>
        <w:tc>
          <w:tcPr>
            <w:tcW w:w="1304" w:type="dxa"/>
            <w:tcMar>
              <w:top w:w="28" w:type="dxa"/>
              <w:left w:w="28" w:type="dxa"/>
              <w:bottom w:w="28" w:type="dxa"/>
              <w:right w:w="28" w:type="dxa"/>
            </w:tcMar>
            <w:vAlign w:val="center"/>
          </w:tcPr>
          <w:p w:rsidR="005C68E3" w:rsidRPr="00CB2FF2" w:rsidRDefault="00CB2FF2" w:rsidP="0019170A">
            <w:pPr>
              <w:spacing w:after="0"/>
              <w:jc w:val="center"/>
              <w:rPr>
                <w:kern w:val="20"/>
                <w:sz w:val="20"/>
                <w:szCs w:val="20"/>
              </w:rPr>
            </w:pPr>
            <w:r w:rsidRPr="00CB2FF2">
              <w:rPr>
                <w:kern w:val="20"/>
                <w:sz w:val="20"/>
                <w:szCs w:val="20"/>
              </w:rPr>
              <w:t>IH1A</w:t>
            </w:r>
            <w:r w:rsidR="005465F0" w:rsidRPr="00CB2FF2">
              <w:rPr>
                <w:kern w:val="20"/>
                <w:sz w:val="20"/>
                <w:szCs w:val="20"/>
              </w:rPr>
              <w:t>_</w:t>
            </w:r>
            <w:r w:rsidR="002256B2" w:rsidRPr="00CB2FF2">
              <w:rPr>
                <w:kern w:val="20"/>
                <w:sz w:val="20"/>
                <w:szCs w:val="20"/>
              </w:rPr>
              <w:t>W01</w:t>
            </w:r>
          </w:p>
          <w:p w:rsidR="002256B2" w:rsidRPr="00CB2FF2" w:rsidRDefault="00CB2FF2" w:rsidP="0019170A">
            <w:pPr>
              <w:spacing w:after="0"/>
              <w:jc w:val="center"/>
              <w:rPr>
                <w:kern w:val="20"/>
                <w:sz w:val="20"/>
                <w:szCs w:val="20"/>
              </w:rPr>
            </w:pPr>
            <w:r w:rsidRPr="00CB2FF2">
              <w:rPr>
                <w:kern w:val="20"/>
                <w:sz w:val="20"/>
                <w:szCs w:val="20"/>
              </w:rPr>
              <w:t>IH1A</w:t>
            </w:r>
            <w:r w:rsidR="005465F0" w:rsidRPr="00CB2FF2">
              <w:rPr>
                <w:kern w:val="20"/>
                <w:sz w:val="20"/>
                <w:szCs w:val="20"/>
              </w:rPr>
              <w:t>_</w:t>
            </w:r>
            <w:r w:rsidR="002256B2" w:rsidRPr="00CB2FF2">
              <w:rPr>
                <w:kern w:val="20"/>
                <w:sz w:val="20"/>
                <w:szCs w:val="20"/>
              </w:rPr>
              <w:t>U15</w:t>
            </w:r>
          </w:p>
          <w:p w:rsidR="002256B2" w:rsidRPr="00CB2FF2" w:rsidRDefault="00CB2FF2" w:rsidP="0019170A">
            <w:pPr>
              <w:spacing w:after="0"/>
              <w:jc w:val="center"/>
              <w:rPr>
                <w:kern w:val="20"/>
                <w:sz w:val="20"/>
                <w:szCs w:val="20"/>
              </w:rPr>
            </w:pPr>
            <w:r w:rsidRPr="00CB2FF2">
              <w:rPr>
                <w:kern w:val="20"/>
                <w:sz w:val="20"/>
                <w:szCs w:val="20"/>
              </w:rPr>
              <w:t>IH1A</w:t>
            </w:r>
            <w:r w:rsidR="005465F0" w:rsidRPr="00CB2FF2">
              <w:rPr>
                <w:kern w:val="20"/>
                <w:sz w:val="20"/>
                <w:szCs w:val="20"/>
              </w:rPr>
              <w:t>_</w:t>
            </w:r>
            <w:r w:rsidR="002256B2" w:rsidRPr="00CB2FF2">
              <w:rPr>
                <w:kern w:val="20"/>
                <w:sz w:val="20"/>
                <w:szCs w:val="20"/>
              </w:rPr>
              <w:t>K01</w:t>
            </w:r>
          </w:p>
          <w:p w:rsidR="002256B2" w:rsidRPr="005465F0" w:rsidRDefault="00CB2FF2" w:rsidP="0019170A">
            <w:pPr>
              <w:spacing w:after="0"/>
              <w:jc w:val="center"/>
              <w:rPr>
                <w:kern w:val="20"/>
                <w:sz w:val="20"/>
                <w:szCs w:val="20"/>
                <w:lang w:val="en-US"/>
              </w:rPr>
            </w:pPr>
            <w:r>
              <w:rPr>
                <w:kern w:val="20"/>
                <w:sz w:val="20"/>
                <w:szCs w:val="20"/>
                <w:lang w:val="en-US"/>
              </w:rPr>
              <w:t>IH1A</w:t>
            </w:r>
            <w:r w:rsidR="005465F0" w:rsidRPr="005465F0">
              <w:rPr>
                <w:kern w:val="20"/>
                <w:sz w:val="20"/>
                <w:szCs w:val="20"/>
                <w:lang w:val="en-US"/>
              </w:rPr>
              <w:t>_</w:t>
            </w:r>
            <w:r w:rsidR="002256B2" w:rsidRPr="005465F0">
              <w:rPr>
                <w:kern w:val="20"/>
                <w:sz w:val="20"/>
                <w:szCs w:val="20"/>
                <w:lang w:val="en-US"/>
              </w:rPr>
              <w:t>K02</w:t>
            </w:r>
          </w:p>
        </w:tc>
        <w:tc>
          <w:tcPr>
            <w:tcW w:w="1588" w:type="dxa"/>
            <w:vAlign w:val="center"/>
          </w:tcPr>
          <w:p w:rsidR="002256B2" w:rsidRPr="005F4EBF" w:rsidRDefault="00A61BDA" w:rsidP="0019170A">
            <w:pPr>
              <w:spacing w:after="0"/>
              <w:rPr>
                <w:kern w:val="20"/>
                <w:sz w:val="20"/>
                <w:szCs w:val="20"/>
              </w:rPr>
            </w:pPr>
            <w:r>
              <w:rPr>
                <w:kern w:val="20"/>
                <w:sz w:val="20"/>
                <w:szCs w:val="20"/>
              </w:rPr>
              <w:t>Katedra Chemii</w:t>
            </w:r>
          </w:p>
        </w:tc>
      </w:tr>
      <w:tr w:rsidR="005F4C5E" w:rsidRPr="005F4EBF" w:rsidTr="0019170A">
        <w:trPr>
          <w:cantSplit/>
          <w:jc w:val="center"/>
        </w:trPr>
        <w:tc>
          <w:tcPr>
            <w:tcW w:w="1871" w:type="dxa"/>
            <w:tcMar>
              <w:top w:w="28" w:type="dxa"/>
              <w:left w:w="28" w:type="dxa"/>
              <w:bottom w:w="28" w:type="dxa"/>
              <w:right w:w="28" w:type="dxa"/>
            </w:tcMar>
            <w:vAlign w:val="center"/>
          </w:tcPr>
          <w:p w:rsidR="005F4C5E" w:rsidRPr="005F4EBF" w:rsidRDefault="005F4C5E" w:rsidP="005F4C5E">
            <w:pPr>
              <w:spacing w:after="0"/>
              <w:jc w:val="center"/>
              <w:rPr>
                <w:kern w:val="20"/>
                <w:sz w:val="20"/>
                <w:szCs w:val="20"/>
              </w:rPr>
            </w:pPr>
            <w:r w:rsidRPr="005F4EBF">
              <w:rPr>
                <w:kern w:val="20"/>
                <w:sz w:val="20"/>
                <w:szCs w:val="20"/>
              </w:rPr>
              <w:t>1.4.</w:t>
            </w:r>
          </w:p>
          <w:p w:rsidR="005F4C5E" w:rsidRPr="005F4EBF" w:rsidRDefault="005F4C5E" w:rsidP="005F4C5E">
            <w:pPr>
              <w:spacing w:after="0"/>
              <w:jc w:val="center"/>
              <w:rPr>
                <w:color w:val="000000"/>
                <w:kern w:val="20"/>
                <w:sz w:val="20"/>
                <w:szCs w:val="20"/>
              </w:rPr>
            </w:pPr>
            <w:r w:rsidRPr="005F4EBF">
              <w:rPr>
                <w:kern w:val="20"/>
                <w:sz w:val="20"/>
                <w:szCs w:val="20"/>
              </w:rPr>
              <w:t>Wiedza społeczna</w:t>
            </w:r>
          </w:p>
        </w:tc>
        <w:tc>
          <w:tcPr>
            <w:tcW w:w="624" w:type="dxa"/>
            <w:tcMar>
              <w:top w:w="28" w:type="dxa"/>
              <w:left w:w="28" w:type="dxa"/>
              <w:bottom w:w="28" w:type="dxa"/>
              <w:right w:w="28" w:type="dxa"/>
            </w:tcMar>
            <w:vAlign w:val="center"/>
          </w:tcPr>
          <w:p w:rsidR="005F4C5E" w:rsidRPr="005F4EBF" w:rsidRDefault="005F4C5E" w:rsidP="005F4C5E">
            <w:pPr>
              <w:spacing w:after="0"/>
              <w:jc w:val="center"/>
              <w:rPr>
                <w:kern w:val="20"/>
                <w:sz w:val="20"/>
                <w:szCs w:val="20"/>
              </w:rPr>
            </w:pPr>
            <w:r w:rsidRPr="005F4EBF">
              <w:rPr>
                <w:kern w:val="20"/>
                <w:sz w:val="20"/>
                <w:szCs w:val="20"/>
              </w:rPr>
              <w:t>3</w:t>
            </w:r>
          </w:p>
        </w:tc>
        <w:tc>
          <w:tcPr>
            <w:tcW w:w="1134" w:type="dxa"/>
            <w:tcMar>
              <w:top w:w="28" w:type="dxa"/>
              <w:left w:w="28" w:type="dxa"/>
              <w:bottom w:w="28" w:type="dxa"/>
              <w:right w:w="28" w:type="dxa"/>
            </w:tcMar>
            <w:vAlign w:val="center"/>
          </w:tcPr>
          <w:p w:rsidR="005F4C5E" w:rsidRPr="005F4EBF" w:rsidRDefault="005F4C5E" w:rsidP="005F4C5E">
            <w:pPr>
              <w:spacing w:after="0"/>
              <w:jc w:val="center"/>
              <w:rPr>
                <w:kern w:val="20"/>
                <w:sz w:val="20"/>
                <w:szCs w:val="20"/>
              </w:rPr>
            </w:pPr>
            <w:r w:rsidRPr="005F4EBF">
              <w:rPr>
                <w:kern w:val="20"/>
                <w:sz w:val="20"/>
                <w:szCs w:val="20"/>
              </w:rPr>
              <w:t>O, H</w:t>
            </w:r>
          </w:p>
        </w:tc>
        <w:tc>
          <w:tcPr>
            <w:tcW w:w="9072" w:type="dxa"/>
            <w:vAlign w:val="center"/>
          </w:tcPr>
          <w:p w:rsidR="005F4C5E" w:rsidRPr="005F4EBF" w:rsidRDefault="005F4C5E" w:rsidP="005F4C5E">
            <w:pPr>
              <w:spacing w:after="0"/>
              <w:rPr>
                <w:kern w:val="20"/>
                <w:sz w:val="20"/>
                <w:szCs w:val="20"/>
              </w:rPr>
            </w:pPr>
            <w:r w:rsidRPr="005F4EBF">
              <w:rPr>
                <w:kern w:val="20"/>
                <w:sz w:val="20"/>
                <w:szCs w:val="20"/>
              </w:rPr>
              <w:t>Organizacja życia w Uczelni, zasady jej funkcjonowania. Etykieta zachowań akademickich. Ogólne zasady prowadzenia korespondencji, w tym elektronicznej. Autoprezentacja, komunikacja werbalna i niewerbalna. Współczesny kodeks norm obowiązujących organizatora i uczestnika spotkań służbowych i prywatnych. Charakterystyka procesu studiowania, samokształcenie. Rola motywacji w studiowaniu. Psychologiczne i środowiskowe czynniki determinujące prawidłową koncentrację.</w:t>
            </w:r>
          </w:p>
          <w:p w:rsidR="005F4C5E" w:rsidRPr="005F4EBF" w:rsidRDefault="005F4C5E" w:rsidP="005F4C5E">
            <w:pPr>
              <w:spacing w:after="0"/>
              <w:rPr>
                <w:kern w:val="20"/>
                <w:sz w:val="20"/>
                <w:szCs w:val="20"/>
              </w:rPr>
            </w:pPr>
            <w:r w:rsidRPr="005F4EBF">
              <w:rPr>
                <w:kern w:val="20"/>
                <w:sz w:val="20"/>
                <w:szCs w:val="20"/>
              </w:rPr>
              <w:t>Podstawy bezpieczeństwa pracy (nauki) z uwzględnieniem obowiązków pracodawcy (uczelni) oraz pracownika (studenta). Elementy ergonomicznego układu człowiek-praca, w kontekście podstaw fizjologicznych organizmu ludzkiego i środowiska pracy, z uwzględnieniem antropometrii i higieny pracy. Wybrane elementy patologii zawodowej w zależności od kierunku studiów. Ryzyko zawodowe i zagrożenia ze strony środowiska pracy, profilaktyka medyczna i organizacyjna. Wybrane zagadnienia ratownictwa przedmedycznego oraz bezpieczeństwa pożarowego.</w:t>
            </w:r>
          </w:p>
          <w:p w:rsidR="005F4C5E" w:rsidRPr="005F4EBF" w:rsidRDefault="005F4C5E" w:rsidP="005F4C5E">
            <w:pPr>
              <w:spacing w:after="0"/>
              <w:rPr>
                <w:kern w:val="20"/>
                <w:sz w:val="20"/>
                <w:szCs w:val="20"/>
              </w:rPr>
            </w:pPr>
            <w:r w:rsidRPr="005F4EBF">
              <w:rPr>
                <w:kern w:val="20"/>
                <w:sz w:val="20"/>
                <w:szCs w:val="20"/>
              </w:rPr>
              <w:t>Podstawowe wiadomości o prawie autorskim i prawie własności przemysłowej. Prawna ochrona odmian roślin oraz ras zwierząt.</w:t>
            </w:r>
          </w:p>
          <w:p w:rsidR="005F4C5E" w:rsidRPr="005F4EBF" w:rsidRDefault="005F4C5E" w:rsidP="005F4C5E">
            <w:pPr>
              <w:spacing w:after="0"/>
              <w:rPr>
                <w:color w:val="000000"/>
                <w:kern w:val="20"/>
                <w:sz w:val="20"/>
                <w:szCs w:val="20"/>
              </w:rPr>
            </w:pPr>
            <w:r w:rsidRPr="005F4EBF">
              <w:rPr>
                <w:kern w:val="20"/>
                <w:sz w:val="20"/>
                <w:szCs w:val="20"/>
              </w:rPr>
              <w:t>Wyzwania życiowe związane z nowym środowiskiem jakim jest uczelnia wyższa, w szczególności związane z nabywaniem kompetencji społecznych młodego dorosłego. Kształtowanie prozdrowotnych postaw życiowych. Prawidłowe funkcjonowanie w wymiarze psychicznym i społecznym wzmacniające zasoby osobiste. Umiejętność rozpoznawania zachowań ryzykownych dla zdrowia, w tym uzależnień oraz niepoprawnych nawyków żywieniowych. Pomoc i wsparcie psychologiczne.</w:t>
            </w:r>
          </w:p>
        </w:tc>
        <w:tc>
          <w:tcPr>
            <w:tcW w:w="1304" w:type="dxa"/>
            <w:tcMar>
              <w:top w:w="28" w:type="dxa"/>
              <w:left w:w="28" w:type="dxa"/>
              <w:bottom w:w="28" w:type="dxa"/>
              <w:right w:w="28" w:type="dxa"/>
            </w:tcMar>
            <w:vAlign w:val="center"/>
          </w:tcPr>
          <w:p w:rsidR="005F4C5E" w:rsidRPr="005F4EBF" w:rsidRDefault="00CB2FF2" w:rsidP="005F4C5E">
            <w:pPr>
              <w:spacing w:after="0"/>
              <w:jc w:val="center"/>
              <w:rPr>
                <w:kern w:val="20"/>
                <w:sz w:val="20"/>
                <w:szCs w:val="20"/>
              </w:rPr>
            </w:pPr>
            <w:r>
              <w:rPr>
                <w:kern w:val="20"/>
                <w:sz w:val="20"/>
                <w:szCs w:val="20"/>
              </w:rPr>
              <w:t>IH1A</w:t>
            </w:r>
            <w:r w:rsidR="005465F0">
              <w:rPr>
                <w:kern w:val="20"/>
                <w:sz w:val="20"/>
                <w:szCs w:val="20"/>
              </w:rPr>
              <w:t>_</w:t>
            </w:r>
            <w:r w:rsidR="005F4C5E" w:rsidRPr="005F4EBF">
              <w:rPr>
                <w:kern w:val="20"/>
                <w:sz w:val="20"/>
                <w:szCs w:val="20"/>
              </w:rPr>
              <w:t>W02</w:t>
            </w:r>
          </w:p>
          <w:p w:rsidR="005F4C5E" w:rsidRPr="005F4EBF" w:rsidRDefault="00CB2FF2" w:rsidP="005F4C5E">
            <w:pPr>
              <w:spacing w:after="0"/>
              <w:jc w:val="center"/>
              <w:rPr>
                <w:kern w:val="20"/>
                <w:sz w:val="20"/>
                <w:szCs w:val="20"/>
              </w:rPr>
            </w:pPr>
            <w:r>
              <w:rPr>
                <w:kern w:val="20"/>
                <w:sz w:val="20"/>
                <w:szCs w:val="20"/>
              </w:rPr>
              <w:t>IH1A</w:t>
            </w:r>
            <w:r w:rsidR="005465F0">
              <w:rPr>
                <w:kern w:val="20"/>
                <w:sz w:val="20"/>
                <w:szCs w:val="20"/>
              </w:rPr>
              <w:t>_</w:t>
            </w:r>
            <w:r w:rsidR="005F4C5E" w:rsidRPr="005F4EBF">
              <w:rPr>
                <w:kern w:val="20"/>
                <w:sz w:val="20"/>
                <w:szCs w:val="20"/>
              </w:rPr>
              <w:t>W15</w:t>
            </w:r>
          </w:p>
          <w:p w:rsidR="005F4C5E" w:rsidRPr="005F4EBF" w:rsidRDefault="00CB2FF2" w:rsidP="005F4C5E">
            <w:pPr>
              <w:spacing w:after="0"/>
              <w:jc w:val="center"/>
              <w:rPr>
                <w:kern w:val="20"/>
                <w:sz w:val="20"/>
                <w:szCs w:val="20"/>
              </w:rPr>
            </w:pPr>
            <w:r>
              <w:rPr>
                <w:kern w:val="20"/>
                <w:sz w:val="20"/>
                <w:szCs w:val="20"/>
              </w:rPr>
              <w:t>IH1A</w:t>
            </w:r>
            <w:r w:rsidR="005465F0">
              <w:rPr>
                <w:kern w:val="20"/>
                <w:sz w:val="20"/>
                <w:szCs w:val="20"/>
              </w:rPr>
              <w:t>_</w:t>
            </w:r>
            <w:r w:rsidR="005F4C5E" w:rsidRPr="005F4EBF">
              <w:rPr>
                <w:kern w:val="20"/>
                <w:sz w:val="20"/>
                <w:szCs w:val="20"/>
              </w:rPr>
              <w:t>U02</w:t>
            </w:r>
          </w:p>
          <w:p w:rsidR="005F4C5E" w:rsidRPr="005F4EBF" w:rsidRDefault="00CB2FF2" w:rsidP="005F4C5E">
            <w:pPr>
              <w:spacing w:after="0"/>
              <w:jc w:val="center"/>
              <w:rPr>
                <w:kern w:val="20"/>
                <w:sz w:val="20"/>
                <w:szCs w:val="20"/>
              </w:rPr>
            </w:pPr>
            <w:r>
              <w:rPr>
                <w:kern w:val="20"/>
                <w:sz w:val="20"/>
                <w:szCs w:val="20"/>
              </w:rPr>
              <w:t>IH1A</w:t>
            </w:r>
            <w:r w:rsidR="005465F0">
              <w:rPr>
                <w:kern w:val="20"/>
                <w:sz w:val="20"/>
                <w:szCs w:val="20"/>
              </w:rPr>
              <w:t>_</w:t>
            </w:r>
            <w:r w:rsidR="005F4C5E" w:rsidRPr="005F4EBF">
              <w:rPr>
                <w:kern w:val="20"/>
                <w:sz w:val="20"/>
                <w:szCs w:val="20"/>
              </w:rPr>
              <w:t>K01</w:t>
            </w:r>
          </w:p>
          <w:p w:rsidR="005F4C5E" w:rsidRPr="005F4EBF" w:rsidRDefault="00CB2FF2" w:rsidP="005F4C5E">
            <w:pPr>
              <w:spacing w:after="0"/>
              <w:jc w:val="center"/>
              <w:rPr>
                <w:color w:val="000000"/>
                <w:kern w:val="20"/>
                <w:sz w:val="20"/>
                <w:szCs w:val="20"/>
              </w:rPr>
            </w:pPr>
            <w:r>
              <w:rPr>
                <w:kern w:val="20"/>
                <w:sz w:val="20"/>
                <w:szCs w:val="20"/>
              </w:rPr>
              <w:t>IH1A</w:t>
            </w:r>
            <w:r w:rsidR="005465F0">
              <w:rPr>
                <w:kern w:val="20"/>
                <w:sz w:val="20"/>
                <w:szCs w:val="20"/>
              </w:rPr>
              <w:t>_</w:t>
            </w:r>
            <w:r w:rsidR="005F4C5E" w:rsidRPr="005F4EBF">
              <w:rPr>
                <w:kern w:val="20"/>
                <w:sz w:val="20"/>
                <w:szCs w:val="20"/>
              </w:rPr>
              <w:t>K02</w:t>
            </w:r>
          </w:p>
        </w:tc>
        <w:tc>
          <w:tcPr>
            <w:tcW w:w="1588" w:type="dxa"/>
            <w:vAlign w:val="center"/>
          </w:tcPr>
          <w:p w:rsidR="005F4C5E" w:rsidRDefault="005F4C5E" w:rsidP="005F4C5E">
            <w:pPr>
              <w:spacing w:after="80"/>
              <w:rPr>
                <w:color w:val="000000"/>
                <w:sz w:val="20"/>
                <w:szCs w:val="20"/>
              </w:rPr>
            </w:pPr>
            <w:r>
              <w:rPr>
                <w:color w:val="000000"/>
                <w:sz w:val="20"/>
                <w:szCs w:val="20"/>
              </w:rPr>
              <w:t>Katedra Technologii Gastronomicznej i Żywności Funkcjonalnej</w:t>
            </w:r>
          </w:p>
          <w:p w:rsidR="005F4C5E" w:rsidRDefault="005F4C5E" w:rsidP="005F4C5E">
            <w:pPr>
              <w:spacing w:after="80"/>
              <w:rPr>
                <w:color w:val="000000"/>
                <w:sz w:val="20"/>
                <w:szCs w:val="20"/>
              </w:rPr>
            </w:pPr>
            <w:r>
              <w:rPr>
                <w:color w:val="000000"/>
                <w:sz w:val="20"/>
                <w:szCs w:val="20"/>
              </w:rPr>
              <w:t>Katedra Mechaniki i Techniki Cieplnej</w:t>
            </w:r>
          </w:p>
          <w:p w:rsidR="005F4C5E" w:rsidRDefault="005F4C5E" w:rsidP="005F4C5E">
            <w:pPr>
              <w:spacing w:after="80"/>
              <w:rPr>
                <w:color w:val="000000"/>
                <w:sz w:val="20"/>
                <w:szCs w:val="20"/>
              </w:rPr>
            </w:pPr>
            <w:r>
              <w:rPr>
                <w:color w:val="000000"/>
                <w:sz w:val="20"/>
                <w:szCs w:val="20"/>
              </w:rPr>
              <w:t>Katedra Prawa i Organizacji Przedsiębiorstw w Agrobiznesie</w:t>
            </w:r>
          </w:p>
          <w:p w:rsidR="005F4C5E" w:rsidRPr="008862A9" w:rsidRDefault="005F4C5E" w:rsidP="005F4C5E">
            <w:pPr>
              <w:spacing w:after="80"/>
              <w:rPr>
                <w:color w:val="000000"/>
                <w:sz w:val="20"/>
                <w:szCs w:val="20"/>
              </w:rPr>
            </w:pPr>
            <w:r>
              <w:rPr>
                <w:color w:val="000000"/>
                <w:sz w:val="20"/>
                <w:szCs w:val="20"/>
              </w:rPr>
              <w:t>Katedra Nauk Społecznych i Pedagogiki</w:t>
            </w:r>
          </w:p>
        </w:tc>
      </w:tr>
      <w:tr w:rsidR="007B14DE" w:rsidRPr="005F4EBF" w:rsidTr="0019170A">
        <w:trPr>
          <w:cantSplit/>
          <w:jc w:val="center"/>
        </w:trPr>
        <w:tc>
          <w:tcPr>
            <w:tcW w:w="1871"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lastRenderedPageBreak/>
              <w:t>1.5.</w:t>
            </w:r>
          </w:p>
          <w:p w:rsidR="007B14DE" w:rsidRPr="005F4EBF" w:rsidRDefault="007B14DE" w:rsidP="007B14DE">
            <w:pPr>
              <w:spacing w:after="0"/>
              <w:jc w:val="center"/>
              <w:rPr>
                <w:color w:val="000000"/>
                <w:kern w:val="20"/>
                <w:sz w:val="20"/>
                <w:szCs w:val="20"/>
              </w:rPr>
            </w:pPr>
            <w:r w:rsidRPr="005F4EBF">
              <w:rPr>
                <w:kern w:val="20"/>
                <w:sz w:val="20"/>
                <w:szCs w:val="20"/>
              </w:rPr>
              <w:t>Grupa przedmiotów społeczno-humanistycznych do wyboru</w:t>
            </w:r>
          </w:p>
        </w:tc>
        <w:tc>
          <w:tcPr>
            <w:tcW w:w="62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2</w:t>
            </w:r>
          </w:p>
          <w:p w:rsidR="007B14DE" w:rsidRPr="005F4EBF" w:rsidRDefault="007B14DE" w:rsidP="007B14DE">
            <w:pPr>
              <w:spacing w:after="0"/>
              <w:jc w:val="center"/>
              <w:rPr>
                <w:kern w:val="20"/>
                <w:sz w:val="20"/>
                <w:szCs w:val="20"/>
              </w:rPr>
            </w:pPr>
            <w:r w:rsidRPr="005F4EBF">
              <w:rPr>
                <w:kern w:val="20"/>
                <w:sz w:val="20"/>
                <w:szCs w:val="20"/>
              </w:rPr>
              <w:t>(1+1)</w:t>
            </w:r>
          </w:p>
        </w:tc>
        <w:tc>
          <w:tcPr>
            <w:tcW w:w="113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O, H, W</w:t>
            </w:r>
          </w:p>
        </w:tc>
        <w:tc>
          <w:tcPr>
            <w:tcW w:w="9072" w:type="dxa"/>
            <w:vAlign w:val="center"/>
          </w:tcPr>
          <w:p w:rsidR="007B14DE" w:rsidRPr="005F4EBF" w:rsidRDefault="007B14DE" w:rsidP="007B14DE">
            <w:pPr>
              <w:spacing w:after="0"/>
              <w:rPr>
                <w:kern w:val="20"/>
                <w:sz w:val="20"/>
                <w:szCs w:val="20"/>
              </w:rPr>
            </w:pPr>
            <w:r w:rsidRPr="005F4EBF">
              <w:rPr>
                <w:kern w:val="20"/>
                <w:sz w:val="20"/>
                <w:szCs w:val="20"/>
              </w:rPr>
              <w:t>Grupę przedmiotów społeczno-humanistycznych do wyboru tworzą przedmioty, których tematyka obejmuje:</w:t>
            </w:r>
          </w:p>
          <w:p w:rsidR="007B14DE" w:rsidRPr="005F4EBF" w:rsidRDefault="007B14DE" w:rsidP="007B14DE">
            <w:pPr>
              <w:spacing w:after="0"/>
              <w:rPr>
                <w:kern w:val="20"/>
                <w:sz w:val="20"/>
                <w:szCs w:val="20"/>
              </w:rPr>
            </w:pPr>
            <w:r w:rsidRPr="005F4EBF">
              <w:rPr>
                <w:kern w:val="20"/>
                <w:sz w:val="20"/>
                <w:szCs w:val="20"/>
              </w:rPr>
              <w:t>Wybrane zagadnienia z zakresu filozofii: życie, istnienie, realność, podstawowe pojęcia ontologiczne, wprowadzenie do filozofii przyrody. Elementy etyki i bioetyki: podstawowe pojęcia, systemy etyki, przemiany w myśleniu etycznym, kwestie sporne.</w:t>
            </w:r>
          </w:p>
          <w:p w:rsidR="007B14DE" w:rsidRPr="005F4EBF" w:rsidRDefault="007B14DE" w:rsidP="007B14DE">
            <w:pPr>
              <w:spacing w:after="0"/>
              <w:rPr>
                <w:kern w:val="20"/>
                <w:sz w:val="20"/>
                <w:szCs w:val="20"/>
              </w:rPr>
            </w:pPr>
            <w:r w:rsidRPr="005F4EBF">
              <w:rPr>
                <w:kern w:val="20"/>
                <w:sz w:val="20"/>
                <w:szCs w:val="20"/>
              </w:rPr>
              <w:t>Wybrane aspekty nauk społecznych i ich wzajemne powiązania: wprowadzenie do psychologii w tym omówienie głównych nurtów w psychologii osobowości oraz kluczowych pojęć psychologii społecznej; elementy pedagogiki społecznej ze szczególnym uwzględnieniem relacji jednostka – społeczeństwo, czynników socjalizacji oraz czynników sprzyjających rozwojowi dysfunkcji społecznych.</w:t>
            </w:r>
          </w:p>
          <w:p w:rsidR="007B14DE" w:rsidRPr="005F4EBF" w:rsidRDefault="007B14DE" w:rsidP="007B14DE">
            <w:pPr>
              <w:spacing w:after="0"/>
              <w:rPr>
                <w:kern w:val="20"/>
                <w:sz w:val="20"/>
                <w:szCs w:val="20"/>
              </w:rPr>
            </w:pPr>
            <w:r w:rsidRPr="005F4EBF">
              <w:rPr>
                <w:kern w:val="20"/>
                <w:sz w:val="20"/>
                <w:szCs w:val="20"/>
              </w:rPr>
              <w:t>Zagadnienia łączące problematykę społeczną i wiedzę przyrodniczą. Omówienie relacji człowieka do świata roślin i zwierząt i odpowiedzialności społecznej wobec środowiska oraz ukazanie miejsca ekologii w świadomości społecznej. Aktualne problemy ochrony przyrody i środowiska. Społeczne aspekty zmian klimatu.</w:t>
            </w:r>
          </w:p>
        </w:tc>
        <w:tc>
          <w:tcPr>
            <w:tcW w:w="1304" w:type="dxa"/>
            <w:tcMar>
              <w:top w:w="28" w:type="dxa"/>
              <w:left w:w="28" w:type="dxa"/>
              <w:bottom w:w="28" w:type="dxa"/>
              <w:right w:w="28" w:type="dxa"/>
            </w:tcMar>
            <w:vAlign w:val="center"/>
          </w:tcPr>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W02</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W03</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W09</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U02</w:t>
            </w:r>
          </w:p>
          <w:p w:rsidR="007B14DE" w:rsidRPr="005F4EBF" w:rsidRDefault="00CB2FF2" w:rsidP="007B14DE">
            <w:pPr>
              <w:spacing w:after="0"/>
              <w:jc w:val="center"/>
              <w:rPr>
                <w:color w:val="000000"/>
                <w:kern w:val="20"/>
                <w:sz w:val="20"/>
                <w:szCs w:val="20"/>
              </w:rPr>
            </w:pPr>
            <w:r>
              <w:rPr>
                <w:kern w:val="20"/>
                <w:sz w:val="20"/>
                <w:szCs w:val="20"/>
              </w:rPr>
              <w:t>IH1A</w:t>
            </w:r>
            <w:r w:rsidR="005465F0">
              <w:rPr>
                <w:kern w:val="20"/>
                <w:sz w:val="20"/>
                <w:szCs w:val="20"/>
              </w:rPr>
              <w:t>_</w:t>
            </w:r>
            <w:r w:rsidR="007B14DE" w:rsidRPr="005F4EBF">
              <w:rPr>
                <w:kern w:val="20"/>
                <w:sz w:val="20"/>
                <w:szCs w:val="20"/>
              </w:rPr>
              <w:t>K01</w:t>
            </w:r>
          </w:p>
        </w:tc>
        <w:tc>
          <w:tcPr>
            <w:tcW w:w="1588" w:type="dxa"/>
            <w:vAlign w:val="center"/>
          </w:tcPr>
          <w:p w:rsidR="007B14DE" w:rsidRDefault="007B14DE" w:rsidP="007B14DE">
            <w:pPr>
              <w:spacing w:after="80"/>
              <w:rPr>
                <w:sz w:val="20"/>
                <w:szCs w:val="20"/>
              </w:rPr>
            </w:pPr>
            <w:r>
              <w:rPr>
                <w:sz w:val="20"/>
                <w:szCs w:val="20"/>
              </w:rPr>
              <w:t>Katedra Fitopatologii Leśnej</w:t>
            </w:r>
          </w:p>
          <w:p w:rsidR="007B14DE" w:rsidRDefault="007B14DE" w:rsidP="007B14DE">
            <w:pPr>
              <w:spacing w:after="80"/>
              <w:rPr>
                <w:color w:val="000000"/>
                <w:sz w:val="20"/>
                <w:szCs w:val="20"/>
              </w:rPr>
            </w:pPr>
            <w:r w:rsidRPr="000E179D">
              <w:rPr>
                <w:color w:val="000000"/>
                <w:sz w:val="20"/>
                <w:szCs w:val="20"/>
              </w:rPr>
              <w:t>K</w:t>
            </w:r>
            <w:r>
              <w:rPr>
                <w:color w:val="000000"/>
                <w:sz w:val="20"/>
                <w:szCs w:val="20"/>
              </w:rPr>
              <w:t xml:space="preserve">atedra </w:t>
            </w:r>
            <w:r w:rsidRPr="000E179D">
              <w:rPr>
                <w:color w:val="000000"/>
                <w:sz w:val="20"/>
                <w:szCs w:val="20"/>
              </w:rPr>
              <w:t>Met</w:t>
            </w:r>
            <w:r>
              <w:rPr>
                <w:color w:val="000000"/>
                <w:sz w:val="20"/>
                <w:szCs w:val="20"/>
              </w:rPr>
              <w:t>eorologii</w:t>
            </w:r>
          </w:p>
          <w:p w:rsidR="007B14DE" w:rsidRPr="000E179D" w:rsidRDefault="007B14DE" w:rsidP="007B14DE">
            <w:pPr>
              <w:spacing w:after="80"/>
              <w:rPr>
                <w:color w:val="000000"/>
                <w:sz w:val="20"/>
                <w:szCs w:val="20"/>
              </w:rPr>
            </w:pPr>
            <w:r>
              <w:rPr>
                <w:color w:val="000000"/>
                <w:sz w:val="20"/>
                <w:szCs w:val="20"/>
              </w:rPr>
              <w:t>Katedra Nauk Społecznych i Pedagogiki</w:t>
            </w:r>
          </w:p>
        </w:tc>
      </w:tr>
      <w:tr w:rsidR="007B14DE" w:rsidRPr="005F4EBF" w:rsidTr="0019170A">
        <w:trPr>
          <w:cantSplit/>
          <w:jc w:val="center"/>
        </w:trPr>
        <w:tc>
          <w:tcPr>
            <w:tcW w:w="1871" w:type="dxa"/>
            <w:tcMar>
              <w:top w:w="28" w:type="dxa"/>
              <w:left w:w="28" w:type="dxa"/>
              <w:bottom w:w="28" w:type="dxa"/>
              <w:right w:w="28" w:type="dxa"/>
            </w:tcMar>
            <w:vAlign w:val="center"/>
          </w:tcPr>
          <w:p w:rsidR="007B14DE" w:rsidRPr="005F4EBF" w:rsidRDefault="007B14DE" w:rsidP="007B14DE">
            <w:pPr>
              <w:tabs>
                <w:tab w:val="left" w:pos="298"/>
              </w:tabs>
              <w:spacing w:after="0"/>
              <w:jc w:val="center"/>
              <w:rPr>
                <w:color w:val="000000"/>
                <w:kern w:val="20"/>
                <w:sz w:val="20"/>
                <w:szCs w:val="20"/>
              </w:rPr>
            </w:pPr>
            <w:r w:rsidRPr="005F4EBF">
              <w:rPr>
                <w:color w:val="000000"/>
                <w:kern w:val="20"/>
                <w:sz w:val="20"/>
                <w:szCs w:val="20"/>
              </w:rPr>
              <w:t>1.6.</w:t>
            </w:r>
          </w:p>
          <w:p w:rsidR="007B14DE" w:rsidRPr="005F4EBF" w:rsidRDefault="007B14DE" w:rsidP="007B14DE">
            <w:pPr>
              <w:tabs>
                <w:tab w:val="left" w:pos="298"/>
              </w:tabs>
              <w:spacing w:after="0"/>
              <w:jc w:val="center"/>
              <w:rPr>
                <w:color w:val="000000"/>
                <w:kern w:val="20"/>
                <w:sz w:val="20"/>
                <w:szCs w:val="20"/>
              </w:rPr>
            </w:pPr>
            <w:r w:rsidRPr="005F4EBF">
              <w:rPr>
                <w:color w:val="000000"/>
                <w:kern w:val="20"/>
                <w:sz w:val="20"/>
                <w:szCs w:val="20"/>
              </w:rPr>
              <w:t>Technologie informacyjne</w:t>
            </w:r>
          </w:p>
        </w:tc>
        <w:tc>
          <w:tcPr>
            <w:tcW w:w="624" w:type="dxa"/>
            <w:tcMar>
              <w:top w:w="28" w:type="dxa"/>
              <w:left w:w="28" w:type="dxa"/>
              <w:bottom w:w="28" w:type="dxa"/>
              <w:right w:w="28" w:type="dxa"/>
            </w:tcMar>
            <w:vAlign w:val="center"/>
          </w:tcPr>
          <w:p w:rsidR="007B14DE" w:rsidRPr="005F4EBF" w:rsidRDefault="007B14DE" w:rsidP="007B14DE">
            <w:pPr>
              <w:spacing w:after="0"/>
              <w:jc w:val="center"/>
              <w:rPr>
                <w:color w:val="000000"/>
                <w:kern w:val="20"/>
                <w:sz w:val="20"/>
                <w:szCs w:val="20"/>
              </w:rPr>
            </w:pPr>
            <w:r w:rsidRPr="005F4EBF">
              <w:rPr>
                <w:color w:val="000000"/>
                <w:kern w:val="20"/>
                <w:sz w:val="20"/>
                <w:szCs w:val="20"/>
              </w:rPr>
              <w:t>3</w:t>
            </w:r>
          </w:p>
        </w:tc>
        <w:tc>
          <w:tcPr>
            <w:tcW w:w="1134" w:type="dxa"/>
            <w:tcMar>
              <w:top w:w="28" w:type="dxa"/>
              <w:left w:w="28" w:type="dxa"/>
              <w:bottom w:w="28" w:type="dxa"/>
              <w:right w:w="28" w:type="dxa"/>
            </w:tcMar>
            <w:vAlign w:val="center"/>
          </w:tcPr>
          <w:p w:rsidR="007B14DE" w:rsidRPr="005F4EBF" w:rsidRDefault="007B14DE" w:rsidP="007B14DE">
            <w:pPr>
              <w:spacing w:after="0"/>
              <w:jc w:val="center"/>
              <w:rPr>
                <w:color w:val="000000"/>
                <w:kern w:val="20"/>
                <w:sz w:val="20"/>
                <w:szCs w:val="20"/>
              </w:rPr>
            </w:pPr>
            <w:r w:rsidRPr="005F4EBF">
              <w:rPr>
                <w:color w:val="000000"/>
                <w:kern w:val="20"/>
                <w:sz w:val="20"/>
                <w:szCs w:val="20"/>
              </w:rPr>
              <w:t>K</w:t>
            </w:r>
          </w:p>
        </w:tc>
        <w:tc>
          <w:tcPr>
            <w:tcW w:w="9072" w:type="dxa"/>
            <w:vAlign w:val="center"/>
          </w:tcPr>
          <w:p w:rsidR="007B14DE" w:rsidRPr="005F4EBF" w:rsidRDefault="007B14DE" w:rsidP="007B14DE">
            <w:pPr>
              <w:spacing w:after="0"/>
              <w:rPr>
                <w:b/>
                <w:kern w:val="20"/>
                <w:sz w:val="20"/>
                <w:szCs w:val="20"/>
              </w:rPr>
            </w:pPr>
            <w:r w:rsidRPr="005F4EBF">
              <w:rPr>
                <w:kern w:val="20"/>
                <w:sz w:val="20"/>
                <w:szCs w:val="20"/>
              </w:rPr>
              <w:t xml:space="preserve">Historia komputerów, ich podział i podstawy funkcjonowania. Bloki funkcjonalne komputera, urządzenia zewnętrzne. Podział oprogramowania komputerowego. Omówienie zasady działania i budowy systemów operacyjnych. Arytmetyczne i logiczne podstawy działania komputerów, pozycyjne systemy liczbowe i operacje arytmetyczne na nich, zapis liczb stało i zmiennoprzecinkowych, algebra Boole’a. Kodowanie i kompresja danych, sposoby wykrywania błędów w trakcie transmisji i możliwości ich korekty. Zasady działania sieci informatycznych lokalnych, rozległych i </w:t>
            </w:r>
            <w:proofErr w:type="spellStart"/>
            <w:r w:rsidRPr="005F4EBF">
              <w:rPr>
                <w:kern w:val="20"/>
                <w:sz w:val="20"/>
                <w:szCs w:val="20"/>
              </w:rPr>
              <w:t>intersieci</w:t>
            </w:r>
            <w:proofErr w:type="spellEnd"/>
            <w:r w:rsidRPr="005F4EBF">
              <w:rPr>
                <w:kern w:val="20"/>
                <w:sz w:val="20"/>
                <w:szCs w:val="20"/>
              </w:rPr>
              <w:t>. Wybrane usługi dostępne w Internecie. Zasady bezpieczeństwa w sieci, programy destrukcyjne, ochrona antywirusowa. Zagadnienia bezpieczeństwa systemów otwartych. Licencjonowanie oprogramowania, prawo własności, prawa autorskie. Oprogramowanie użytkowe: arkusz kalkulacyjny, edytor tekstu, grafika menadżerska, grafika inżynierska.</w:t>
            </w:r>
          </w:p>
        </w:tc>
        <w:tc>
          <w:tcPr>
            <w:tcW w:w="1304" w:type="dxa"/>
            <w:tcMar>
              <w:top w:w="28" w:type="dxa"/>
              <w:left w:w="28" w:type="dxa"/>
              <w:bottom w:w="28" w:type="dxa"/>
              <w:right w:w="28" w:type="dxa"/>
            </w:tcMar>
            <w:vAlign w:val="center"/>
          </w:tcPr>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W01</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W15</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W17</w:t>
            </w:r>
          </w:p>
          <w:p w:rsidR="007B14DE" w:rsidRPr="005F4EBF" w:rsidRDefault="00CB2FF2" w:rsidP="007B14DE">
            <w:pPr>
              <w:autoSpaceDE w:val="0"/>
              <w:autoSpaceDN w:val="0"/>
              <w:adjustRightInd w:val="0"/>
              <w:spacing w:after="0"/>
              <w:jc w:val="center"/>
              <w:rPr>
                <w:color w:val="1D1B11"/>
                <w:kern w:val="20"/>
                <w:sz w:val="20"/>
                <w:szCs w:val="20"/>
              </w:rPr>
            </w:pPr>
            <w:r>
              <w:rPr>
                <w:color w:val="1D1B11"/>
                <w:kern w:val="20"/>
                <w:sz w:val="20"/>
                <w:szCs w:val="20"/>
              </w:rPr>
              <w:t>IH1A</w:t>
            </w:r>
            <w:r w:rsidR="005465F0">
              <w:rPr>
                <w:color w:val="1D1B11"/>
                <w:kern w:val="20"/>
                <w:sz w:val="20"/>
                <w:szCs w:val="20"/>
              </w:rPr>
              <w:t>_</w:t>
            </w:r>
            <w:r w:rsidR="007B14DE" w:rsidRPr="005F4EBF">
              <w:rPr>
                <w:color w:val="1D1B11"/>
                <w:kern w:val="20"/>
                <w:sz w:val="20"/>
                <w:szCs w:val="20"/>
              </w:rPr>
              <w:t>U01</w:t>
            </w:r>
          </w:p>
          <w:p w:rsidR="007B14DE" w:rsidRPr="005F4EBF" w:rsidRDefault="00CB2FF2" w:rsidP="007B14DE">
            <w:pPr>
              <w:spacing w:after="0"/>
              <w:jc w:val="center"/>
              <w:rPr>
                <w:color w:val="1D1B11"/>
                <w:kern w:val="20"/>
                <w:sz w:val="20"/>
                <w:szCs w:val="20"/>
              </w:rPr>
            </w:pPr>
            <w:r>
              <w:rPr>
                <w:color w:val="1D1B11"/>
                <w:kern w:val="20"/>
                <w:sz w:val="20"/>
                <w:szCs w:val="20"/>
              </w:rPr>
              <w:t>IH1A</w:t>
            </w:r>
            <w:r w:rsidR="005465F0">
              <w:rPr>
                <w:color w:val="1D1B11"/>
                <w:kern w:val="20"/>
                <w:sz w:val="20"/>
                <w:szCs w:val="20"/>
              </w:rPr>
              <w:t>_</w:t>
            </w:r>
            <w:r w:rsidR="007B14DE" w:rsidRPr="005F4EBF">
              <w:rPr>
                <w:color w:val="1D1B11"/>
                <w:kern w:val="20"/>
                <w:sz w:val="20"/>
                <w:szCs w:val="20"/>
              </w:rPr>
              <w:t>U03</w:t>
            </w:r>
          </w:p>
          <w:p w:rsidR="007B14DE" w:rsidRPr="005F4EBF" w:rsidRDefault="00CB2FF2" w:rsidP="007B14DE">
            <w:pPr>
              <w:spacing w:after="0"/>
              <w:jc w:val="center"/>
              <w:rPr>
                <w:color w:val="1D1B11"/>
                <w:kern w:val="20"/>
                <w:sz w:val="20"/>
                <w:szCs w:val="20"/>
              </w:rPr>
            </w:pPr>
            <w:r>
              <w:rPr>
                <w:color w:val="1D1B11"/>
                <w:kern w:val="20"/>
                <w:sz w:val="20"/>
                <w:szCs w:val="20"/>
              </w:rPr>
              <w:t>IH1A</w:t>
            </w:r>
            <w:r w:rsidR="005465F0">
              <w:rPr>
                <w:color w:val="1D1B11"/>
                <w:kern w:val="20"/>
                <w:sz w:val="20"/>
                <w:szCs w:val="20"/>
              </w:rPr>
              <w:t>_</w:t>
            </w:r>
            <w:r w:rsidR="007B14DE" w:rsidRPr="005F4EBF">
              <w:rPr>
                <w:color w:val="1D1B11"/>
                <w:kern w:val="20"/>
                <w:sz w:val="20"/>
                <w:szCs w:val="20"/>
              </w:rPr>
              <w:t>K01</w:t>
            </w:r>
          </w:p>
          <w:p w:rsidR="007B14DE" w:rsidRPr="005F4EBF" w:rsidRDefault="00CB2FF2" w:rsidP="007B14DE">
            <w:pPr>
              <w:spacing w:after="0"/>
              <w:jc w:val="center"/>
              <w:rPr>
                <w:color w:val="000000"/>
                <w:kern w:val="20"/>
                <w:sz w:val="20"/>
                <w:szCs w:val="20"/>
              </w:rPr>
            </w:pPr>
            <w:r>
              <w:rPr>
                <w:color w:val="1D1B11"/>
                <w:kern w:val="20"/>
                <w:sz w:val="20"/>
                <w:szCs w:val="20"/>
              </w:rPr>
              <w:t>IH1A</w:t>
            </w:r>
            <w:r w:rsidR="005465F0">
              <w:rPr>
                <w:color w:val="1D1B11"/>
                <w:kern w:val="20"/>
                <w:sz w:val="20"/>
                <w:szCs w:val="20"/>
              </w:rPr>
              <w:t>_</w:t>
            </w:r>
            <w:r w:rsidR="007B14DE" w:rsidRPr="005F4EBF">
              <w:rPr>
                <w:color w:val="1D1B11"/>
                <w:kern w:val="20"/>
                <w:sz w:val="20"/>
                <w:szCs w:val="20"/>
              </w:rPr>
              <w:t>K02</w:t>
            </w:r>
          </w:p>
        </w:tc>
        <w:tc>
          <w:tcPr>
            <w:tcW w:w="1588" w:type="dxa"/>
            <w:vAlign w:val="center"/>
          </w:tcPr>
          <w:p w:rsidR="007B14DE" w:rsidRPr="005F4EBF" w:rsidRDefault="007B14DE" w:rsidP="007B14DE">
            <w:pPr>
              <w:spacing w:after="0"/>
              <w:rPr>
                <w:color w:val="000000"/>
                <w:kern w:val="20"/>
                <w:sz w:val="20"/>
                <w:szCs w:val="20"/>
              </w:rPr>
            </w:pPr>
            <w:r>
              <w:rPr>
                <w:color w:val="000000"/>
                <w:kern w:val="20"/>
                <w:sz w:val="20"/>
                <w:szCs w:val="20"/>
              </w:rPr>
              <w:t>Instytut Budownictwa i Geoinżynierii</w:t>
            </w:r>
          </w:p>
        </w:tc>
      </w:tr>
      <w:tr w:rsidR="007B14DE" w:rsidRPr="005F4EBF" w:rsidTr="0019170A">
        <w:trPr>
          <w:cantSplit/>
          <w:jc w:val="center"/>
        </w:trPr>
        <w:tc>
          <w:tcPr>
            <w:tcW w:w="1871"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1.7.</w:t>
            </w:r>
          </w:p>
          <w:p w:rsidR="007B14DE" w:rsidRPr="005F4EBF" w:rsidRDefault="007B14DE" w:rsidP="007B14DE">
            <w:pPr>
              <w:spacing w:after="0"/>
              <w:jc w:val="center"/>
              <w:rPr>
                <w:kern w:val="20"/>
                <w:sz w:val="20"/>
                <w:szCs w:val="20"/>
              </w:rPr>
            </w:pPr>
            <w:r w:rsidRPr="005F4EBF">
              <w:rPr>
                <w:kern w:val="20"/>
                <w:sz w:val="20"/>
                <w:szCs w:val="20"/>
              </w:rPr>
              <w:t>Rysunek techniczny i geometria wykreślna</w:t>
            </w:r>
          </w:p>
        </w:tc>
        <w:tc>
          <w:tcPr>
            <w:tcW w:w="62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5</w:t>
            </w:r>
          </w:p>
        </w:tc>
        <w:tc>
          <w:tcPr>
            <w:tcW w:w="113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K</w:t>
            </w:r>
          </w:p>
        </w:tc>
        <w:tc>
          <w:tcPr>
            <w:tcW w:w="9072" w:type="dxa"/>
            <w:vAlign w:val="center"/>
          </w:tcPr>
          <w:p w:rsidR="007B14DE" w:rsidRPr="005F4EBF" w:rsidRDefault="007B14DE" w:rsidP="007B14DE">
            <w:pPr>
              <w:spacing w:after="0"/>
              <w:rPr>
                <w:bCs/>
                <w:kern w:val="20"/>
                <w:sz w:val="20"/>
                <w:szCs w:val="20"/>
              </w:rPr>
            </w:pPr>
            <w:r w:rsidRPr="005F4EBF">
              <w:rPr>
                <w:bCs/>
                <w:kern w:val="20"/>
                <w:sz w:val="20"/>
                <w:szCs w:val="20"/>
              </w:rPr>
              <w:t xml:space="preserve">Wprowadzenie do rysunku technicznego, wprowadzenie do geometrii wykreślnej, rzut elementem projektów inżynierskich, przestrzeń euklidesowa – wzajemne relacje elementów geometrycznych (punkt, prosta, płaszczyzna), rzut środkowy, równoległy, prostokątny, niezmienniki rzutowania, rzuty cechowane (sposób odwzorowania przestrzeni, równoległość, prostopadłość, przynależność, obroty I kłady), elementy powierzchni topograficznej oraz ich odwzorowanie, rzuty </w:t>
            </w:r>
            <w:proofErr w:type="spellStart"/>
            <w:r w:rsidRPr="005F4EBF">
              <w:rPr>
                <w:bCs/>
                <w:kern w:val="20"/>
                <w:sz w:val="20"/>
                <w:szCs w:val="20"/>
              </w:rPr>
              <w:t>Monge’a</w:t>
            </w:r>
            <w:proofErr w:type="spellEnd"/>
            <w:r w:rsidRPr="005F4EBF">
              <w:rPr>
                <w:bCs/>
                <w:kern w:val="20"/>
                <w:sz w:val="20"/>
                <w:szCs w:val="20"/>
              </w:rPr>
              <w:t xml:space="preserve"> (sposób odwzorowania przestrzeni oraz jego zastosowanie w praktyce), przykłady zastosowań praktycznych.</w:t>
            </w:r>
          </w:p>
        </w:tc>
        <w:tc>
          <w:tcPr>
            <w:tcW w:w="1304" w:type="dxa"/>
            <w:tcMar>
              <w:top w:w="28" w:type="dxa"/>
              <w:left w:w="28" w:type="dxa"/>
              <w:bottom w:w="28" w:type="dxa"/>
              <w:right w:w="28" w:type="dxa"/>
            </w:tcMar>
            <w:vAlign w:val="center"/>
          </w:tcPr>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W06</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W15</w:t>
            </w:r>
          </w:p>
          <w:p w:rsidR="007B14DE" w:rsidRPr="005F4EBF" w:rsidRDefault="00CB2FF2" w:rsidP="007B14DE">
            <w:pPr>
              <w:spacing w:after="0"/>
              <w:jc w:val="center"/>
              <w:rPr>
                <w:color w:val="1D1B11"/>
                <w:kern w:val="20"/>
                <w:sz w:val="20"/>
                <w:szCs w:val="20"/>
              </w:rPr>
            </w:pPr>
            <w:r>
              <w:rPr>
                <w:color w:val="1D1B11"/>
                <w:kern w:val="20"/>
                <w:sz w:val="20"/>
                <w:szCs w:val="20"/>
              </w:rPr>
              <w:t>IH1A</w:t>
            </w:r>
            <w:r w:rsidR="005465F0">
              <w:rPr>
                <w:color w:val="1D1B11"/>
                <w:kern w:val="20"/>
                <w:sz w:val="20"/>
                <w:szCs w:val="20"/>
              </w:rPr>
              <w:t>_</w:t>
            </w:r>
            <w:r w:rsidR="007B14DE" w:rsidRPr="005F4EBF">
              <w:rPr>
                <w:color w:val="1D1B11"/>
                <w:kern w:val="20"/>
                <w:sz w:val="20"/>
                <w:szCs w:val="20"/>
              </w:rPr>
              <w:t>U01</w:t>
            </w:r>
          </w:p>
          <w:p w:rsidR="007B14DE" w:rsidRPr="005F4EBF" w:rsidRDefault="00CB2FF2" w:rsidP="007B14DE">
            <w:pPr>
              <w:spacing w:after="0"/>
              <w:jc w:val="center"/>
              <w:rPr>
                <w:kern w:val="20"/>
                <w:sz w:val="20"/>
                <w:szCs w:val="20"/>
              </w:rPr>
            </w:pPr>
            <w:r>
              <w:rPr>
                <w:color w:val="1D1B11"/>
                <w:kern w:val="20"/>
                <w:sz w:val="20"/>
                <w:szCs w:val="20"/>
              </w:rPr>
              <w:t>IH1A</w:t>
            </w:r>
            <w:r w:rsidR="005465F0">
              <w:rPr>
                <w:color w:val="1D1B11"/>
                <w:kern w:val="20"/>
                <w:sz w:val="20"/>
                <w:szCs w:val="20"/>
              </w:rPr>
              <w:t>_</w:t>
            </w:r>
            <w:r w:rsidR="007B14DE" w:rsidRPr="005F4EBF">
              <w:rPr>
                <w:color w:val="1D1B11"/>
                <w:kern w:val="20"/>
                <w:sz w:val="20"/>
                <w:szCs w:val="20"/>
              </w:rPr>
              <w:t>K01</w:t>
            </w:r>
          </w:p>
        </w:tc>
        <w:tc>
          <w:tcPr>
            <w:tcW w:w="1588" w:type="dxa"/>
            <w:vAlign w:val="center"/>
          </w:tcPr>
          <w:p w:rsidR="007B14DE" w:rsidRPr="005F4EBF" w:rsidRDefault="007B14DE" w:rsidP="007B14DE">
            <w:pPr>
              <w:spacing w:after="0"/>
              <w:rPr>
                <w:kern w:val="20"/>
                <w:sz w:val="20"/>
                <w:szCs w:val="20"/>
              </w:rPr>
            </w:pPr>
            <w:r>
              <w:rPr>
                <w:kern w:val="20"/>
                <w:sz w:val="20"/>
                <w:szCs w:val="20"/>
              </w:rPr>
              <w:t>Instytut Budownictwa i Geoinżynierii</w:t>
            </w:r>
          </w:p>
        </w:tc>
      </w:tr>
      <w:tr w:rsidR="007B14DE" w:rsidRPr="005F4EBF" w:rsidTr="0019170A">
        <w:trPr>
          <w:cantSplit/>
          <w:jc w:val="center"/>
        </w:trPr>
        <w:tc>
          <w:tcPr>
            <w:tcW w:w="1871"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1.8A.</w:t>
            </w:r>
          </w:p>
          <w:p w:rsidR="007B14DE" w:rsidRPr="005F4EBF" w:rsidRDefault="007B14DE" w:rsidP="007B14DE">
            <w:pPr>
              <w:spacing w:after="0"/>
              <w:jc w:val="center"/>
              <w:rPr>
                <w:kern w:val="20"/>
                <w:sz w:val="20"/>
                <w:szCs w:val="20"/>
              </w:rPr>
            </w:pPr>
            <w:r w:rsidRPr="005F4EBF">
              <w:rPr>
                <w:kern w:val="20"/>
                <w:sz w:val="20"/>
                <w:szCs w:val="20"/>
              </w:rPr>
              <w:t>Ekonomia</w:t>
            </w:r>
          </w:p>
        </w:tc>
        <w:tc>
          <w:tcPr>
            <w:tcW w:w="62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3</w:t>
            </w:r>
          </w:p>
        </w:tc>
        <w:tc>
          <w:tcPr>
            <w:tcW w:w="113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W</w:t>
            </w:r>
          </w:p>
        </w:tc>
        <w:tc>
          <w:tcPr>
            <w:tcW w:w="9072" w:type="dxa"/>
            <w:vAlign w:val="center"/>
          </w:tcPr>
          <w:p w:rsidR="007B14DE" w:rsidRPr="005F4EBF" w:rsidRDefault="007B14DE" w:rsidP="007B14DE">
            <w:pPr>
              <w:spacing w:after="0"/>
              <w:rPr>
                <w:bCs/>
                <w:color w:val="000000"/>
                <w:kern w:val="20"/>
                <w:sz w:val="20"/>
                <w:szCs w:val="20"/>
              </w:rPr>
            </w:pPr>
            <w:r w:rsidRPr="005F4EBF">
              <w:rPr>
                <w:kern w:val="20"/>
                <w:sz w:val="20"/>
                <w:szCs w:val="20"/>
              </w:rPr>
              <w:t xml:space="preserve">Elementarne pojęcia ekonomii. </w:t>
            </w:r>
            <w:r w:rsidRPr="005F4EBF">
              <w:rPr>
                <w:bCs/>
                <w:color w:val="000000"/>
                <w:kern w:val="20"/>
                <w:sz w:val="20"/>
                <w:szCs w:val="20"/>
              </w:rPr>
              <w:t>Wybór ekonomiczny</w:t>
            </w:r>
            <w:r w:rsidRPr="005F4EBF">
              <w:rPr>
                <w:kern w:val="20"/>
                <w:sz w:val="20"/>
                <w:szCs w:val="20"/>
              </w:rPr>
              <w:t xml:space="preserve">. Rynek i działanie mechanizmu rynkowego, elastyczność popytu i podaży. Teoria konsumenta. Teoria producenta i koszty produkcji. Przedsiębiorstwo i jego otoczenie. </w:t>
            </w:r>
            <w:r w:rsidRPr="005F4EBF">
              <w:rPr>
                <w:bCs/>
                <w:color w:val="000000"/>
                <w:kern w:val="20"/>
                <w:sz w:val="20"/>
                <w:szCs w:val="20"/>
              </w:rPr>
              <w:t xml:space="preserve">Miary sprawności gospodarki narodowej. Inflacja w gospodarce. Rynek pracy i bezrobocie. </w:t>
            </w:r>
            <w:r w:rsidRPr="005F4EBF">
              <w:rPr>
                <w:kern w:val="20"/>
                <w:sz w:val="20"/>
                <w:szCs w:val="20"/>
              </w:rPr>
              <w:t>Budżet państwa i polityka fiskalna. Wzrost i rozwój gospodarczy. Cykl koniunkturalny. Handel zagraniczny i polityka handlowa państwa.</w:t>
            </w:r>
          </w:p>
        </w:tc>
        <w:tc>
          <w:tcPr>
            <w:tcW w:w="1304" w:type="dxa"/>
            <w:tcMar>
              <w:top w:w="28" w:type="dxa"/>
              <w:left w:w="28" w:type="dxa"/>
              <w:bottom w:w="28" w:type="dxa"/>
              <w:right w:w="28" w:type="dxa"/>
            </w:tcMar>
            <w:vAlign w:val="center"/>
          </w:tcPr>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W02</w:t>
            </w:r>
          </w:p>
          <w:p w:rsidR="007B14DE" w:rsidRPr="005F4EBF" w:rsidRDefault="00CB2FF2" w:rsidP="007B14DE">
            <w:pPr>
              <w:autoSpaceDE w:val="0"/>
              <w:autoSpaceDN w:val="0"/>
              <w:adjustRightInd w:val="0"/>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W16</w:t>
            </w:r>
          </w:p>
          <w:p w:rsidR="007B14DE" w:rsidRPr="005F4EBF" w:rsidRDefault="00CB2FF2" w:rsidP="007B14DE">
            <w:pPr>
              <w:autoSpaceDE w:val="0"/>
              <w:autoSpaceDN w:val="0"/>
              <w:adjustRightInd w:val="0"/>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U01</w:t>
            </w:r>
          </w:p>
          <w:p w:rsidR="007B14DE" w:rsidRPr="00CB2FF2" w:rsidRDefault="00CB2FF2" w:rsidP="007B14DE">
            <w:pPr>
              <w:spacing w:after="0"/>
              <w:jc w:val="center"/>
              <w:rPr>
                <w:kern w:val="20"/>
                <w:sz w:val="20"/>
                <w:szCs w:val="20"/>
              </w:rPr>
            </w:pPr>
            <w:r w:rsidRPr="00CB2FF2">
              <w:rPr>
                <w:kern w:val="20"/>
                <w:sz w:val="20"/>
                <w:szCs w:val="20"/>
              </w:rPr>
              <w:t>IH1A</w:t>
            </w:r>
            <w:r w:rsidR="005465F0" w:rsidRPr="00CB2FF2">
              <w:rPr>
                <w:kern w:val="20"/>
                <w:sz w:val="20"/>
                <w:szCs w:val="20"/>
              </w:rPr>
              <w:t>_</w:t>
            </w:r>
            <w:r w:rsidR="007B14DE" w:rsidRPr="00CB2FF2">
              <w:rPr>
                <w:kern w:val="20"/>
                <w:sz w:val="20"/>
                <w:szCs w:val="20"/>
              </w:rPr>
              <w:t>U16</w:t>
            </w:r>
          </w:p>
          <w:p w:rsidR="007B14DE" w:rsidRPr="00CB2FF2" w:rsidRDefault="00CB2FF2" w:rsidP="007B14DE">
            <w:pPr>
              <w:spacing w:after="0"/>
              <w:jc w:val="center"/>
              <w:rPr>
                <w:kern w:val="20"/>
                <w:sz w:val="20"/>
                <w:szCs w:val="20"/>
              </w:rPr>
            </w:pPr>
            <w:r w:rsidRPr="00CB2FF2">
              <w:rPr>
                <w:kern w:val="20"/>
                <w:sz w:val="20"/>
                <w:szCs w:val="20"/>
              </w:rPr>
              <w:t>IH1A</w:t>
            </w:r>
            <w:r w:rsidR="005465F0" w:rsidRPr="00CB2FF2">
              <w:rPr>
                <w:kern w:val="20"/>
                <w:sz w:val="20"/>
                <w:szCs w:val="20"/>
              </w:rPr>
              <w:t>_</w:t>
            </w:r>
            <w:r w:rsidR="007B14DE" w:rsidRPr="00CB2FF2">
              <w:rPr>
                <w:kern w:val="20"/>
                <w:sz w:val="20"/>
                <w:szCs w:val="20"/>
              </w:rPr>
              <w:t>K01</w:t>
            </w:r>
          </w:p>
          <w:p w:rsidR="007B14DE" w:rsidRPr="00CB2FF2" w:rsidRDefault="00CB2FF2" w:rsidP="007B14DE">
            <w:pPr>
              <w:spacing w:after="0"/>
              <w:jc w:val="center"/>
              <w:rPr>
                <w:kern w:val="20"/>
                <w:sz w:val="20"/>
                <w:szCs w:val="20"/>
              </w:rPr>
            </w:pPr>
            <w:r w:rsidRPr="00CB2FF2">
              <w:rPr>
                <w:kern w:val="20"/>
                <w:sz w:val="20"/>
                <w:szCs w:val="20"/>
              </w:rPr>
              <w:t>IH1A</w:t>
            </w:r>
            <w:r w:rsidR="005465F0" w:rsidRPr="00CB2FF2">
              <w:rPr>
                <w:kern w:val="20"/>
                <w:sz w:val="20"/>
                <w:szCs w:val="20"/>
              </w:rPr>
              <w:t>_</w:t>
            </w:r>
            <w:r w:rsidR="007B14DE" w:rsidRPr="00CB2FF2">
              <w:rPr>
                <w:kern w:val="20"/>
                <w:sz w:val="20"/>
                <w:szCs w:val="20"/>
              </w:rPr>
              <w:t>K02</w:t>
            </w:r>
          </w:p>
          <w:p w:rsidR="007B14DE" w:rsidRPr="005F4EBF" w:rsidRDefault="00CB2FF2" w:rsidP="007B14DE">
            <w:pPr>
              <w:spacing w:after="0"/>
              <w:jc w:val="center"/>
              <w:rPr>
                <w:kern w:val="20"/>
                <w:sz w:val="20"/>
                <w:szCs w:val="20"/>
              </w:rPr>
            </w:pPr>
            <w:r>
              <w:rPr>
                <w:kern w:val="20"/>
                <w:sz w:val="20"/>
                <w:szCs w:val="20"/>
                <w:lang w:val="en-US"/>
              </w:rPr>
              <w:t>IH1A</w:t>
            </w:r>
            <w:r w:rsidR="005465F0">
              <w:rPr>
                <w:kern w:val="20"/>
                <w:sz w:val="20"/>
                <w:szCs w:val="20"/>
                <w:lang w:val="en-US"/>
              </w:rPr>
              <w:t>_</w:t>
            </w:r>
            <w:r w:rsidR="007B14DE" w:rsidRPr="005F4EBF">
              <w:rPr>
                <w:kern w:val="20"/>
                <w:sz w:val="20"/>
                <w:szCs w:val="20"/>
                <w:lang w:val="en-US"/>
              </w:rPr>
              <w:t>K06</w:t>
            </w:r>
          </w:p>
        </w:tc>
        <w:tc>
          <w:tcPr>
            <w:tcW w:w="1588" w:type="dxa"/>
            <w:vAlign w:val="center"/>
          </w:tcPr>
          <w:p w:rsidR="007B14DE" w:rsidRPr="005F4EBF" w:rsidRDefault="007B14DE" w:rsidP="007B14DE">
            <w:pPr>
              <w:spacing w:after="0"/>
              <w:rPr>
                <w:kern w:val="20"/>
                <w:sz w:val="20"/>
                <w:szCs w:val="20"/>
              </w:rPr>
            </w:pPr>
            <w:r>
              <w:rPr>
                <w:kern w:val="20"/>
                <w:sz w:val="20"/>
                <w:szCs w:val="20"/>
              </w:rPr>
              <w:t>Katedra Ekonomii</w:t>
            </w:r>
          </w:p>
        </w:tc>
      </w:tr>
      <w:tr w:rsidR="007B14DE" w:rsidRPr="005F4EBF" w:rsidTr="0019170A">
        <w:trPr>
          <w:cantSplit/>
          <w:jc w:val="center"/>
        </w:trPr>
        <w:tc>
          <w:tcPr>
            <w:tcW w:w="1871"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lastRenderedPageBreak/>
              <w:t>1.8B.</w:t>
            </w:r>
          </w:p>
          <w:p w:rsidR="007B14DE" w:rsidRPr="005F4EBF" w:rsidRDefault="007B14DE" w:rsidP="007B14DE">
            <w:pPr>
              <w:spacing w:after="0"/>
              <w:jc w:val="center"/>
              <w:rPr>
                <w:kern w:val="20"/>
                <w:sz w:val="20"/>
                <w:szCs w:val="20"/>
              </w:rPr>
            </w:pPr>
            <w:r w:rsidRPr="005F4EBF">
              <w:rPr>
                <w:kern w:val="20"/>
                <w:sz w:val="20"/>
                <w:szCs w:val="20"/>
              </w:rPr>
              <w:t>Ekonomia i zarządzanie</w:t>
            </w:r>
          </w:p>
        </w:tc>
        <w:tc>
          <w:tcPr>
            <w:tcW w:w="62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3</w:t>
            </w:r>
          </w:p>
        </w:tc>
        <w:tc>
          <w:tcPr>
            <w:tcW w:w="113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W</w:t>
            </w:r>
          </w:p>
        </w:tc>
        <w:tc>
          <w:tcPr>
            <w:tcW w:w="9072" w:type="dxa"/>
            <w:vAlign w:val="center"/>
          </w:tcPr>
          <w:p w:rsidR="007B14DE" w:rsidRPr="005F4EBF" w:rsidRDefault="007B14DE" w:rsidP="007B14DE">
            <w:pPr>
              <w:spacing w:after="0"/>
              <w:rPr>
                <w:bCs/>
                <w:color w:val="000000"/>
                <w:kern w:val="20"/>
                <w:sz w:val="20"/>
                <w:szCs w:val="20"/>
              </w:rPr>
            </w:pPr>
            <w:r w:rsidRPr="005F4EBF">
              <w:rPr>
                <w:kern w:val="20"/>
                <w:sz w:val="20"/>
                <w:szCs w:val="20"/>
              </w:rPr>
              <w:t xml:space="preserve">Elementarne pojęcia ekonomii. </w:t>
            </w:r>
            <w:r w:rsidRPr="005F4EBF">
              <w:rPr>
                <w:bCs/>
                <w:color w:val="000000"/>
                <w:kern w:val="20"/>
                <w:sz w:val="20"/>
                <w:szCs w:val="20"/>
              </w:rPr>
              <w:t>Wybór ekonomiczny</w:t>
            </w:r>
            <w:r w:rsidRPr="005F4EBF">
              <w:rPr>
                <w:kern w:val="20"/>
                <w:sz w:val="20"/>
                <w:szCs w:val="20"/>
              </w:rPr>
              <w:t xml:space="preserve">. Rynek i działanie mechanizmu rynkowego. Teoria konsumenta. Teoria producenta i koszty produkcji. Przedsiębiorstwo i jego otoczenie. </w:t>
            </w:r>
            <w:r w:rsidRPr="005F4EBF">
              <w:rPr>
                <w:bCs/>
                <w:color w:val="000000"/>
                <w:kern w:val="20"/>
                <w:sz w:val="20"/>
                <w:szCs w:val="20"/>
              </w:rPr>
              <w:t xml:space="preserve">Miary sprawności gospodarki narodowej. Inflacja w gospodarce. Rynek pracy i bezrobocie. </w:t>
            </w:r>
            <w:r w:rsidRPr="005F4EBF">
              <w:rPr>
                <w:kern w:val="20"/>
                <w:sz w:val="20"/>
                <w:szCs w:val="20"/>
              </w:rPr>
              <w:t xml:space="preserve">Budżet państwa i polityka fiskalna. Wzrost i rozwój gospodarczy. Cykl koniunkturalny. </w:t>
            </w:r>
            <w:r w:rsidRPr="005F4EBF">
              <w:rPr>
                <w:bCs/>
                <w:color w:val="000000"/>
                <w:kern w:val="20"/>
                <w:sz w:val="20"/>
                <w:szCs w:val="20"/>
              </w:rPr>
              <w:t>Rozwój nauki o organizacji i zarządzaniu. Zarządzanie – jego funkcje. Planowanie w procesie zarządzania. Organizowanie. Władza i autorytet. Informacja i komunikacja w zarządzaniu. Projektowanie systemu motywacyjnego w przedsiębiorstwie. Pojęcie i rodzaje kontroli działalności organizacji. Biznes społecznie odpowiedzialny w przedsiębiorstwie.</w:t>
            </w:r>
          </w:p>
        </w:tc>
        <w:tc>
          <w:tcPr>
            <w:tcW w:w="1304" w:type="dxa"/>
            <w:tcMar>
              <w:top w:w="28" w:type="dxa"/>
              <w:left w:w="28" w:type="dxa"/>
              <w:bottom w:w="28" w:type="dxa"/>
              <w:right w:w="28" w:type="dxa"/>
            </w:tcMar>
            <w:vAlign w:val="center"/>
          </w:tcPr>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W02</w:t>
            </w:r>
          </w:p>
          <w:p w:rsidR="007B14DE" w:rsidRPr="005F4EBF" w:rsidRDefault="00CB2FF2" w:rsidP="007B14DE">
            <w:pPr>
              <w:autoSpaceDE w:val="0"/>
              <w:autoSpaceDN w:val="0"/>
              <w:adjustRightInd w:val="0"/>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W16</w:t>
            </w:r>
          </w:p>
          <w:p w:rsidR="007B14DE" w:rsidRPr="005F4EBF" w:rsidRDefault="00CB2FF2" w:rsidP="007B14DE">
            <w:pPr>
              <w:autoSpaceDE w:val="0"/>
              <w:autoSpaceDN w:val="0"/>
              <w:adjustRightInd w:val="0"/>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U01</w:t>
            </w:r>
          </w:p>
          <w:p w:rsidR="007B14DE" w:rsidRPr="00CB2FF2" w:rsidRDefault="00CB2FF2" w:rsidP="007B14DE">
            <w:pPr>
              <w:spacing w:after="0"/>
              <w:jc w:val="center"/>
              <w:rPr>
                <w:kern w:val="20"/>
                <w:sz w:val="20"/>
                <w:szCs w:val="20"/>
              </w:rPr>
            </w:pPr>
            <w:r w:rsidRPr="00CB2FF2">
              <w:rPr>
                <w:kern w:val="20"/>
                <w:sz w:val="20"/>
                <w:szCs w:val="20"/>
              </w:rPr>
              <w:t>IH1A</w:t>
            </w:r>
            <w:r w:rsidR="005465F0" w:rsidRPr="00CB2FF2">
              <w:rPr>
                <w:kern w:val="20"/>
                <w:sz w:val="20"/>
                <w:szCs w:val="20"/>
              </w:rPr>
              <w:t>_</w:t>
            </w:r>
            <w:r w:rsidR="007B14DE" w:rsidRPr="00CB2FF2">
              <w:rPr>
                <w:kern w:val="20"/>
                <w:sz w:val="20"/>
                <w:szCs w:val="20"/>
              </w:rPr>
              <w:t>U16</w:t>
            </w:r>
          </w:p>
          <w:p w:rsidR="007B14DE" w:rsidRPr="00CB2FF2" w:rsidRDefault="00CB2FF2" w:rsidP="007B14DE">
            <w:pPr>
              <w:spacing w:after="0"/>
              <w:jc w:val="center"/>
              <w:rPr>
                <w:kern w:val="20"/>
                <w:sz w:val="20"/>
                <w:szCs w:val="20"/>
              </w:rPr>
            </w:pPr>
            <w:r w:rsidRPr="00CB2FF2">
              <w:rPr>
                <w:kern w:val="20"/>
                <w:sz w:val="20"/>
                <w:szCs w:val="20"/>
              </w:rPr>
              <w:t>IH1A</w:t>
            </w:r>
            <w:r w:rsidR="005465F0" w:rsidRPr="00CB2FF2">
              <w:rPr>
                <w:kern w:val="20"/>
                <w:sz w:val="20"/>
                <w:szCs w:val="20"/>
              </w:rPr>
              <w:t>_</w:t>
            </w:r>
            <w:r w:rsidR="007B14DE" w:rsidRPr="00CB2FF2">
              <w:rPr>
                <w:kern w:val="20"/>
                <w:sz w:val="20"/>
                <w:szCs w:val="20"/>
              </w:rPr>
              <w:t>K01</w:t>
            </w:r>
          </w:p>
          <w:p w:rsidR="007B14DE" w:rsidRPr="00CB2FF2" w:rsidRDefault="00CB2FF2" w:rsidP="007B14DE">
            <w:pPr>
              <w:spacing w:after="0"/>
              <w:jc w:val="center"/>
              <w:rPr>
                <w:kern w:val="20"/>
                <w:sz w:val="20"/>
                <w:szCs w:val="20"/>
              </w:rPr>
            </w:pPr>
            <w:r w:rsidRPr="00CB2FF2">
              <w:rPr>
                <w:kern w:val="20"/>
                <w:sz w:val="20"/>
                <w:szCs w:val="20"/>
              </w:rPr>
              <w:t>IH1A</w:t>
            </w:r>
            <w:r w:rsidR="005465F0" w:rsidRPr="00CB2FF2">
              <w:rPr>
                <w:kern w:val="20"/>
                <w:sz w:val="20"/>
                <w:szCs w:val="20"/>
              </w:rPr>
              <w:t>_</w:t>
            </w:r>
            <w:r w:rsidR="007B14DE" w:rsidRPr="00CB2FF2">
              <w:rPr>
                <w:kern w:val="20"/>
                <w:sz w:val="20"/>
                <w:szCs w:val="20"/>
              </w:rPr>
              <w:t>K02</w:t>
            </w:r>
          </w:p>
          <w:p w:rsidR="007B14DE" w:rsidRPr="005F4EBF" w:rsidRDefault="00CB2FF2" w:rsidP="007B14DE">
            <w:pPr>
              <w:spacing w:after="0"/>
              <w:jc w:val="center"/>
              <w:rPr>
                <w:kern w:val="20"/>
                <w:sz w:val="20"/>
                <w:szCs w:val="20"/>
              </w:rPr>
            </w:pPr>
            <w:r>
              <w:rPr>
                <w:kern w:val="20"/>
                <w:sz w:val="20"/>
                <w:szCs w:val="20"/>
                <w:lang w:val="en-US"/>
              </w:rPr>
              <w:t>IH1A</w:t>
            </w:r>
            <w:r w:rsidR="005465F0">
              <w:rPr>
                <w:kern w:val="20"/>
                <w:sz w:val="20"/>
                <w:szCs w:val="20"/>
                <w:lang w:val="en-US"/>
              </w:rPr>
              <w:t>_</w:t>
            </w:r>
            <w:r w:rsidR="007B14DE" w:rsidRPr="005F4EBF">
              <w:rPr>
                <w:kern w:val="20"/>
                <w:sz w:val="20"/>
                <w:szCs w:val="20"/>
                <w:lang w:val="en-US"/>
              </w:rPr>
              <w:t>K06</w:t>
            </w:r>
          </w:p>
        </w:tc>
        <w:tc>
          <w:tcPr>
            <w:tcW w:w="1588" w:type="dxa"/>
            <w:vAlign w:val="center"/>
          </w:tcPr>
          <w:p w:rsidR="007B14DE" w:rsidRPr="005F4EBF" w:rsidRDefault="007B14DE" w:rsidP="007B14DE">
            <w:pPr>
              <w:spacing w:after="0"/>
              <w:rPr>
                <w:kern w:val="20"/>
                <w:sz w:val="20"/>
                <w:szCs w:val="20"/>
              </w:rPr>
            </w:pPr>
            <w:r>
              <w:rPr>
                <w:kern w:val="20"/>
                <w:sz w:val="20"/>
                <w:szCs w:val="20"/>
              </w:rPr>
              <w:t>Katedra Ekonomii</w:t>
            </w:r>
          </w:p>
        </w:tc>
      </w:tr>
      <w:tr w:rsidR="007B14DE" w:rsidRPr="005F4EBF" w:rsidTr="0019170A">
        <w:trPr>
          <w:cantSplit/>
          <w:jc w:val="center"/>
        </w:trPr>
        <w:tc>
          <w:tcPr>
            <w:tcW w:w="1871"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1.9.</w:t>
            </w:r>
          </w:p>
          <w:p w:rsidR="007B14DE" w:rsidRPr="005F4EBF" w:rsidRDefault="007B14DE" w:rsidP="007B14DE">
            <w:pPr>
              <w:spacing w:after="0"/>
              <w:jc w:val="center"/>
              <w:rPr>
                <w:kern w:val="20"/>
                <w:sz w:val="20"/>
                <w:szCs w:val="20"/>
              </w:rPr>
            </w:pPr>
            <w:r w:rsidRPr="005F4EBF">
              <w:rPr>
                <w:kern w:val="20"/>
                <w:sz w:val="20"/>
                <w:szCs w:val="20"/>
              </w:rPr>
              <w:t>Wychowanie fizyczne</w:t>
            </w:r>
          </w:p>
        </w:tc>
        <w:tc>
          <w:tcPr>
            <w:tcW w:w="62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0</w:t>
            </w:r>
          </w:p>
        </w:tc>
        <w:tc>
          <w:tcPr>
            <w:tcW w:w="113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O, W</w:t>
            </w:r>
          </w:p>
        </w:tc>
        <w:tc>
          <w:tcPr>
            <w:tcW w:w="9072" w:type="dxa"/>
            <w:vAlign w:val="center"/>
          </w:tcPr>
          <w:p w:rsidR="007B14DE" w:rsidRPr="005F4EBF" w:rsidRDefault="007B14DE" w:rsidP="007B14DE">
            <w:pPr>
              <w:spacing w:after="0"/>
              <w:rPr>
                <w:kern w:val="20"/>
                <w:sz w:val="20"/>
                <w:szCs w:val="20"/>
              </w:rPr>
            </w:pPr>
            <w:r w:rsidRPr="005F4EBF">
              <w:rPr>
                <w:kern w:val="20"/>
                <w:sz w:val="20"/>
                <w:szCs w:val="20"/>
              </w:rPr>
              <w:t xml:space="preserve">Opanowanie i doskonalenie umiejętności ruchowych na siłowni lub w ramach dyscyplin do wyboru: aerobik, spinning, tenis, tenis stołowy, pływanie, jeździectwo i </w:t>
            </w:r>
            <w:proofErr w:type="spellStart"/>
            <w:r w:rsidRPr="005F4EBF">
              <w:rPr>
                <w:kern w:val="20"/>
                <w:sz w:val="20"/>
                <w:szCs w:val="20"/>
              </w:rPr>
              <w:t>nordic</w:t>
            </w:r>
            <w:proofErr w:type="spellEnd"/>
            <w:r w:rsidRPr="005F4EBF">
              <w:rPr>
                <w:kern w:val="20"/>
                <w:sz w:val="20"/>
                <w:szCs w:val="20"/>
              </w:rPr>
              <w:t xml:space="preserve"> </w:t>
            </w:r>
            <w:proofErr w:type="spellStart"/>
            <w:r w:rsidRPr="005F4EBF">
              <w:rPr>
                <w:kern w:val="20"/>
                <w:sz w:val="20"/>
                <w:szCs w:val="20"/>
              </w:rPr>
              <w:t>walking</w:t>
            </w:r>
            <w:proofErr w:type="spellEnd"/>
            <w:r w:rsidRPr="005F4EBF">
              <w:rPr>
                <w:kern w:val="20"/>
                <w:sz w:val="20"/>
                <w:szCs w:val="20"/>
              </w:rPr>
              <w:t>. Opanowanie i doskonalenie umiejętności gry w zespołowych grach sportowych, do wyboru: piłka nożna, piłka ręczna, siatkówka, koszykówka, unihokej. Planowanie wysiłku fizycznego i jego kontrola. Bezpieczeństwo podczas uprawiania ćwiczeń. Przepisy dotyczące wybranych dyscyplin sportowych i ich stosowanie w praktyce.</w:t>
            </w:r>
          </w:p>
        </w:tc>
        <w:tc>
          <w:tcPr>
            <w:tcW w:w="1304" w:type="dxa"/>
            <w:tcMar>
              <w:top w:w="28" w:type="dxa"/>
              <w:left w:w="28" w:type="dxa"/>
              <w:bottom w:w="28" w:type="dxa"/>
              <w:right w:w="28" w:type="dxa"/>
            </w:tcMar>
            <w:vAlign w:val="center"/>
          </w:tcPr>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K01</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K02</w:t>
            </w:r>
          </w:p>
        </w:tc>
        <w:tc>
          <w:tcPr>
            <w:tcW w:w="1588" w:type="dxa"/>
            <w:vAlign w:val="center"/>
          </w:tcPr>
          <w:p w:rsidR="007B14DE" w:rsidRPr="005F4EBF" w:rsidRDefault="007B14DE" w:rsidP="007B14DE">
            <w:pPr>
              <w:spacing w:after="0"/>
              <w:rPr>
                <w:kern w:val="20"/>
                <w:sz w:val="20"/>
                <w:szCs w:val="20"/>
              </w:rPr>
            </w:pPr>
            <w:r w:rsidRPr="005F4EBF">
              <w:rPr>
                <w:kern w:val="20"/>
                <w:sz w:val="20"/>
                <w:szCs w:val="20"/>
              </w:rPr>
              <w:t>C</w:t>
            </w:r>
            <w:r>
              <w:rPr>
                <w:kern w:val="20"/>
                <w:sz w:val="20"/>
                <w:szCs w:val="20"/>
              </w:rPr>
              <w:t xml:space="preserve">entrum </w:t>
            </w:r>
            <w:r w:rsidRPr="005F4EBF">
              <w:rPr>
                <w:kern w:val="20"/>
                <w:sz w:val="20"/>
                <w:szCs w:val="20"/>
              </w:rPr>
              <w:t>K</w:t>
            </w:r>
            <w:r>
              <w:rPr>
                <w:kern w:val="20"/>
                <w:sz w:val="20"/>
                <w:szCs w:val="20"/>
              </w:rPr>
              <w:t xml:space="preserve">ultury </w:t>
            </w:r>
            <w:r w:rsidRPr="005F4EBF">
              <w:rPr>
                <w:kern w:val="20"/>
                <w:sz w:val="20"/>
                <w:szCs w:val="20"/>
              </w:rPr>
              <w:t>F</w:t>
            </w:r>
            <w:r>
              <w:rPr>
                <w:kern w:val="20"/>
                <w:sz w:val="20"/>
                <w:szCs w:val="20"/>
              </w:rPr>
              <w:t>izycznej</w:t>
            </w:r>
          </w:p>
        </w:tc>
      </w:tr>
      <w:tr w:rsidR="007B14DE" w:rsidRPr="005F4EBF" w:rsidTr="0019170A">
        <w:trPr>
          <w:cantSplit/>
          <w:jc w:val="center"/>
        </w:trPr>
        <w:tc>
          <w:tcPr>
            <w:tcW w:w="1871"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2.1.</w:t>
            </w:r>
          </w:p>
          <w:p w:rsidR="007B14DE" w:rsidRPr="005F4EBF" w:rsidRDefault="007B14DE" w:rsidP="007B14DE">
            <w:pPr>
              <w:spacing w:after="0"/>
              <w:jc w:val="center"/>
              <w:rPr>
                <w:kern w:val="20"/>
                <w:sz w:val="20"/>
                <w:szCs w:val="20"/>
              </w:rPr>
            </w:pPr>
            <w:r w:rsidRPr="005F4EBF">
              <w:rPr>
                <w:kern w:val="20"/>
                <w:sz w:val="20"/>
                <w:szCs w:val="20"/>
              </w:rPr>
              <w:t>Matematyka</w:t>
            </w:r>
          </w:p>
        </w:tc>
        <w:tc>
          <w:tcPr>
            <w:tcW w:w="62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p>
        </w:tc>
        <w:tc>
          <w:tcPr>
            <w:tcW w:w="113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p>
        </w:tc>
        <w:tc>
          <w:tcPr>
            <w:tcW w:w="9072" w:type="dxa"/>
            <w:vAlign w:val="center"/>
          </w:tcPr>
          <w:p w:rsidR="007B14DE" w:rsidRPr="005F4EBF" w:rsidRDefault="007B14DE" w:rsidP="007B14DE">
            <w:pPr>
              <w:spacing w:after="0"/>
              <w:rPr>
                <w:kern w:val="20"/>
                <w:sz w:val="20"/>
                <w:szCs w:val="20"/>
              </w:rPr>
            </w:pPr>
            <w:r w:rsidRPr="005F4EBF">
              <w:rPr>
                <w:b/>
                <w:kern w:val="20"/>
                <w:sz w:val="20"/>
                <w:szCs w:val="20"/>
              </w:rPr>
              <w:t xml:space="preserve"> </w:t>
            </w:r>
            <w:proofErr w:type="spellStart"/>
            <w:r w:rsidRPr="005F4EBF">
              <w:rPr>
                <w:kern w:val="20"/>
                <w:sz w:val="20"/>
                <w:szCs w:val="20"/>
              </w:rPr>
              <w:t>j.w</w:t>
            </w:r>
            <w:proofErr w:type="spellEnd"/>
            <w:r w:rsidRPr="005F4EBF">
              <w:rPr>
                <w:kern w:val="20"/>
                <w:sz w:val="20"/>
                <w:szCs w:val="20"/>
              </w:rPr>
              <w:t>. – semestr 1</w:t>
            </w:r>
          </w:p>
        </w:tc>
        <w:tc>
          <w:tcPr>
            <w:tcW w:w="130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p>
        </w:tc>
        <w:tc>
          <w:tcPr>
            <w:tcW w:w="1588" w:type="dxa"/>
            <w:vAlign w:val="center"/>
          </w:tcPr>
          <w:p w:rsidR="007B14DE" w:rsidRPr="005F4EBF" w:rsidRDefault="007B14DE" w:rsidP="007B14DE">
            <w:pPr>
              <w:spacing w:after="0"/>
              <w:rPr>
                <w:kern w:val="20"/>
                <w:sz w:val="20"/>
                <w:szCs w:val="20"/>
              </w:rPr>
            </w:pPr>
          </w:p>
        </w:tc>
      </w:tr>
      <w:tr w:rsidR="007B14DE" w:rsidRPr="005F4EBF" w:rsidTr="0019170A">
        <w:trPr>
          <w:cantSplit/>
          <w:jc w:val="center"/>
        </w:trPr>
        <w:tc>
          <w:tcPr>
            <w:tcW w:w="1871"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2.2.</w:t>
            </w:r>
          </w:p>
          <w:p w:rsidR="007B14DE" w:rsidRPr="005F4EBF" w:rsidRDefault="007B14DE" w:rsidP="007B14DE">
            <w:pPr>
              <w:spacing w:after="0"/>
              <w:jc w:val="center"/>
              <w:rPr>
                <w:kern w:val="20"/>
                <w:sz w:val="20"/>
                <w:szCs w:val="20"/>
              </w:rPr>
            </w:pPr>
            <w:r w:rsidRPr="005F4EBF">
              <w:rPr>
                <w:kern w:val="20"/>
                <w:sz w:val="20"/>
                <w:szCs w:val="20"/>
              </w:rPr>
              <w:t>Wychowanie fizyczne</w:t>
            </w:r>
          </w:p>
        </w:tc>
        <w:tc>
          <w:tcPr>
            <w:tcW w:w="62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0</w:t>
            </w:r>
          </w:p>
        </w:tc>
        <w:tc>
          <w:tcPr>
            <w:tcW w:w="113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O, W</w:t>
            </w:r>
          </w:p>
        </w:tc>
        <w:tc>
          <w:tcPr>
            <w:tcW w:w="9072" w:type="dxa"/>
            <w:vAlign w:val="center"/>
          </w:tcPr>
          <w:p w:rsidR="007B14DE" w:rsidRPr="005F4EBF" w:rsidRDefault="007B14DE" w:rsidP="007B14DE">
            <w:pPr>
              <w:spacing w:after="0"/>
              <w:rPr>
                <w:kern w:val="20"/>
                <w:sz w:val="20"/>
                <w:szCs w:val="20"/>
              </w:rPr>
            </w:pPr>
            <w:r w:rsidRPr="005F4EBF">
              <w:rPr>
                <w:kern w:val="20"/>
                <w:sz w:val="20"/>
                <w:szCs w:val="20"/>
              </w:rPr>
              <w:t xml:space="preserve">Opanowanie i doskonalenie umiejętności ruchowych na siłowni lub w ramach dyscyplin do wyboru: aerobik, spinning, tenis, tenis stołowy, pływanie, jeździectwo i </w:t>
            </w:r>
            <w:proofErr w:type="spellStart"/>
            <w:r w:rsidRPr="005F4EBF">
              <w:rPr>
                <w:kern w:val="20"/>
                <w:sz w:val="20"/>
                <w:szCs w:val="20"/>
              </w:rPr>
              <w:t>nordic</w:t>
            </w:r>
            <w:proofErr w:type="spellEnd"/>
            <w:r w:rsidRPr="005F4EBF">
              <w:rPr>
                <w:kern w:val="20"/>
                <w:sz w:val="20"/>
                <w:szCs w:val="20"/>
              </w:rPr>
              <w:t xml:space="preserve"> </w:t>
            </w:r>
            <w:proofErr w:type="spellStart"/>
            <w:r w:rsidRPr="005F4EBF">
              <w:rPr>
                <w:kern w:val="20"/>
                <w:sz w:val="20"/>
                <w:szCs w:val="20"/>
              </w:rPr>
              <w:t>walking</w:t>
            </w:r>
            <w:proofErr w:type="spellEnd"/>
            <w:r w:rsidRPr="005F4EBF">
              <w:rPr>
                <w:kern w:val="20"/>
                <w:sz w:val="20"/>
                <w:szCs w:val="20"/>
              </w:rPr>
              <w:t>. Opanowanie i doskonalenie umiejętności gry w zespołowych grach sportowych, do wyboru: piłka nożna, piłka ręczna, siatkówka, koszykówka, unihokej. Planowanie wysiłku fizycznego i jego kontrola. Bezpieczeństwo podczas uprawiania ćwiczeń. Przepisy dotyczące wybranych dyscyplin sportowych i ich stosowanie w praktyce.</w:t>
            </w:r>
          </w:p>
        </w:tc>
        <w:tc>
          <w:tcPr>
            <w:tcW w:w="1304" w:type="dxa"/>
            <w:tcMar>
              <w:top w:w="28" w:type="dxa"/>
              <w:left w:w="28" w:type="dxa"/>
              <w:bottom w:w="28" w:type="dxa"/>
              <w:right w:w="28" w:type="dxa"/>
            </w:tcMar>
            <w:vAlign w:val="center"/>
          </w:tcPr>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K01</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K02</w:t>
            </w:r>
          </w:p>
        </w:tc>
        <w:tc>
          <w:tcPr>
            <w:tcW w:w="1588" w:type="dxa"/>
            <w:vAlign w:val="center"/>
          </w:tcPr>
          <w:p w:rsidR="007B14DE" w:rsidRPr="005F4EBF" w:rsidRDefault="007B14DE" w:rsidP="007B14DE">
            <w:pPr>
              <w:spacing w:after="0"/>
              <w:rPr>
                <w:kern w:val="20"/>
                <w:sz w:val="20"/>
                <w:szCs w:val="20"/>
              </w:rPr>
            </w:pPr>
            <w:r w:rsidRPr="005F4EBF">
              <w:rPr>
                <w:kern w:val="20"/>
                <w:sz w:val="20"/>
                <w:szCs w:val="20"/>
              </w:rPr>
              <w:t>C</w:t>
            </w:r>
            <w:r>
              <w:rPr>
                <w:kern w:val="20"/>
                <w:sz w:val="20"/>
                <w:szCs w:val="20"/>
              </w:rPr>
              <w:t xml:space="preserve">entrum </w:t>
            </w:r>
            <w:r w:rsidRPr="005F4EBF">
              <w:rPr>
                <w:kern w:val="20"/>
                <w:sz w:val="20"/>
                <w:szCs w:val="20"/>
              </w:rPr>
              <w:t>K</w:t>
            </w:r>
            <w:r>
              <w:rPr>
                <w:kern w:val="20"/>
                <w:sz w:val="20"/>
                <w:szCs w:val="20"/>
              </w:rPr>
              <w:t xml:space="preserve">ultury </w:t>
            </w:r>
            <w:r w:rsidRPr="005F4EBF">
              <w:rPr>
                <w:kern w:val="20"/>
                <w:sz w:val="20"/>
                <w:szCs w:val="20"/>
              </w:rPr>
              <w:t>F</w:t>
            </w:r>
            <w:r>
              <w:rPr>
                <w:kern w:val="20"/>
                <w:sz w:val="20"/>
                <w:szCs w:val="20"/>
              </w:rPr>
              <w:t>izycznej</w:t>
            </w:r>
          </w:p>
        </w:tc>
      </w:tr>
      <w:tr w:rsidR="007B14DE" w:rsidRPr="005F4EBF" w:rsidTr="0019170A">
        <w:trPr>
          <w:cantSplit/>
          <w:jc w:val="center"/>
        </w:trPr>
        <w:tc>
          <w:tcPr>
            <w:tcW w:w="1871"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2.3.</w:t>
            </w:r>
          </w:p>
          <w:p w:rsidR="007B14DE" w:rsidRPr="005F4EBF" w:rsidRDefault="007B14DE" w:rsidP="007B14DE">
            <w:pPr>
              <w:spacing w:after="0"/>
              <w:jc w:val="center"/>
              <w:rPr>
                <w:kern w:val="20"/>
                <w:sz w:val="20"/>
                <w:szCs w:val="20"/>
              </w:rPr>
            </w:pPr>
            <w:r w:rsidRPr="005F4EBF">
              <w:rPr>
                <w:kern w:val="20"/>
                <w:sz w:val="20"/>
                <w:szCs w:val="20"/>
              </w:rPr>
              <w:t>Język obcy</w:t>
            </w:r>
          </w:p>
        </w:tc>
        <w:tc>
          <w:tcPr>
            <w:tcW w:w="62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2</w:t>
            </w:r>
          </w:p>
        </w:tc>
        <w:tc>
          <w:tcPr>
            <w:tcW w:w="113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O</w:t>
            </w:r>
          </w:p>
        </w:tc>
        <w:tc>
          <w:tcPr>
            <w:tcW w:w="9072" w:type="dxa"/>
            <w:vAlign w:val="center"/>
          </w:tcPr>
          <w:p w:rsidR="007B14DE" w:rsidRPr="005F4EBF" w:rsidRDefault="007B14DE" w:rsidP="007B14DE">
            <w:pPr>
              <w:spacing w:after="0"/>
              <w:rPr>
                <w:kern w:val="20"/>
                <w:sz w:val="20"/>
                <w:szCs w:val="20"/>
              </w:rPr>
            </w:pPr>
            <w:r w:rsidRPr="005F4EBF">
              <w:rPr>
                <w:kern w:val="20"/>
                <w:sz w:val="20"/>
                <w:szCs w:val="20"/>
              </w:rPr>
              <w:t>Opanowanie słownictwa z zakresu wiedzy o środowisku naturalnym i ekologii oraz terminologii dotyczącej środowiska akademickiego i jego problematyki. Nabywanie umiejętności rozumienia tekstu czytanego o charakterze ogólnoakademickim. Doskonalenie znajomości wybranych struktur leksykalno-gramatycznych niezbędnych do pracy z tekstem specjalistycznym. Pogłębianie umiejętności czytania i słuchania ze zrozumieniem zgodnie z wymaganiami określonymi dla stosownego poziomu Europejskiego Systemu Opisu Kształcenia Językowego.</w:t>
            </w:r>
          </w:p>
        </w:tc>
        <w:tc>
          <w:tcPr>
            <w:tcW w:w="1304" w:type="dxa"/>
            <w:tcMar>
              <w:top w:w="28" w:type="dxa"/>
              <w:left w:w="28" w:type="dxa"/>
              <w:bottom w:w="28" w:type="dxa"/>
              <w:right w:w="28" w:type="dxa"/>
            </w:tcMar>
            <w:vAlign w:val="center"/>
          </w:tcPr>
          <w:p w:rsidR="007B14DE" w:rsidRPr="00CB2FF2" w:rsidRDefault="00CB2FF2" w:rsidP="007B14DE">
            <w:pPr>
              <w:spacing w:after="0"/>
              <w:jc w:val="center"/>
              <w:rPr>
                <w:kern w:val="20"/>
                <w:sz w:val="20"/>
                <w:szCs w:val="20"/>
              </w:rPr>
            </w:pPr>
            <w:r w:rsidRPr="00CB2FF2">
              <w:rPr>
                <w:kern w:val="20"/>
                <w:sz w:val="20"/>
                <w:szCs w:val="20"/>
              </w:rPr>
              <w:t>IH1A</w:t>
            </w:r>
            <w:r w:rsidR="005465F0" w:rsidRPr="00CB2FF2">
              <w:rPr>
                <w:kern w:val="20"/>
                <w:sz w:val="20"/>
                <w:szCs w:val="20"/>
              </w:rPr>
              <w:t>_</w:t>
            </w:r>
            <w:r w:rsidR="007B14DE" w:rsidRPr="00CB2FF2">
              <w:rPr>
                <w:kern w:val="20"/>
                <w:sz w:val="20"/>
                <w:szCs w:val="20"/>
              </w:rPr>
              <w:t>W19</w:t>
            </w:r>
          </w:p>
          <w:p w:rsidR="007B14DE" w:rsidRPr="00CB2FF2" w:rsidRDefault="00CB2FF2" w:rsidP="007B14DE">
            <w:pPr>
              <w:spacing w:after="0"/>
              <w:jc w:val="center"/>
              <w:rPr>
                <w:kern w:val="20"/>
                <w:sz w:val="20"/>
                <w:szCs w:val="20"/>
              </w:rPr>
            </w:pPr>
            <w:r w:rsidRPr="00CB2FF2">
              <w:rPr>
                <w:kern w:val="20"/>
                <w:sz w:val="20"/>
                <w:szCs w:val="20"/>
              </w:rPr>
              <w:t>IH1A</w:t>
            </w:r>
            <w:r w:rsidR="005465F0" w:rsidRPr="00CB2FF2">
              <w:rPr>
                <w:kern w:val="20"/>
                <w:sz w:val="20"/>
                <w:szCs w:val="20"/>
              </w:rPr>
              <w:t>_</w:t>
            </w:r>
            <w:r w:rsidR="007B14DE" w:rsidRPr="00CB2FF2">
              <w:rPr>
                <w:kern w:val="20"/>
                <w:sz w:val="20"/>
                <w:szCs w:val="20"/>
              </w:rPr>
              <w:t>U02</w:t>
            </w:r>
          </w:p>
          <w:p w:rsidR="007B14DE" w:rsidRPr="00CB2FF2" w:rsidRDefault="00CB2FF2" w:rsidP="007B14DE">
            <w:pPr>
              <w:spacing w:after="0"/>
              <w:jc w:val="center"/>
              <w:rPr>
                <w:kern w:val="20"/>
                <w:sz w:val="20"/>
                <w:szCs w:val="20"/>
              </w:rPr>
            </w:pPr>
            <w:r w:rsidRPr="00CB2FF2">
              <w:rPr>
                <w:kern w:val="20"/>
                <w:sz w:val="20"/>
                <w:szCs w:val="20"/>
              </w:rPr>
              <w:t>IH1A</w:t>
            </w:r>
            <w:r w:rsidR="005465F0" w:rsidRPr="00CB2FF2">
              <w:rPr>
                <w:kern w:val="20"/>
                <w:sz w:val="20"/>
                <w:szCs w:val="20"/>
              </w:rPr>
              <w:t>_</w:t>
            </w:r>
            <w:r w:rsidR="007B14DE" w:rsidRPr="00CB2FF2">
              <w:rPr>
                <w:kern w:val="20"/>
                <w:sz w:val="20"/>
                <w:szCs w:val="20"/>
              </w:rPr>
              <w:t>K01</w:t>
            </w:r>
          </w:p>
          <w:p w:rsidR="007B14DE" w:rsidRPr="005465F0" w:rsidRDefault="00CB2FF2" w:rsidP="007B14DE">
            <w:pPr>
              <w:spacing w:after="0"/>
              <w:jc w:val="center"/>
              <w:rPr>
                <w:kern w:val="20"/>
                <w:sz w:val="20"/>
                <w:szCs w:val="20"/>
                <w:lang w:val="en-US"/>
              </w:rPr>
            </w:pPr>
            <w:r>
              <w:rPr>
                <w:kern w:val="20"/>
                <w:sz w:val="20"/>
                <w:szCs w:val="20"/>
                <w:lang w:val="en-US"/>
              </w:rPr>
              <w:t>IH1A</w:t>
            </w:r>
            <w:r w:rsidR="005465F0" w:rsidRPr="005465F0">
              <w:rPr>
                <w:kern w:val="20"/>
                <w:sz w:val="20"/>
                <w:szCs w:val="20"/>
                <w:lang w:val="en-US"/>
              </w:rPr>
              <w:t>_</w:t>
            </w:r>
            <w:r w:rsidR="007B14DE" w:rsidRPr="005465F0">
              <w:rPr>
                <w:kern w:val="20"/>
                <w:sz w:val="20"/>
                <w:szCs w:val="20"/>
                <w:lang w:val="en-US"/>
              </w:rPr>
              <w:t>K02</w:t>
            </w:r>
          </w:p>
        </w:tc>
        <w:tc>
          <w:tcPr>
            <w:tcW w:w="1588" w:type="dxa"/>
            <w:vAlign w:val="center"/>
          </w:tcPr>
          <w:p w:rsidR="007B14DE" w:rsidRPr="005F4EBF" w:rsidRDefault="007B14DE" w:rsidP="007B14DE">
            <w:pPr>
              <w:spacing w:after="0"/>
              <w:rPr>
                <w:kern w:val="20"/>
                <w:sz w:val="20"/>
                <w:szCs w:val="20"/>
              </w:rPr>
            </w:pPr>
            <w:r w:rsidRPr="005F4EBF">
              <w:rPr>
                <w:kern w:val="20"/>
                <w:sz w:val="20"/>
                <w:szCs w:val="20"/>
              </w:rPr>
              <w:t>S</w:t>
            </w:r>
            <w:r w:rsidR="0031014F">
              <w:rPr>
                <w:kern w:val="20"/>
                <w:sz w:val="20"/>
                <w:szCs w:val="20"/>
              </w:rPr>
              <w:t xml:space="preserve">tudium </w:t>
            </w:r>
            <w:r w:rsidRPr="005F4EBF">
              <w:rPr>
                <w:kern w:val="20"/>
                <w:sz w:val="20"/>
                <w:szCs w:val="20"/>
              </w:rPr>
              <w:t>J</w:t>
            </w:r>
            <w:r w:rsidR="0031014F">
              <w:rPr>
                <w:kern w:val="20"/>
                <w:sz w:val="20"/>
                <w:szCs w:val="20"/>
              </w:rPr>
              <w:t xml:space="preserve">ęzyków </w:t>
            </w:r>
            <w:r w:rsidRPr="005F4EBF">
              <w:rPr>
                <w:kern w:val="20"/>
                <w:sz w:val="20"/>
                <w:szCs w:val="20"/>
              </w:rPr>
              <w:t>O</w:t>
            </w:r>
            <w:r w:rsidR="0031014F">
              <w:rPr>
                <w:kern w:val="20"/>
                <w:sz w:val="20"/>
                <w:szCs w:val="20"/>
              </w:rPr>
              <w:t>bcych</w:t>
            </w:r>
          </w:p>
        </w:tc>
      </w:tr>
      <w:tr w:rsidR="007B14DE" w:rsidRPr="005F4EBF" w:rsidTr="0019170A">
        <w:trPr>
          <w:cantSplit/>
          <w:jc w:val="center"/>
        </w:trPr>
        <w:tc>
          <w:tcPr>
            <w:tcW w:w="1871"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2.4.</w:t>
            </w:r>
          </w:p>
          <w:p w:rsidR="007B14DE" w:rsidRPr="005F4EBF" w:rsidRDefault="007B14DE" w:rsidP="007B14DE">
            <w:pPr>
              <w:spacing w:after="0"/>
              <w:jc w:val="center"/>
              <w:rPr>
                <w:kern w:val="20"/>
                <w:sz w:val="20"/>
                <w:szCs w:val="20"/>
              </w:rPr>
            </w:pPr>
            <w:proofErr w:type="spellStart"/>
            <w:r w:rsidRPr="005F4EBF">
              <w:rPr>
                <w:kern w:val="20"/>
                <w:sz w:val="20"/>
                <w:szCs w:val="20"/>
              </w:rPr>
              <w:t>Geomatyka</w:t>
            </w:r>
            <w:proofErr w:type="spellEnd"/>
          </w:p>
        </w:tc>
        <w:tc>
          <w:tcPr>
            <w:tcW w:w="62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5</w:t>
            </w:r>
          </w:p>
        </w:tc>
        <w:tc>
          <w:tcPr>
            <w:tcW w:w="113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K</w:t>
            </w:r>
          </w:p>
        </w:tc>
        <w:tc>
          <w:tcPr>
            <w:tcW w:w="9072" w:type="dxa"/>
            <w:vAlign w:val="center"/>
          </w:tcPr>
          <w:p w:rsidR="007B14DE" w:rsidRPr="005F4EBF" w:rsidRDefault="007B14DE" w:rsidP="007B14DE">
            <w:pPr>
              <w:spacing w:after="0"/>
              <w:rPr>
                <w:kern w:val="20"/>
                <w:sz w:val="20"/>
                <w:szCs w:val="20"/>
              </w:rPr>
            </w:pPr>
            <w:r w:rsidRPr="005F4EBF">
              <w:rPr>
                <w:kern w:val="20"/>
                <w:sz w:val="20"/>
                <w:szCs w:val="20"/>
              </w:rPr>
              <w:t xml:space="preserve">Wprowadzenie do </w:t>
            </w:r>
            <w:proofErr w:type="spellStart"/>
            <w:r w:rsidRPr="005F4EBF">
              <w:rPr>
                <w:kern w:val="20"/>
                <w:sz w:val="20"/>
                <w:szCs w:val="20"/>
              </w:rPr>
              <w:t>geomatyki</w:t>
            </w:r>
            <w:proofErr w:type="spellEnd"/>
            <w:r w:rsidRPr="005F4EBF">
              <w:rPr>
                <w:kern w:val="20"/>
                <w:sz w:val="20"/>
                <w:szCs w:val="20"/>
              </w:rPr>
              <w:t xml:space="preserve">. Sprzęt i podstawowe metody pomiarów geodezyjnych. Współczesne metody stosowane w geodezji. Metody teledetekcyjne i fotogrametryczne. Pomiary geodezyjne w procesie projektowania i realizacji obiektów hydrotechnicznych. Pomiary przemieszczeń i deformacji geometrycznych budowli hydrotechnicznych i elementów ich konstrukcji. Dokładność pomiarów. Rola kartografii i baz danych w </w:t>
            </w:r>
            <w:proofErr w:type="spellStart"/>
            <w:r w:rsidRPr="005F4EBF">
              <w:rPr>
                <w:kern w:val="20"/>
                <w:sz w:val="20"/>
                <w:szCs w:val="20"/>
              </w:rPr>
              <w:t>geomatyce</w:t>
            </w:r>
            <w:proofErr w:type="spellEnd"/>
            <w:r w:rsidRPr="005F4EBF">
              <w:rPr>
                <w:kern w:val="20"/>
                <w:sz w:val="20"/>
                <w:szCs w:val="20"/>
              </w:rPr>
              <w:t>.</w:t>
            </w:r>
          </w:p>
        </w:tc>
        <w:tc>
          <w:tcPr>
            <w:tcW w:w="1304" w:type="dxa"/>
            <w:tcMar>
              <w:top w:w="28" w:type="dxa"/>
              <w:left w:w="28" w:type="dxa"/>
              <w:bottom w:w="28" w:type="dxa"/>
              <w:right w:w="28" w:type="dxa"/>
            </w:tcMar>
            <w:vAlign w:val="center"/>
          </w:tcPr>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W05</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W06</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U01</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U05</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U12</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K01</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K02</w:t>
            </w:r>
          </w:p>
        </w:tc>
        <w:tc>
          <w:tcPr>
            <w:tcW w:w="1588" w:type="dxa"/>
            <w:vAlign w:val="center"/>
          </w:tcPr>
          <w:p w:rsidR="007B14DE" w:rsidRPr="005F4EBF" w:rsidRDefault="005E5BD5" w:rsidP="007B14DE">
            <w:pPr>
              <w:spacing w:after="0"/>
              <w:rPr>
                <w:kern w:val="20"/>
                <w:sz w:val="20"/>
                <w:szCs w:val="20"/>
              </w:rPr>
            </w:pPr>
            <w:r>
              <w:rPr>
                <w:kern w:val="20"/>
                <w:sz w:val="20"/>
                <w:szCs w:val="20"/>
              </w:rPr>
              <w:t>Instytut Melioracji, Kształtowania Środowiska i Geodezji</w:t>
            </w:r>
          </w:p>
        </w:tc>
      </w:tr>
      <w:tr w:rsidR="007B14DE" w:rsidRPr="005F4EBF" w:rsidTr="0019170A">
        <w:trPr>
          <w:cantSplit/>
          <w:jc w:val="center"/>
        </w:trPr>
        <w:tc>
          <w:tcPr>
            <w:tcW w:w="1871"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lastRenderedPageBreak/>
              <w:t>2.5.</w:t>
            </w:r>
          </w:p>
          <w:p w:rsidR="007B14DE" w:rsidRPr="005F4EBF" w:rsidRDefault="007B14DE" w:rsidP="007B14DE">
            <w:pPr>
              <w:spacing w:after="0"/>
              <w:jc w:val="center"/>
              <w:rPr>
                <w:kern w:val="20"/>
                <w:sz w:val="20"/>
                <w:szCs w:val="20"/>
              </w:rPr>
            </w:pPr>
            <w:r w:rsidRPr="005F4EBF">
              <w:rPr>
                <w:kern w:val="20"/>
                <w:sz w:val="20"/>
                <w:szCs w:val="20"/>
              </w:rPr>
              <w:t>Skaning laserowy</w:t>
            </w:r>
          </w:p>
        </w:tc>
        <w:tc>
          <w:tcPr>
            <w:tcW w:w="62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2</w:t>
            </w:r>
          </w:p>
        </w:tc>
        <w:tc>
          <w:tcPr>
            <w:tcW w:w="113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K</w:t>
            </w:r>
          </w:p>
        </w:tc>
        <w:tc>
          <w:tcPr>
            <w:tcW w:w="9072" w:type="dxa"/>
            <w:vAlign w:val="center"/>
          </w:tcPr>
          <w:p w:rsidR="007B14DE" w:rsidRPr="005F4EBF" w:rsidRDefault="007B14DE" w:rsidP="007B14DE">
            <w:pPr>
              <w:spacing w:after="0"/>
              <w:rPr>
                <w:b/>
                <w:kern w:val="20"/>
                <w:sz w:val="20"/>
                <w:szCs w:val="20"/>
              </w:rPr>
            </w:pPr>
            <w:r w:rsidRPr="005F4EBF">
              <w:rPr>
                <w:kern w:val="20"/>
                <w:sz w:val="20"/>
                <w:szCs w:val="20"/>
              </w:rPr>
              <w:t>Zasady działania technologii skanowania laserowego. Rodzaje i typy skanerów naziemnych i lotniczych. Zastosowania technologii skanowania laserowego do pozyskiwania danych przestrzennych. łączenie skanów i filtracja chmury punktów. Klasyfikacja punktów.</w:t>
            </w:r>
          </w:p>
        </w:tc>
        <w:tc>
          <w:tcPr>
            <w:tcW w:w="1304" w:type="dxa"/>
            <w:tcMar>
              <w:top w:w="28" w:type="dxa"/>
              <w:left w:w="28" w:type="dxa"/>
              <w:bottom w:w="28" w:type="dxa"/>
              <w:right w:w="28" w:type="dxa"/>
            </w:tcMar>
            <w:vAlign w:val="center"/>
          </w:tcPr>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W06</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W17</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U01</w:t>
            </w:r>
          </w:p>
          <w:p w:rsidR="007B14DE" w:rsidRPr="00CB2FF2" w:rsidRDefault="00CB2FF2" w:rsidP="007B14DE">
            <w:pPr>
              <w:spacing w:after="0"/>
              <w:jc w:val="center"/>
              <w:rPr>
                <w:kern w:val="20"/>
                <w:sz w:val="20"/>
                <w:szCs w:val="20"/>
              </w:rPr>
            </w:pPr>
            <w:r w:rsidRPr="00CB2FF2">
              <w:rPr>
                <w:kern w:val="20"/>
                <w:sz w:val="20"/>
                <w:szCs w:val="20"/>
              </w:rPr>
              <w:t>IH1A</w:t>
            </w:r>
            <w:r w:rsidR="005465F0" w:rsidRPr="00CB2FF2">
              <w:rPr>
                <w:kern w:val="20"/>
                <w:sz w:val="20"/>
                <w:szCs w:val="20"/>
              </w:rPr>
              <w:t>_</w:t>
            </w:r>
            <w:r w:rsidR="007B14DE" w:rsidRPr="00CB2FF2">
              <w:rPr>
                <w:kern w:val="20"/>
                <w:sz w:val="20"/>
                <w:szCs w:val="20"/>
              </w:rPr>
              <w:t>U05</w:t>
            </w:r>
          </w:p>
          <w:p w:rsidR="007B14DE" w:rsidRPr="00CB2FF2" w:rsidRDefault="00CB2FF2" w:rsidP="007B14DE">
            <w:pPr>
              <w:spacing w:after="0"/>
              <w:jc w:val="center"/>
              <w:rPr>
                <w:kern w:val="20"/>
                <w:sz w:val="20"/>
                <w:szCs w:val="20"/>
              </w:rPr>
            </w:pPr>
            <w:r w:rsidRPr="00CB2FF2">
              <w:rPr>
                <w:kern w:val="20"/>
                <w:sz w:val="20"/>
                <w:szCs w:val="20"/>
              </w:rPr>
              <w:t>IH1A</w:t>
            </w:r>
            <w:r w:rsidR="005465F0" w:rsidRPr="00CB2FF2">
              <w:rPr>
                <w:kern w:val="20"/>
                <w:sz w:val="20"/>
                <w:szCs w:val="20"/>
              </w:rPr>
              <w:t>_</w:t>
            </w:r>
            <w:r w:rsidR="007B14DE" w:rsidRPr="00CB2FF2">
              <w:rPr>
                <w:kern w:val="20"/>
                <w:sz w:val="20"/>
                <w:szCs w:val="20"/>
              </w:rPr>
              <w:t>U12</w:t>
            </w:r>
          </w:p>
          <w:p w:rsidR="007B14DE" w:rsidRPr="00CB2FF2" w:rsidRDefault="00CB2FF2" w:rsidP="007B14DE">
            <w:pPr>
              <w:spacing w:after="0"/>
              <w:jc w:val="center"/>
              <w:rPr>
                <w:kern w:val="20"/>
                <w:sz w:val="20"/>
                <w:szCs w:val="20"/>
              </w:rPr>
            </w:pPr>
            <w:r w:rsidRPr="00CB2FF2">
              <w:rPr>
                <w:kern w:val="20"/>
                <w:sz w:val="20"/>
                <w:szCs w:val="20"/>
              </w:rPr>
              <w:t>IH1A</w:t>
            </w:r>
            <w:r w:rsidR="005465F0" w:rsidRPr="00CB2FF2">
              <w:rPr>
                <w:kern w:val="20"/>
                <w:sz w:val="20"/>
                <w:szCs w:val="20"/>
              </w:rPr>
              <w:t>_</w:t>
            </w:r>
            <w:r w:rsidR="007B14DE" w:rsidRPr="00CB2FF2">
              <w:rPr>
                <w:kern w:val="20"/>
                <w:sz w:val="20"/>
                <w:szCs w:val="20"/>
              </w:rPr>
              <w:t>K01</w:t>
            </w:r>
          </w:p>
          <w:p w:rsidR="007B14DE" w:rsidRPr="005F4EBF" w:rsidRDefault="00CB2FF2" w:rsidP="007B14DE">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7B14DE" w:rsidRPr="005F4EBF">
              <w:rPr>
                <w:kern w:val="20"/>
                <w:sz w:val="20"/>
                <w:szCs w:val="20"/>
                <w:lang w:val="en-US"/>
              </w:rPr>
              <w:t>K02</w:t>
            </w:r>
          </w:p>
          <w:p w:rsidR="007B14DE" w:rsidRPr="005F4EBF" w:rsidRDefault="00CB2FF2" w:rsidP="007B14DE">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7B14DE" w:rsidRPr="005F4EBF">
              <w:rPr>
                <w:kern w:val="20"/>
                <w:sz w:val="20"/>
                <w:szCs w:val="20"/>
                <w:lang w:val="en-US"/>
              </w:rPr>
              <w:t>K04</w:t>
            </w:r>
          </w:p>
          <w:p w:rsidR="007B14DE" w:rsidRPr="005F4EBF" w:rsidRDefault="00CB2FF2" w:rsidP="007B14DE">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7B14DE" w:rsidRPr="005F4EBF">
              <w:rPr>
                <w:kern w:val="20"/>
                <w:sz w:val="20"/>
                <w:szCs w:val="20"/>
                <w:lang w:val="en-US"/>
              </w:rPr>
              <w:t>K05</w:t>
            </w:r>
          </w:p>
        </w:tc>
        <w:tc>
          <w:tcPr>
            <w:tcW w:w="1588" w:type="dxa"/>
            <w:vAlign w:val="center"/>
          </w:tcPr>
          <w:p w:rsidR="007B14DE" w:rsidRPr="005F4EBF" w:rsidRDefault="005E5BD5" w:rsidP="007B14DE">
            <w:pPr>
              <w:spacing w:after="0"/>
              <w:rPr>
                <w:kern w:val="20"/>
                <w:sz w:val="20"/>
                <w:szCs w:val="20"/>
              </w:rPr>
            </w:pPr>
            <w:r>
              <w:rPr>
                <w:kern w:val="20"/>
                <w:sz w:val="20"/>
                <w:szCs w:val="20"/>
              </w:rPr>
              <w:t>Instytut Melioracji, Kształtowania Środowiska i Geodezji</w:t>
            </w:r>
          </w:p>
        </w:tc>
      </w:tr>
      <w:tr w:rsidR="007B14DE" w:rsidRPr="005F4EBF" w:rsidTr="0019170A">
        <w:trPr>
          <w:cantSplit/>
          <w:jc w:val="center"/>
        </w:trPr>
        <w:tc>
          <w:tcPr>
            <w:tcW w:w="1871"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2.6.</w:t>
            </w:r>
          </w:p>
          <w:p w:rsidR="007B14DE" w:rsidRPr="005F4EBF" w:rsidRDefault="007B14DE" w:rsidP="007B14DE">
            <w:pPr>
              <w:spacing w:after="0"/>
              <w:jc w:val="center"/>
              <w:rPr>
                <w:kern w:val="20"/>
                <w:sz w:val="20"/>
                <w:szCs w:val="20"/>
              </w:rPr>
            </w:pPr>
            <w:r w:rsidRPr="005F4EBF">
              <w:rPr>
                <w:kern w:val="20"/>
                <w:sz w:val="20"/>
                <w:szCs w:val="20"/>
              </w:rPr>
              <w:t>Automatyczne systemy pomiarowe</w:t>
            </w:r>
          </w:p>
        </w:tc>
        <w:tc>
          <w:tcPr>
            <w:tcW w:w="62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3</w:t>
            </w:r>
          </w:p>
        </w:tc>
        <w:tc>
          <w:tcPr>
            <w:tcW w:w="113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K</w:t>
            </w:r>
          </w:p>
        </w:tc>
        <w:tc>
          <w:tcPr>
            <w:tcW w:w="9072" w:type="dxa"/>
            <w:vAlign w:val="center"/>
          </w:tcPr>
          <w:p w:rsidR="007B14DE" w:rsidRPr="005F4EBF" w:rsidRDefault="007B14DE" w:rsidP="007B14DE">
            <w:pPr>
              <w:spacing w:after="0"/>
              <w:rPr>
                <w:kern w:val="20"/>
                <w:sz w:val="20"/>
                <w:szCs w:val="20"/>
              </w:rPr>
            </w:pPr>
            <w:r w:rsidRPr="005F4EBF">
              <w:rPr>
                <w:kern w:val="20"/>
                <w:sz w:val="20"/>
                <w:szCs w:val="20"/>
              </w:rPr>
              <w:t>Fizyczne podstawy procesów i zjawisk w atmosferze i hydrosferze. Skale czasowe i przestrzenne obserwowanych procesów w atmosferze, hydrosferze i glebie. Fizyczne podstawy funkcjonowania czujników pomiarowych. Podstawy komunikacji przyrządów pomiarowych z rejestratorami. Organizacja infrastruktury pomiarowej. Metody oceny jakości, akwizycja i udostępnianie danych.</w:t>
            </w:r>
          </w:p>
        </w:tc>
        <w:tc>
          <w:tcPr>
            <w:tcW w:w="1304" w:type="dxa"/>
            <w:tcMar>
              <w:top w:w="28" w:type="dxa"/>
              <w:left w:w="28" w:type="dxa"/>
              <w:bottom w:w="28" w:type="dxa"/>
              <w:right w:w="28" w:type="dxa"/>
            </w:tcMar>
            <w:vAlign w:val="center"/>
          </w:tcPr>
          <w:p w:rsidR="007B14DE" w:rsidRPr="005F4EBF" w:rsidRDefault="00CB2FF2" w:rsidP="007B14DE">
            <w:pPr>
              <w:spacing w:after="0"/>
              <w:jc w:val="center"/>
              <w:rPr>
                <w:kern w:val="20"/>
                <w:sz w:val="20"/>
                <w:szCs w:val="20"/>
              </w:rPr>
            </w:pPr>
            <w:r>
              <w:rPr>
                <w:kern w:val="20"/>
                <w:sz w:val="20"/>
                <w:szCs w:val="20"/>
              </w:rPr>
              <w:t>IH1A</w:t>
            </w:r>
            <w:r w:rsidR="007B14DE" w:rsidRPr="005F4EBF">
              <w:rPr>
                <w:kern w:val="20"/>
                <w:sz w:val="20"/>
                <w:szCs w:val="20"/>
              </w:rPr>
              <w:t>_W09</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U01</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K01</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K02</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K07</w:t>
            </w:r>
          </w:p>
        </w:tc>
        <w:tc>
          <w:tcPr>
            <w:tcW w:w="1588" w:type="dxa"/>
            <w:vAlign w:val="center"/>
          </w:tcPr>
          <w:p w:rsidR="007B14DE" w:rsidRPr="005F4EBF" w:rsidRDefault="005E5BD5" w:rsidP="007B14DE">
            <w:pPr>
              <w:spacing w:after="0"/>
              <w:rPr>
                <w:kern w:val="20"/>
                <w:sz w:val="20"/>
                <w:szCs w:val="20"/>
              </w:rPr>
            </w:pPr>
            <w:r>
              <w:rPr>
                <w:kern w:val="20"/>
                <w:sz w:val="20"/>
                <w:szCs w:val="20"/>
              </w:rPr>
              <w:t>Katedra Meteorologii</w:t>
            </w:r>
          </w:p>
        </w:tc>
      </w:tr>
      <w:tr w:rsidR="007B14DE" w:rsidRPr="005F4EBF" w:rsidTr="0019170A">
        <w:trPr>
          <w:cantSplit/>
          <w:jc w:val="center"/>
        </w:trPr>
        <w:tc>
          <w:tcPr>
            <w:tcW w:w="1871" w:type="dxa"/>
            <w:tcMar>
              <w:top w:w="28" w:type="dxa"/>
              <w:left w:w="28" w:type="dxa"/>
              <w:bottom w:w="28" w:type="dxa"/>
              <w:right w:w="28" w:type="dxa"/>
            </w:tcMar>
            <w:vAlign w:val="center"/>
          </w:tcPr>
          <w:p w:rsidR="007B14DE" w:rsidRPr="005F4EBF" w:rsidRDefault="007B14DE" w:rsidP="007B14DE">
            <w:pPr>
              <w:tabs>
                <w:tab w:val="left" w:pos="0"/>
              </w:tabs>
              <w:spacing w:after="0"/>
              <w:jc w:val="center"/>
              <w:rPr>
                <w:color w:val="000000"/>
                <w:kern w:val="20"/>
                <w:sz w:val="20"/>
                <w:szCs w:val="20"/>
              </w:rPr>
            </w:pPr>
            <w:r w:rsidRPr="005F4EBF">
              <w:rPr>
                <w:color w:val="000000"/>
                <w:kern w:val="20"/>
                <w:sz w:val="20"/>
                <w:szCs w:val="20"/>
              </w:rPr>
              <w:t>2.7.</w:t>
            </w:r>
          </w:p>
          <w:p w:rsidR="007B14DE" w:rsidRPr="005F4EBF" w:rsidRDefault="007B14DE" w:rsidP="007B14DE">
            <w:pPr>
              <w:tabs>
                <w:tab w:val="left" w:pos="0"/>
              </w:tabs>
              <w:spacing w:after="0"/>
              <w:jc w:val="center"/>
              <w:rPr>
                <w:color w:val="000000"/>
                <w:kern w:val="20"/>
                <w:sz w:val="20"/>
                <w:szCs w:val="20"/>
              </w:rPr>
            </w:pPr>
            <w:r w:rsidRPr="005F4EBF">
              <w:rPr>
                <w:color w:val="000000"/>
                <w:kern w:val="20"/>
                <w:sz w:val="20"/>
                <w:szCs w:val="20"/>
              </w:rPr>
              <w:t>Materiały budowlane</w:t>
            </w:r>
          </w:p>
        </w:tc>
        <w:tc>
          <w:tcPr>
            <w:tcW w:w="624" w:type="dxa"/>
            <w:tcMar>
              <w:top w:w="28" w:type="dxa"/>
              <w:left w:w="28" w:type="dxa"/>
              <w:bottom w:w="28" w:type="dxa"/>
              <w:right w:w="28" w:type="dxa"/>
            </w:tcMar>
            <w:vAlign w:val="center"/>
          </w:tcPr>
          <w:p w:rsidR="007B14DE" w:rsidRPr="005F4EBF" w:rsidRDefault="007B14DE" w:rsidP="007B14DE">
            <w:pPr>
              <w:spacing w:after="0"/>
              <w:jc w:val="center"/>
              <w:rPr>
                <w:color w:val="000000"/>
                <w:kern w:val="20"/>
                <w:sz w:val="20"/>
                <w:szCs w:val="20"/>
              </w:rPr>
            </w:pPr>
            <w:r w:rsidRPr="005F4EBF">
              <w:rPr>
                <w:color w:val="000000"/>
                <w:kern w:val="20"/>
                <w:sz w:val="20"/>
                <w:szCs w:val="20"/>
              </w:rPr>
              <w:t>3</w:t>
            </w:r>
          </w:p>
        </w:tc>
        <w:tc>
          <w:tcPr>
            <w:tcW w:w="1134" w:type="dxa"/>
            <w:tcMar>
              <w:top w:w="28" w:type="dxa"/>
              <w:left w:w="28" w:type="dxa"/>
              <w:bottom w:w="28" w:type="dxa"/>
              <w:right w:w="28" w:type="dxa"/>
            </w:tcMar>
            <w:vAlign w:val="center"/>
          </w:tcPr>
          <w:p w:rsidR="007B14DE" w:rsidRPr="005F4EBF" w:rsidRDefault="007B14DE" w:rsidP="007B14DE">
            <w:pPr>
              <w:spacing w:after="0"/>
              <w:jc w:val="center"/>
              <w:rPr>
                <w:color w:val="000000"/>
                <w:kern w:val="20"/>
                <w:sz w:val="20"/>
                <w:szCs w:val="20"/>
              </w:rPr>
            </w:pPr>
            <w:r w:rsidRPr="005F4EBF">
              <w:rPr>
                <w:color w:val="000000"/>
                <w:kern w:val="20"/>
                <w:sz w:val="20"/>
                <w:szCs w:val="20"/>
              </w:rPr>
              <w:t>K</w:t>
            </w:r>
          </w:p>
        </w:tc>
        <w:tc>
          <w:tcPr>
            <w:tcW w:w="9072" w:type="dxa"/>
            <w:vAlign w:val="center"/>
          </w:tcPr>
          <w:p w:rsidR="007B14DE" w:rsidRPr="005F4EBF" w:rsidRDefault="007B14DE" w:rsidP="007B14DE">
            <w:pPr>
              <w:spacing w:after="0"/>
              <w:rPr>
                <w:b/>
                <w:kern w:val="20"/>
                <w:sz w:val="20"/>
                <w:szCs w:val="20"/>
              </w:rPr>
            </w:pPr>
            <w:r w:rsidRPr="005F4EBF">
              <w:rPr>
                <w:kern w:val="20"/>
                <w:sz w:val="20"/>
                <w:szCs w:val="20"/>
              </w:rPr>
              <w:t>Podział i właściwości techniczne materiałów budowlany. Skały i kamienie naturalne – podział, właściwości, wyroby, zakres stosowania w budownictwie. Ceramika – surowce, technologia wytwarzania, wyroby, właściwości, zakres stosowania. Drewno – gatunki, cechy, wyroby, zastosowanie. Metody zabezpieczenia drewna. Metale i ich stopy – rodzaje, właściwości, wyroby, zakres stosowania w budownictwie. Tworzywa sztuczne – podział, cechy, wyroby, zakres stosowania w budownictwie. Lepiszcza bitumiczne – charakterystyka, wyroby, zakres stosowania w budownictwie. Wyroby malarskie – podział, krótka charakterystyka, zakres stosowania w budownictwie. Odpadowe materiały budowlane – pochodzenie, podział, cel stosowania w budownictwie. Materiały budowlane w aspekcie ochrony środowiska i zdrowia użytkownika</w:t>
            </w:r>
          </w:p>
        </w:tc>
        <w:tc>
          <w:tcPr>
            <w:tcW w:w="1304" w:type="dxa"/>
            <w:tcMar>
              <w:top w:w="28" w:type="dxa"/>
              <w:left w:w="28" w:type="dxa"/>
              <w:bottom w:w="28" w:type="dxa"/>
              <w:right w:w="28" w:type="dxa"/>
            </w:tcMar>
            <w:vAlign w:val="center"/>
          </w:tcPr>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W12</w:t>
            </w:r>
          </w:p>
          <w:p w:rsidR="007B14DE" w:rsidRPr="005F4EBF" w:rsidRDefault="00CB2FF2" w:rsidP="007B14DE">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7B14DE" w:rsidRPr="005F4EBF">
              <w:rPr>
                <w:rFonts w:ascii="Times New Roman" w:hAnsi="Times New Roman" w:cs="Times New Roman"/>
                <w:kern w:val="20"/>
                <w:sz w:val="20"/>
                <w:szCs w:val="20"/>
                <w:lang w:val="pl-PL"/>
              </w:rPr>
              <w:t>U03</w:t>
            </w:r>
          </w:p>
          <w:p w:rsidR="007B14DE" w:rsidRPr="005F4EBF" w:rsidRDefault="00CB2FF2" w:rsidP="007B14DE">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7B14DE" w:rsidRPr="005F4EBF">
              <w:rPr>
                <w:rFonts w:ascii="Times New Roman" w:hAnsi="Times New Roman" w:cs="Times New Roman"/>
                <w:kern w:val="20"/>
                <w:sz w:val="20"/>
                <w:szCs w:val="20"/>
                <w:lang w:val="pl-PL"/>
              </w:rPr>
              <w:t>U04</w:t>
            </w:r>
          </w:p>
          <w:p w:rsidR="007B14DE" w:rsidRPr="00CB2FF2" w:rsidRDefault="00CB2FF2" w:rsidP="007B14DE">
            <w:pPr>
              <w:spacing w:after="0"/>
              <w:jc w:val="center"/>
              <w:rPr>
                <w:kern w:val="20"/>
                <w:sz w:val="20"/>
                <w:szCs w:val="20"/>
              </w:rPr>
            </w:pPr>
            <w:r w:rsidRPr="00CB2FF2">
              <w:rPr>
                <w:kern w:val="20"/>
                <w:sz w:val="20"/>
                <w:szCs w:val="20"/>
              </w:rPr>
              <w:t>IH1A</w:t>
            </w:r>
            <w:r w:rsidR="005465F0" w:rsidRPr="00CB2FF2">
              <w:rPr>
                <w:kern w:val="20"/>
                <w:sz w:val="20"/>
                <w:szCs w:val="20"/>
              </w:rPr>
              <w:t>_</w:t>
            </w:r>
            <w:r w:rsidR="007B14DE" w:rsidRPr="00CB2FF2">
              <w:rPr>
                <w:kern w:val="20"/>
                <w:sz w:val="20"/>
                <w:szCs w:val="20"/>
              </w:rPr>
              <w:t>U05</w:t>
            </w:r>
          </w:p>
          <w:p w:rsidR="007B14DE" w:rsidRPr="00CB2FF2" w:rsidRDefault="00CB2FF2" w:rsidP="007B14DE">
            <w:pPr>
              <w:pStyle w:val="TableParagraph"/>
              <w:spacing w:line="276" w:lineRule="auto"/>
              <w:ind w:left="0"/>
              <w:jc w:val="center"/>
              <w:rPr>
                <w:rFonts w:ascii="Times New Roman" w:hAnsi="Times New Roman" w:cs="Times New Roman"/>
                <w:kern w:val="20"/>
                <w:sz w:val="20"/>
                <w:szCs w:val="20"/>
                <w:lang w:val="pl-PL"/>
              </w:rPr>
            </w:pPr>
            <w:r w:rsidRPr="00CB2FF2">
              <w:rPr>
                <w:rFonts w:ascii="Times New Roman" w:hAnsi="Times New Roman" w:cs="Times New Roman"/>
                <w:kern w:val="20"/>
                <w:sz w:val="20"/>
                <w:szCs w:val="20"/>
                <w:lang w:val="pl-PL"/>
              </w:rPr>
              <w:t>IH1A</w:t>
            </w:r>
            <w:r w:rsidR="005465F0" w:rsidRPr="00CB2FF2">
              <w:rPr>
                <w:rFonts w:ascii="Times New Roman" w:hAnsi="Times New Roman" w:cs="Times New Roman"/>
                <w:kern w:val="20"/>
                <w:sz w:val="20"/>
                <w:szCs w:val="20"/>
                <w:lang w:val="pl-PL"/>
              </w:rPr>
              <w:t>_</w:t>
            </w:r>
            <w:r w:rsidR="007B14DE" w:rsidRPr="00CB2FF2">
              <w:rPr>
                <w:rFonts w:ascii="Times New Roman" w:hAnsi="Times New Roman" w:cs="Times New Roman"/>
                <w:kern w:val="20"/>
                <w:sz w:val="20"/>
                <w:szCs w:val="20"/>
                <w:lang w:val="pl-PL"/>
              </w:rPr>
              <w:t>K01</w:t>
            </w:r>
          </w:p>
          <w:p w:rsidR="007B14DE" w:rsidRPr="00CB2FF2" w:rsidRDefault="00CB2FF2" w:rsidP="007B14DE">
            <w:pPr>
              <w:spacing w:after="0"/>
              <w:jc w:val="center"/>
              <w:rPr>
                <w:kern w:val="20"/>
                <w:sz w:val="20"/>
                <w:szCs w:val="20"/>
              </w:rPr>
            </w:pPr>
            <w:r w:rsidRPr="00CB2FF2">
              <w:rPr>
                <w:kern w:val="20"/>
                <w:sz w:val="20"/>
                <w:szCs w:val="20"/>
              </w:rPr>
              <w:t>IH1A</w:t>
            </w:r>
            <w:r w:rsidR="005465F0" w:rsidRPr="00CB2FF2">
              <w:rPr>
                <w:kern w:val="20"/>
                <w:sz w:val="20"/>
                <w:szCs w:val="20"/>
              </w:rPr>
              <w:t>_</w:t>
            </w:r>
            <w:r w:rsidR="007B14DE" w:rsidRPr="00CB2FF2">
              <w:rPr>
                <w:kern w:val="20"/>
                <w:sz w:val="20"/>
                <w:szCs w:val="20"/>
              </w:rPr>
              <w:t>K02</w:t>
            </w:r>
          </w:p>
        </w:tc>
        <w:tc>
          <w:tcPr>
            <w:tcW w:w="1588" w:type="dxa"/>
            <w:vAlign w:val="center"/>
          </w:tcPr>
          <w:p w:rsidR="007B14DE" w:rsidRPr="005F4EBF" w:rsidRDefault="005E5BD5" w:rsidP="007B14DE">
            <w:pPr>
              <w:spacing w:after="0"/>
              <w:rPr>
                <w:color w:val="000000"/>
                <w:kern w:val="20"/>
                <w:sz w:val="20"/>
                <w:szCs w:val="20"/>
              </w:rPr>
            </w:pPr>
            <w:r>
              <w:rPr>
                <w:color w:val="000000"/>
                <w:kern w:val="20"/>
                <w:sz w:val="20"/>
                <w:szCs w:val="20"/>
              </w:rPr>
              <w:t>Instytut Budownictwa i Geoinżynierii</w:t>
            </w:r>
          </w:p>
        </w:tc>
      </w:tr>
      <w:tr w:rsidR="007B14DE" w:rsidRPr="005F4EBF" w:rsidTr="0019170A">
        <w:trPr>
          <w:cantSplit/>
          <w:jc w:val="center"/>
        </w:trPr>
        <w:tc>
          <w:tcPr>
            <w:tcW w:w="1871"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lastRenderedPageBreak/>
              <w:t>2.8.</w:t>
            </w:r>
          </w:p>
          <w:p w:rsidR="007B14DE" w:rsidRPr="005F4EBF" w:rsidRDefault="007B14DE" w:rsidP="007B14DE">
            <w:pPr>
              <w:spacing w:after="0"/>
              <w:jc w:val="center"/>
              <w:rPr>
                <w:kern w:val="20"/>
                <w:sz w:val="20"/>
                <w:szCs w:val="20"/>
              </w:rPr>
            </w:pPr>
            <w:r w:rsidRPr="005F4EBF">
              <w:rPr>
                <w:kern w:val="20"/>
                <w:sz w:val="20"/>
                <w:szCs w:val="20"/>
              </w:rPr>
              <w:t>Geologia z hydrogeologią</w:t>
            </w:r>
          </w:p>
        </w:tc>
        <w:tc>
          <w:tcPr>
            <w:tcW w:w="62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4</w:t>
            </w:r>
          </w:p>
        </w:tc>
        <w:tc>
          <w:tcPr>
            <w:tcW w:w="113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K</w:t>
            </w:r>
          </w:p>
        </w:tc>
        <w:tc>
          <w:tcPr>
            <w:tcW w:w="9072" w:type="dxa"/>
            <w:vAlign w:val="center"/>
          </w:tcPr>
          <w:p w:rsidR="007B14DE" w:rsidRPr="005F4EBF" w:rsidRDefault="007B14DE" w:rsidP="007B14DE">
            <w:pPr>
              <w:spacing w:after="0"/>
              <w:rPr>
                <w:kern w:val="20"/>
                <w:sz w:val="20"/>
                <w:szCs w:val="20"/>
              </w:rPr>
            </w:pPr>
            <w:r w:rsidRPr="005F4EBF">
              <w:rPr>
                <w:kern w:val="20"/>
                <w:sz w:val="20"/>
                <w:szCs w:val="20"/>
              </w:rPr>
              <w:t>Miejsce nauk o Ziemi w naukach przyrodniczych. Geologia dynamiczna: Ziemia jako planeta układu słonecznego, budowa Ziemi, procesy endogeniczne i egzogeniczne, zarys klasycznej teorii ruchu kier lądowych i teorii ekspandującego globu, wulkanizm, plutonizm, dyskordancje i dyslokacje, wietrzenie skał i minerałów skałotwórczych, krążenie pierwiastków w litosferze, erozja, transport i akumulacja materiału skalnego, Geofizyczne źródła informacji o wnętrzu Ziemi. Ocean światowy. Geologia historyczna: wiek Ziemi, metody badań wieku skał, zasada aktualizmu, tabela stratygraficzna, charakterystyka poszczególnych okresów rozwoju Ziemi, budowa geologiczna Polski, stratygrafia czwartorzędu w Wielkopolsce, Historia zlodowaceń w Polsce, zmiany klimatu, zasięgi zlodowaceń oraz granice poszczególnych stadiałów, geomorfologiczne formy polodowcowe, klasyfikacja form polodowcowych i osadów polodowcowych oraz ich wpływ na budowę geologiczną, właściwości geotechniczne i kształt krajobrazu. Hydrogeologia: geneza i klasyfikacja wód podziemnych, metody pomiaru położenia zwierciadła wód podziemnych i pomiaru ciśnień piezometrycznych, zasilanie wód gruntowych, warstwy nieprzepuszczalne i wodonośne, prawa ruchu wód podziemnych, spadek hydrauliczny jako siła napędowa ruchu wody w ośrodku porowatym, dopływ wody do studni, prawa ruchu wody w strefie nasyconej i w strefie nienasyconej, właściwości fizyczne i chemiczne wód podziemnych, metody przestrzennego odwzorowania położenia wód podziemnych na mapach tematycznych. Geologia inżynierska – metody badań, badania w czaszy zbiorników retencyjnych. Potrzeby rozwoju retencji wody dla zabezpieczenia produkcji rolniczej, problematyka retencji dolinowej, program rozwoju małej retencji w Wielkopolsce, wpływ zbiorników retencyjnych na tereny przyległe. Mapy geologiczne, geomorfologiczne oraz hydrologiczne i hydrograficzne w różnych skalach. Geologia złóż, naturalne źródła energii, wody termalne, strefy temperatur wód podziemnych.</w:t>
            </w:r>
          </w:p>
        </w:tc>
        <w:tc>
          <w:tcPr>
            <w:tcW w:w="1304" w:type="dxa"/>
            <w:tcMar>
              <w:top w:w="28" w:type="dxa"/>
              <w:left w:w="28" w:type="dxa"/>
              <w:bottom w:w="28" w:type="dxa"/>
              <w:right w:w="28" w:type="dxa"/>
            </w:tcMar>
            <w:vAlign w:val="center"/>
          </w:tcPr>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W03</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W08</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W14</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U03</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U04</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U05</w:t>
            </w:r>
          </w:p>
          <w:p w:rsidR="007B14DE" w:rsidRPr="00CB2FF2" w:rsidRDefault="00CB2FF2" w:rsidP="007B14DE">
            <w:pPr>
              <w:spacing w:after="0"/>
              <w:jc w:val="center"/>
              <w:rPr>
                <w:kern w:val="20"/>
                <w:sz w:val="20"/>
                <w:szCs w:val="20"/>
              </w:rPr>
            </w:pPr>
            <w:r w:rsidRPr="00CB2FF2">
              <w:rPr>
                <w:kern w:val="20"/>
                <w:sz w:val="20"/>
                <w:szCs w:val="20"/>
              </w:rPr>
              <w:t>IH1A</w:t>
            </w:r>
            <w:r w:rsidR="005465F0" w:rsidRPr="00CB2FF2">
              <w:rPr>
                <w:kern w:val="20"/>
                <w:sz w:val="20"/>
                <w:szCs w:val="20"/>
              </w:rPr>
              <w:t>_</w:t>
            </w:r>
            <w:r w:rsidR="007B14DE" w:rsidRPr="00CB2FF2">
              <w:rPr>
                <w:kern w:val="20"/>
                <w:sz w:val="20"/>
                <w:szCs w:val="20"/>
              </w:rPr>
              <w:t>U06</w:t>
            </w:r>
          </w:p>
          <w:p w:rsidR="007B14DE" w:rsidRPr="00CB2FF2" w:rsidRDefault="00CB2FF2" w:rsidP="007B14DE">
            <w:pPr>
              <w:spacing w:after="0"/>
              <w:jc w:val="center"/>
              <w:rPr>
                <w:kern w:val="20"/>
                <w:sz w:val="20"/>
                <w:szCs w:val="20"/>
              </w:rPr>
            </w:pPr>
            <w:r w:rsidRPr="00CB2FF2">
              <w:rPr>
                <w:kern w:val="20"/>
                <w:sz w:val="20"/>
                <w:szCs w:val="20"/>
              </w:rPr>
              <w:t>IH1A</w:t>
            </w:r>
            <w:r w:rsidR="005465F0" w:rsidRPr="00CB2FF2">
              <w:rPr>
                <w:kern w:val="20"/>
                <w:sz w:val="20"/>
                <w:szCs w:val="20"/>
              </w:rPr>
              <w:t>_</w:t>
            </w:r>
            <w:r w:rsidR="007B14DE" w:rsidRPr="00CB2FF2">
              <w:rPr>
                <w:kern w:val="20"/>
                <w:sz w:val="20"/>
                <w:szCs w:val="20"/>
              </w:rPr>
              <w:t>K01</w:t>
            </w:r>
          </w:p>
          <w:p w:rsidR="007B14DE" w:rsidRPr="00CB2FF2" w:rsidRDefault="00CB2FF2" w:rsidP="007B14DE">
            <w:pPr>
              <w:spacing w:after="0"/>
              <w:jc w:val="center"/>
              <w:rPr>
                <w:kern w:val="20"/>
                <w:sz w:val="20"/>
                <w:szCs w:val="20"/>
              </w:rPr>
            </w:pPr>
            <w:r w:rsidRPr="00CB2FF2">
              <w:rPr>
                <w:kern w:val="20"/>
                <w:sz w:val="20"/>
                <w:szCs w:val="20"/>
              </w:rPr>
              <w:t>IH1A</w:t>
            </w:r>
            <w:r w:rsidR="005465F0" w:rsidRPr="00CB2FF2">
              <w:rPr>
                <w:kern w:val="20"/>
                <w:sz w:val="20"/>
                <w:szCs w:val="20"/>
              </w:rPr>
              <w:t>_</w:t>
            </w:r>
            <w:r w:rsidR="007B14DE" w:rsidRPr="00CB2FF2">
              <w:rPr>
                <w:kern w:val="20"/>
                <w:sz w:val="20"/>
                <w:szCs w:val="20"/>
              </w:rPr>
              <w:t>K02</w:t>
            </w:r>
          </w:p>
        </w:tc>
        <w:tc>
          <w:tcPr>
            <w:tcW w:w="1588" w:type="dxa"/>
            <w:vAlign w:val="center"/>
          </w:tcPr>
          <w:p w:rsidR="007B14DE" w:rsidRPr="005F4EBF" w:rsidRDefault="005E5BD5" w:rsidP="007B14DE">
            <w:pPr>
              <w:spacing w:after="0"/>
              <w:rPr>
                <w:kern w:val="20"/>
                <w:sz w:val="20"/>
                <w:szCs w:val="20"/>
              </w:rPr>
            </w:pPr>
            <w:r>
              <w:rPr>
                <w:kern w:val="20"/>
                <w:sz w:val="20"/>
                <w:szCs w:val="20"/>
              </w:rPr>
              <w:t>Katedra Gleboznawstwa i Rekultywacji</w:t>
            </w:r>
          </w:p>
        </w:tc>
      </w:tr>
      <w:tr w:rsidR="007B14DE" w:rsidRPr="005F4EBF" w:rsidTr="0019170A">
        <w:trPr>
          <w:cantSplit/>
          <w:jc w:val="center"/>
        </w:trPr>
        <w:tc>
          <w:tcPr>
            <w:tcW w:w="1871"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2.9A.</w:t>
            </w:r>
          </w:p>
          <w:p w:rsidR="007B14DE" w:rsidRPr="005F4EBF" w:rsidRDefault="007B14DE" w:rsidP="007B14DE">
            <w:pPr>
              <w:spacing w:after="0"/>
              <w:jc w:val="center"/>
              <w:rPr>
                <w:kern w:val="20"/>
                <w:sz w:val="20"/>
                <w:szCs w:val="20"/>
              </w:rPr>
            </w:pPr>
            <w:r w:rsidRPr="005F4EBF">
              <w:rPr>
                <w:kern w:val="20"/>
                <w:sz w:val="20"/>
                <w:szCs w:val="20"/>
              </w:rPr>
              <w:t>Ochrona środowiska</w:t>
            </w:r>
          </w:p>
        </w:tc>
        <w:tc>
          <w:tcPr>
            <w:tcW w:w="62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2</w:t>
            </w:r>
          </w:p>
        </w:tc>
        <w:tc>
          <w:tcPr>
            <w:tcW w:w="113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W</w:t>
            </w:r>
          </w:p>
        </w:tc>
        <w:tc>
          <w:tcPr>
            <w:tcW w:w="9072" w:type="dxa"/>
            <w:vAlign w:val="center"/>
          </w:tcPr>
          <w:p w:rsidR="007B14DE" w:rsidRPr="005F4EBF" w:rsidRDefault="007B14DE" w:rsidP="007B14DE">
            <w:pPr>
              <w:spacing w:after="0"/>
              <w:rPr>
                <w:b/>
                <w:bCs/>
                <w:kern w:val="20"/>
                <w:sz w:val="20"/>
                <w:szCs w:val="20"/>
              </w:rPr>
            </w:pPr>
            <w:r w:rsidRPr="005F4EBF">
              <w:rPr>
                <w:kern w:val="20"/>
                <w:sz w:val="20"/>
                <w:szCs w:val="20"/>
              </w:rPr>
              <w:t>Środowisko jako miejsce życia człowieka. Oddziaływanie człowieka na wody, powietrze atmosferyczne, gleby, krajobraz. Źródła i rodzaje zanieczyszczeń środowiska ze szczególnym uwzględnieniem wód powierzchniowych. Metody zapobiegania zanieczyszczaniu wód i troposfery. Metody oceny stopnia degradacji środowiska, ze szczególnym uwzględnieniem wód powierzchniowych. Waloryzacja przekształceń środowiska wodnego. Presja różnych form działalności górniczej na środowisko. Techniczne i biologiczne metody ochrony środowiska. Urządzenia pomiarowe stosowane w monitoringu środowiska. Środowiskowe zagrożenia zdrowia człowieka. Segregacja odpadów. System ochrony środowiska w Polsce. Odnawialne źródła energii.</w:t>
            </w:r>
          </w:p>
        </w:tc>
        <w:tc>
          <w:tcPr>
            <w:tcW w:w="1304" w:type="dxa"/>
            <w:tcMar>
              <w:top w:w="28" w:type="dxa"/>
              <w:left w:w="28" w:type="dxa"/>
              <w:bottom w:w="28" w:type="dxa"/>
              <w:right w:w="28" w:type="dxa"/>
            </w:tcMar>
            <w:vAlign w:val="center"/>
          </w:tcPr>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W03</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W04</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W09</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U03</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U04</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U05</w:t>
            </w:r>
          </w:p>
        </w:tc>
        <w:tc>
          <w:tcPr>
            <w:tcW w:w="1588" w:type="dxa"/>
            <w:vAlign w:val="center"/>
          </w:tcPr>
          <w:p w:rsidR="007B14DE" w:rsidRPr="005F4EBF" w:rsidRDefault="005E5BD5" w:rsidP="007B14DE">
            <w:pPr>
              <w:spacing w:after="0"/>
              <w:rPr>
                <w:kern w:val="20"/>
                <w:sz w:val="20"/>
                <w:szCs w:val="20"/>
              </w:rPr>
            </w:pPr>
            <w:r>
              <w:rPr>
                <w:kern w:val="20"/>
                <w:sz w:val="20"/>
                <w:szCs w:val="20"/>
              </w:rPr>
              <w:t>Katedra Ekologii i Ochrony Środowiska</w:t>
            </w:r>
          </w:p>
        </w:tc>
      </w:tr>
      <w:tr w:rsidR="007B14DE" w:rsidRPr="005F4EBF" w:rsidTr="0019170A">
        <w:trPr>
          <w:cantSplit/>
          <w:jc w:val="center"/>
        </w:trPr>
        <w:tc>
          <w:tcPr>
            <w:tcW w:w="1871"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2.9B.</w:t>
            </w:r>
          </w:p>
          <w:p w:rsidR="007B14DE" w:rsidRPr="005F4EBF" w:rsidRDefault="007B14DE" w:rsidP="007B14DE">
            <w:pPr>
              <w:spacing w:after="0"/>
              <w:jc w:val="center"/>
              <w:rPr>
                <w:kern w:val="20"/>
                <w:sz w:val="20"/>
                <w:szCs w:val="20"/>
              </w:rPr>
            </w:pPr>
            <w:r w:rsidRPr="005F4EBF">
              <w:rPr>
                <w:kern w:val="20"/>
                <w:sz w:val="20"/>
                <w:szCs w:val="20"/>
              </w:rPr>
              <w:t>Ochrona wód</w:t>
            </w:r>
          </w:p>
        </w:tc>
        <w:tc>
          <w:tcPr>
            <w:tcW w:w="62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2</w:t>
            </w:r>
          </w:p>
        </w:tc>
        <w:tc>
          <w:tcPr>
            <w:tcW w:w="1134" w:type="dxa"/>
            <w:tcMar>
              <w:top w:w="28" w:type="dxa"/>
              <w:left w:w="28" w:type="dxa"/>
              <w:bottom w:w="28" w:type="dxa"/>
              <w:right w:w="28" w:type="dxa"/>
            </w:tcMar>
            <w:vAlign w:val="center"/>
          </w:tcPr>
          <w:p w:rsidR="007B14DE" w:rsidRPr="005F4EBF" w:rsidRDefault="007B14DE" w:rsidP="007B14DE">
            <w:pPr>
              <w:spacing w:after="0"/>
              <w:jc w:val="center"/>
              <w:rPr>
                <w:kern w:val="20"/>
                <w:sz w:val="20"/>
                <w:szCs w:val="20"/>
              </w:rPr>
            </w:pPr>
            <w:r w:rsidRPr="005F4EBF">
              <w:rPr>
                <w:kern w:val="20"/>
                <w:sz w:val="20"/>
                <w:szCs w:val="20"/>
              </w:rPr>
              <w:t>W</w:t>
            </w:r>
          </w:p>
        </w:tc>
        <w:tc>
          <w:tcPr>
            <w:tcW w:w="9072" w:type="dxa"/>
            <w:vAlign w:val="center"/>
          </w:tcPr>
          <w:p w:rsidR="007B14DE" w:rsidRPr="005F4EBF" w:rsidRDefault="007B14DE" w:rsidP="007B14DE">
            <w:pPr>
              <w:spacing w:after="0"/>
              <w:rPr>
                <w:kern w:val="20"/>
                <w:sz w:val="20"/>
                <w:szCs w:val="20"/>
              </w:rPr>
            </w:pPr>
            <w:r w:rsidRPr="005F4EBF">
              <w:rPr>
                <w:kern w:val="20"/>
                <w:sz w:val="20"/>
                <w:szCs w:val="20"/>
              </w:rPr>
              <w:t xml:space="preserve">Źródła i skutki degradacji wód powierzchniowych i podziemnych. Wody na terenach naturalnych, </w:t>
            </w:r>
            <w:proofErr w:type="spellStart"/>
            <w:r w:rsidRPr="005F4EBF">
              <w:rPr>
                <w:kern w:val="20"/>
                <w:sz w:val="20"/>
                <w:szCs w:val="20"/>
              </w:rPr>
              <w:t>seminaturalnych</w:t>
            </w:r>
            <w:proofErr w:type="spellEnd"/>
            <w:r w:rsidRPr="005F4EBF">
              <w:rPr>
                <w:kern w:val="20"/>
                <w:sz w:val="20"/>
                <w:szCs w:val="20"/>
              </w:rPr>
              <w:t xml:space="preserve"> i zdegradowanych. Rola strefy buforowej w kształtowaniu jakości wód śródlądowych. Biologiczne systemy wczesnego ostrzegania. Wpływ wód kopalnianych na zmiany w środowisku wodnym oraz sposoby ograniczenia tego oddziaływania. Znaczenie zasad ochrony środowiska oraz ekohydrologii w ochronie wód i racjonalnym wykorzystaniu zasobów. Eutrofizacja wód powierzchniowych.</w:t>
            </w:r>
            <w:r w:rsidRPr="005F4EBF">
              <w:rPr>
                <w:bCs/>
                <w:kern w:val="20"/>
                <w:sz w:val="20"/>
                <w:szCs w:val="20"/>
              </w:rPr>
              <w:t xml:space="preserve"> </w:t>
            </w:r>
            <w:r w:rsidRPr="005F4EBF">
              <w:rPr>
                <w:kern w:val="20"/>
                <w:sz w:val="20"/>
                <w:szCs w:val="20"/>
              </w:rPr>
              <w:t>Zagrożenia wód morskich.</w:t>
            </w:r>
          </w:p>
        </w:tc>
        <w:tc>
          <w:tcPr>
            <w:tcW w:w="1304" w:type="dxa"/>
            <w:tcMar>
              <w:top w:w="28" w:type="dxa"/>
              <w:left w:w="28" w:type="dxa"/>
              <w:bottom w:w="28" w:type="dxa"/>
              <w:right w:w="28" w:type="dxa"/>
            </w:tcMar>
            <w:vAlign w:val="center"/>
          </w:tcPr>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W03</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W04</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W09</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U03</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U04</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U05</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K02</w:t>
            </w:r>
          </w:p>
          <w:p w:rsidR="007B14DE" w:rsidRPr="005F4EBF" w:rsidRDefault="00CB2FF2" w:rsidP="007B14DE">
            <w:pPr>
              <w:spacing w:after="0"/>
              <w:jc w:val="center"/>
              <w:rPr>
                <w:kern w:val="20"/>
                <w:sz w:val="20"/>
                <w:szCs w:val="20"/>
              </w:rPr>
            </w:pPr>
            <w:r>
              <w:rPr>
                <w:kern w:val="20"/>
                <w:sz w:val="20"/>
                <w:szCs w:val="20"/>
              </w:rPr>
              <w:t>IH1A</w:t>
            </w:r>
            <w:r w:rsidR="005465F0">
              <w:rPr>
                <w:kern w:val="20"/>
                <w:sz w:val="20"/>
                <w:szCs w:val="20"/>
              </w:rPr>
              <w:t>_</w:t>
            </w:r>
            <w:r w:rsidR="007B14DE" w:rsidRPr="005F4EBF">
              <w:rPr>
                <w:kern w:val="20"/>
                <w:sz w:val="20"/>
                <w:szCs w:val="20"/>
              </w:rPr>
              <w:t>K03</w:t>
            </w:r>
          </w:p>
        </w:tc>
        <w:tc>
          <w:tcPr>
            <w:tcW w:w="1588" w:type="dxa"/>
            <w:vAlign w:val="center"/>
          </w:tcPr>
          <w:p w:rsidR="007B14DE" w:rsidRPr="005F4EBF" w:rsidRDefault="005E5BD5" w:rsidP="007B14DE">
            <w:pPr>
              <w:spacing w:after="0"/>
              <w:rPr>
                <w:kern w:val="20"/>
                <w:sz w:val="20"/>
                <w:szCs w:val="20"/>
              </w:rPr>
            </w:pPr>
            <w:r>
              <w:rPr>
                <w:kern w:val="20"/>
                <w:sz w:val="20"/>
                <w:szCs w:val="20"/>
              </w:rPr>
              <w:t>Katedra Ekologii i Ochrony Środowiska</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lastRenderedPageBreak/>
              <w:t>3.1.</w:t>
            </w:r>
          </w:p>
          <w:p w:rsidR="0031014F" w:rsidRPr="005F4EBF" w:rsidRDefault="0031014F" w:rsidP="0031014F">
            <w:pPr>
              <w:spacing w:after="0"/>
              <w:jc w:val="center"/>
              <w:rPr>
                <w:kern w:val="20"/>
                <w:sz w:val="20"/>
                <w:szCs w:val="20"/>
              </w:rPr>
            </w:pPr>
            <w:r w:rsidRPr="005F4EBF">
              <w:rPr>
                <w:kern w:val="20"/>
                <w:sz w:val="20"/>
                <w:szCs w:val="20"/>
              </w:rPr>
              <w:t>Język obcy</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2</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O</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Pogłębianie umiejętności czytania i słuchania ze zrozumieniem zgodnie z wymaganiami określonymi dla stosownego poziomu Europejskiego Systemu Opisu Kształcenia Językowego. Rozwijanie zasobu terminologii specjalistycznej z zakresu odpowiadającego danemu kierunkowi studiów. Doskonalenie umiejętności budowania wypowiedzi na tematy związane z danym kierunkiem studiów. Stosowanie wyrażeń potrzebnych do realizacji celów w zakresie interakcji ustnych, obejmujących struktury używane do: wyrażania i uzasadniania swoich poglądów w sposób kulturalny, wprowadzania wypowiedzi o charakterze przeciwstawiającym się, rozpoczynania oraz podtrzymywania lub kończenia dyskusji.</w:t>
            </w:r>
          </w:p>
        </w:tc>
        <w:tc>
          <w:tcPr>
            <w:tcW w:w="1304" w:type="dxa"/>
            <w:tcMar>
              <w:top w:w="28" w:type="dxa"/>
              <w:left w:w="28" w:type="dxa"/>
              <w:bottom w:w="28" w:type="dxa"/>
              <w:right w:w="28" w:type="dxa"/>
            </w:tcMar>
            <w:vAlign w:val="center"/>
          </w:tcPr>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W19</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U02</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K01</w:t>
            </w:r>
          </w:p>
          <w:p w:rsidR="0031014F" w:rsidRPr="005465F0" w:rsidRDefault="00CB2FF2" w:rsidP="0031014F">
            <w:pPr>
              <w:spacing w:after="0"/>
              <w:jc w:val="center"/>
              <w:rPr>
                <w:kern w:val="20"/>
                <w:sz w:val="20"/>
                <w:szCs w:val="20"/>
                <w:lang w:val="en-US"/>
              </w:rPr>
            </w:pPr>
            <w:r>
              <w:rPr>
                <w:kern w:val="20"/>
                <w:sz w:val="20"/>
                <w:szCs w:val="20"/>
                <w:lang w:val="en-US"/>
              </w:rPr>
              <w:t>IH1A</w:t>
            </w:r>
            <w:r w:rsidR="005465F0" w:rsidRPr="005465F0">
              <w:rPr>
                <w:kern w:val="20"/>
                <w:sz w:val="20"/>
                <w:szCs w:val="20"/>
                <w:lang w:val="en-US"/>
              </w:rPr>
              <w:t>_</w:t>
            </w:r>
            <w:r w:rsidR="0031014F" w:rsidRPr="005465F0">
              <w:rPr>
                <w:kern w:val="20"/>
                <w:sz w:val="20"/>
                <w:szCs w:val="20"/>
                <w:lang w:val="en-US"/>
              </w:rPr>
              <w:t>K02</w:t>
            </w:r>
          </w:p>
        </w:tc>
        <w:tc>
          <w:tcPr>
            <w:tcW w:w="1588" w:type="dxa"/>
            <w:vAlign w:val="center"/>
          </w:tcPr>
          <w:p w:rsidR="0031014F" w:rsidRPr="005F4EBF" w:rsidRDefault="0031014F" w:rsidP="0031014F">
            <w:pPr>
              <w:spacing w:after="0"/>
              <w:rPr>
                <w:kern w:val="20"/>
                <w:sz w:val="20"/>
                <w:szCs w:val="20"/>
              </w:rPr>
            </w:pPr>
            <w:r w:rsidRPr="005F4EBF">
              <w:rPr>
                <w:kern w:val="20"/>
                <w:sz w:val="20"/>
                <w:szCs w:val="20"/>
              </w:rPr>
              <w:t>S</w:t>
            </w:r>
            <w:r>
              <w:rPr>
                <w:kern w:val="20"/>
                <w:sz w:val="20"/>
                <w:szCs w:val="20"/>
              </w:rPr>
              <w:t xml:space="preserve">tudium </w:t>
            </w:r>
            <w:r w:rsidRPr="005F4EBF">
              <w:rPr>
                <w:kern w:val="20"/>
                <w:sz w:val="20"/>
                <w:szCs w:val="20"/>
              </w:rPr>
              <w:t>J</w:t>
            </w:r>
            <w:r>
              <w:rPr>
                <w:kern w:val="20"/>
                <w:sz w:val="20"/>
                <w:szCs w:val="20"/>
              </w:rPr>
              <w:t xml:space="preserve">ęzyków </w:t>
            </w:r>
            <w:r w:rsidRPr="005F4EBF">
              <w:rPr>
                <w:kern w:val="20"/>
                <w:sz w:val="20"/>
                <w:szCs w:val="20"/>
              </w:rPr>
              <w:t>O</w:t>
            </w:r>
            <w:r>
              <w:rPr>
                <w:kern w:val="20"/>
                <w:sz w:val="20"/>
                <w:szCs w:val="20"/>
              </w:rPr>
              <w:t>bcych</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pStyle w:val="Akapitzlist"/>
              <w:spacing w:before="0" w:line="276" w:lineRule="auto"/>
              <w:ind w:left="0" w:firstLine="0"/>
              <w:jc w:val="center"/>
              <w:rPr>
                <w:rFonts w:ascii="Times New Roman" w:hAnsi="Times New Roman" w:cs="Times New Roman"/>
                <w:kern w:val="20"/>
                <w:sz w:val="20"/>
                <w:szCs w:val="20"/>
              </w:rPr>
            </w:pPr>
            <w:r w:rsidRPr="005F4EBF">
              <w:rPr>
                <w:rFonts w:ascii="Times New Roman" w:hAnsi="Times New Roman" w:cs="Times New Roman"/>
                <w:kern w:val="20"/>
                <w:sz w:val="20"/>
                <w:szCs w:val="20"/>
              </w:rPr>
              <w:t>3.2.</w:t>
            </w:r>
          </w:p>
          <w:p w:rsidR="0031014F" w:rsidRPr="005F4EBF" w:rsidRDefault="0031014F" w:rsidP="0031014F">
            <w:pPr>
              <w:pStyle w:val="Akapitzlist"/>
              <w:spacing w:before="0" w:line="276" w:lineRule="auto"/>
              <w:ind w:left="0" w:firstLine="0"/>
              <w:jc w:val="center"/>
              <w:rPr>
                <w:rFonts w:ascii="Times New Roman" w:hAnsi="Times New Roman" w:cs="Times New Roman"/>
                <w:kern w:val="20"/>
                <w:sz w:val="20"/>
                <w:szCs w:val="20"/>
              </w:rPr>
            </w:pPr>
            <w:proofErr w:type="spellStart"/>
            <w:r w:rsidRPr="005F4EBF">
              <w:rPr>
                <w:rFonts w:ascii="Times New Roman" w:hAnsi="Times New Roman" w:cs="Times New Roman"/>
                <w:kern w:val="20"/>
                <w:sz w:val="20"/>
                <w:szCs w:val="20"/>
              </w:rPr>
              <w:t>Matematyka</w:t>
            </w:r>
            <w:proofErr w:type="spellEnd"/>
            <w:r w:rsidRPr="005F4EBF">
              <w:rPr>
                <w:rFonts w:ascii="Times New Roman" w:hAnsi="Times New Roman" w:cs="Times New Roman"/>
                <w:kern w:val="20"/>
                <w:sz w:val="20"/>
                <w:szCs w:val="20"/>
              </w:rPr>
              <w:t xml:space="preserve"> w </w:t>
            </w:r>
            <w:proofErr w:type="spellStart"/>
            <w:r w:rsidRPr="005F4EBF">
              <w:rPr>
                <w:rFonts w:ascii="Times New Roman" w:hAnsi="Times New Roman" w:cs="Times New Roman"/>
                <w:kern w:val="20"/>
                <w:sz w:val="20"/>
                <w:szCs w:val="20"/>
              </w:rPr>
              <w:t>zastosowaniach</w:t>
            </w:r>
            <w:proofErr w:type="spellEnd"/>
            <w:r w:rsidRPr="005F4EBF">
              <w:rPr>
                <w:rFonts w:ascii="Times New Roman" w:hAnsi="Times New Roman" w:cs="Times New Roman"/>
                <w:kern w:val="20"/>
                <w:sz w:val="20"/>
                <w:szCs w:val="20"/>
              </w:rPr>
              <w:t xml:space="preserve"> </w:t>
            </w:r>
            <w:proofErr w:type="spellStart"/>
            <w:r w:rsidRPr="005F4EBF">
              <w:rPr>
                <w:rFonts w:ascii="Times New Roman" w:hAnsi="Times New Roman" w:cs="Times New Roman"/>
                <w:kern w:val="20"/>
                <w:sz w:val="20"/>
                <w:szCs w:val="20"/>
              </w:rPr>
              <w:t>inżynierskich</w:t>
            </w:r>
            <w:proofErr w:type="spellEnd"/>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3</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b/>
                <w:bCs/>
                <w:kern w:val="20"/>
                <w:sz w:val="20"/>
                <w:szCs w:val="20"/>
              </w:rPr>
            </w:pPr>
            <w:r w:rsidRPr="005F4EBF">
              <w:rPr>
                <w:kern w:val="20"/>
                <w:sz w:val="20"/>
                <w:szCs w:val="20"/>
              </w:rPr>
              <w:t>Wybrane zagadnienia algebry macierzy.</w:t>
            </w:r>
            <w:r>
              <w:rPr>
                <w:kern w:val="20"/>
                <w:sz w:val="20"/>
                <w:szCs w:val="20"/>
              </w:rPr>
              <w:t xml:space="preserve"> </w:t>
            </w:r>
            <w:r w:rsidRPr="005F4EBF">
              <w:rPr>
                <w:kern w:val="20"/>
                <w:sz w:val="20"/>
                <w:szCs w:val="20"/>
              </w:rPr>
              <w:t>Metody rozwiązywania dużych układów równań liniowych (dokładne, w tym rozkład na macierze trójkątne oraz podstawowe iteracyjne). Przykłady zastosowań w zagadnieniach inżynierskich (np. wyznaczenie sił w prętach kratownicy).</w:t>
            </w:r>
            <w:r>
              <w:rPr>
                <w:kern w:val="20"/>
                <w:sz w:val="20"/>
                <w:szCs w:val="20"/>
              </w:rPr>
              <w:t xml:space="preserve"> </w:t>
            </w:r>
            <w:r w:rsidRPr="005F4EBF">
              <w:rPr>
                <w:kern w:val="20"/>
                <w:sz w:val="20"/>
                <w:szCs w:val="20"/>
              </w:rPr>
              <w:t>Rozwiązywanie równań nieliniowych metodami iteracyjnymi (iteracji prostych, stycznych, siecznych oraz połowienia przedziału) oraz układów równań (metoda Picarda oraz macierzy stycznej Newtona). Przykłady zastosowań w zagadnieniach inżynierskich (wyznaczanie głębokości krytycznej, obliczenia strat w sieciach wodociągowych rozgałęzionych i pierścieniowych)</w:t>
            </w:r>
            <w:r>
              <w:rPr>
                <w:kern w:val="20"/>
                <w:sz w:val="20"/>
                <w:szCs w:val="20"/>
              </w:rPr>
              <w:t xml:space="preserve">. </w:t>
            </w:r>
            <w:r w:rsidRPr="005F4EBF">
              <w:rPr>
                <w:kern w:val="20"/>
                <w:sz w:val="20"/>
                <w:szCs w:val="20"/>
              </w:rPr>
              <w:t xml:space="preserve">Wybrane problemy interpolacji i aproksymacji (w tym interpolacja wielomianami </w:t>
            </w:r>
            <w:proofErr w:type="spellStart"/>
            <w:r w:rsidRPr="005F4EBF">
              <w:rPr>
                <w:kern w:val="20"/>
                <w:sz w:val="20"/>
                <w:szCs w:val="20"/>
              </w:rPr>
              <w:t>Lagrangea</w:t>
            </w:r>
            <w:proofErr w:type="spellEnd"/>
            <w:r w:rsidRPr="005F4EBF">
              <w:rPr>
                <w:kern w:val="20"/>
                <w:sz w:val="20"/>
                <w:szCs w:val="20"/>
              </w:rPr>
              <w:t>, interpolacja funkcjami sklejanymi, aproksymacja metodą najmniejszych kwadratów). Przykłady zastosowań w zagadnieniach inżynierskich – związek dwóch wodowskazów, krzywa natężenia przepływu w cieku</w:t>
            </w:r>
            <w:r>
              <w:rPr>
                <w:kern w:val="20"/>
                <w:sz w:val="20"/>
                <w:szCs w:val="20"/>
              </w:rPr>
              <w:t xml:space="preserve">. </w:t>
            </w:r>
            <w:r w:rsidRPr="005F4EBF">
              <w:rPr>
                <w:kern w:val="20"/>
                <w:sz w:val="20"/>
                <w:szCs w:val="20"/>
              </w:rPr>
              <w:t>Całkowanie numeryczne (kwadratury z ustalonymi węzłami, także wzory złożone oraz kwadratury Gaussa). Przykłady zastosowań w zagadnieniach inżynierskich – obliczenie natężenia ruchu rumowiska wleczonego w cieku.</w:t>
            </w:r>
            <w:r>
              <w:rPr>
                <w:kern w:val="20"/>
                <w:sz w:val="20"/>
                <w:szCs w:val="20"/>
              </w:rPr>
              <w:t xml:space="preserve"> </w:t>
            </w:r>
            <w:r w:rsidRPr="005F4EBF">
              <w:rPr>
                <w:kern w:val="20"/>
                <w:sz w:val="20"/>
                <w:szCs w:val="20"/>
              </w:rPr>
              <w:t xml:space="preserve">Zagadnienia początkowe dla równań różniczkowych zwyczajnych (metoda Eulera i jej ulepszenia, metody </w:t>
            </w:r>
            <w:proofErr w:type="spellStart"/>
            <w:r w:rsidRPr="005F4EBF">
              <w:rPr>
                <w:kern w:val="20"/>
                <w:sz w:val="20"/>
                <w:szCs w:val="20"/>
              </w:rPr>
              <w:t>Rungego</w:t>
            </w:r>
            <w:proofErr w:type="spellEnd"/>
            <w:r w:rsidRPr="005F4EBF">
              <w:rPr>
                <w:kern w:val="20"/>
                <w:sz w:val="20"/>
                <w:szCs w:val="20"/>
              </w:rPr>
              <w:t>-Kutty) oraz układy równań różniczkowych. Przykłady zastosowań w zagadnieniach inżynierskich (grawitacyjne opróżnianie zbiornika, model populacji drapieżnik-ofiara)</w:t>
            </w:r>
            <w:r>
              <w:rPr>
                <w:kern w:val="20"/>
                <w:sz w:val="20"/>
                <w:szCs w:val="20"/>
              </w:rPr>
              <w:t xml:space="preserve">. </w:t>
            </w:r>
            <w:r w:rsidRPr="005F4EBF">
              <w:rPr>
                <w:kern w:val="20"/>
                <w:sz w:val="20"/>
                <w:szCs w:val="20"/>
              </w:rPr>
              <w:t>Zagadnienia brzegowe dla równań różniczkowych zwyczajnych (</w:t>
            </w:r>
            <w:proofErr w:type="spellStart"/>
            <w:r w:rsidRPr="005F4EBF">
              <w:rPr>
                <w:kern w:val="20"/>
                <w:sz w:val="20"/>
                <w:szCs w:val="20"/>
              </w:rPr>
              <w:t>pojecie</w:t>
            </w:r>
            <w:proofErr w:type="spellEnd"/>
            <w:r w:rsidRPr="005F4EBF">
              <w:rPr>
                <w:kern w:val="20"/>
                <w:sz w:val="20"/>
                <w:szCs w:val="20"/>
              </w:rPr>
              <w:t xml:space="preserve"> i definiowanie problemu, rozwiązanie metodą różnic skończonych, oszacowanie dokładności metody, jej zalety i wady). Przykłady zastosowań w zagadnieniach inżynierskich (linia ugięcia belki zginanej)</w:t>
            </w:r>
            <w:r>
              <w:rPr>
                <w:kern w:val="20"/>
                <w:sz w:val="20"/>
                <w:szCs w:val="20"/>
              </w:rPr>
              <w:t xml:space="preserve">. </w:t>
            </w:r>
            <w:r w:rsidRPr="005F4EBF">
              <w:rPr>
                <w:kern w:val="20"/>
                <w:sz w:val="20"/>
                <w:szCs w:val="20"/>
              </w:rPr>
              <w:t>Wprowadzenie do metody elementów skończonych (w tym idea budowania równań w problemach przepływu wód gruntowych, zagadnieniach mechaniki ciała stałego). Aproksymacja w metodzie elementów skończonych, zależności dla elementów oraz algorytmizacja metody (w tym przykłady oprogramowania).</w:t>
            </w:r>
            <w:r>
              <w:rPr>
                <w:kern w:val="20"/>
                <w:sz w:val="20"/>
                <w:szCs w:val="20"/>
              </w:rPr>
              <w:t xml:space="preserve"> </w:t>
            </w:r>
            <w:r w:rsidRPr="005F4EBF">
              <w:rPr>
                <w:kern w:val="20"/>
                <w:sz w:val="20"/>
                <w:szCs w:val="20"/>
              </w:rPr>
              <w:t>Błędy obliczeń i cechy algorytmów – komputerowa reprezentacja liczb i arytmetyka zmiennopozycyjna, uwarunkowanie zadania.</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U10</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U15</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K02</w:t>
            </w:r>
          </w:p>
        </w:tc>
        <w:tc>
          <w:tcPr>
            <w:tcW w:w="1588" w:type="dxa"/>
            <w:vAlign w:val="center"/>
          </w:tcPr>
          <w:p w:rsidR="0031014F" w:rsidRPr="005F4EBF" w:rsidRDefault="0031014F" w:rsidP="0031014F">
            <w:pPr>
              <w:spacing w:after="0"/>
              <w:rPr>
                <w:kern w:val="20"/>
                <w:sz w:val="20"/>
                <w:szCs w:val="20"/>
              </w:rPr>
            </w:pPr>
            <w:r>
              <w:rPr>
                <w:kern w:val="20"/>
                <w:sz w:val="20"/>
                <w:szCs w:val="20"/>
              </w:rPr>
              <w:t>Instytut Budownictwa i Geoinżynierii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pStyle w:val="Akapitzlist"/>
              <w:tabs>
                <w:tab w:val="left" w:pos="178"/>
              </w:tabs>
              <w:spacing w:before="0" w:line="276" w:lineRule="auto"/>
              <w:ind w:left="0" w:firstLine="0"/>
              <w:jc w:val="center"/>
              <w:rPr>
                <w:rFonts w:ascii="Times New Roman" w:hAnsi="Times New Roman" w:cs="Times New Roman"/>
                <w:color w:val="000000"/>
                <w:kern w:val="20"/>
                <w:sz w:val="20"/>
                <w:szCs w:val="20"/>
              </w:rPr>
            </w:pPr>
            <w:r w:rsidRPr="005F4EBF">
              <w:rPr>
                <w:rFonts w:ascii="Times New Roman" w:hAnsi="Times New Roman" w:cs="Times New Roman"/>
                <w:color w:val="000000"/>
                <w:kern w:val="20"/>
                <w:sz w:val="20"/>
                <w:szCs w:val="20"/>
              </w:rPr>
              <w:t>3.3.</w:t>
            </w:r>
          </w:p>
          <w:p w:rsidR="0031014F" w:rsidRPr="005F4EBF" w:rsidRDefault="0031014F" w:rsidP="0031014F">
            <w:pPr>
              <w:pStyle w:val="Akapitzlist"/>
              <w:tabs>
                <w:tab w:val="left" w:pos="178"/>
              </w:tabs>
              <w:spacing w:before="0" w:line="276" w:lineRule="auto"/>
              <w:ind w:left="0" w:firstLine="0"/>
              <w:jc w:val="center"/>
              <w:rPr>
                <w:rFonts w:ascii="Times New Roman" w:hAnsi="Times New Roman" w:cs="Times New Roman"/>
                <w:color w:val="000000"/>
                <w:kern w:val="20"/>
                <w:sz w:val="20"/>
                <w:szCs w:val="20"/>
              </w:rPr>
            </w:pPr>
            <w:proofErr w:type="spellStart"/>
            <w:r w:rsidRPr="005F4EBF">
              <w:rPr>
                <w:rFonts w:ascii="Times New Roman" w:hAnsi="Times New Roman" w:cs="Times New Roman"/>
                <w:color w:val="000000"/>
                <w:kern w:val="20"/>
                <w:sz w:val="20"/>
                <w:szCs w:val="20"/>
              </w:rPr>
              <w:t>Hydraulika</w:t>
            </w:r>
            <w:proofErr w:type="spellEnd"/>
            <w:r w:rsidRPr="005F4EBF">
              <w:rPr>
                <w:rFonts w:ascii="Times New Roman" w:hAnsi="Times New Roman" w:cs="Times New Roman"/>
                <w:color w:val="000000"/>
                <w:kern w:val="20"/>
                <w:sz w:val="20"/>
                <w:szCs w:val="20"/>
              </w:rPr>
              <w:t xml:space="preserve"> z </w:t>
            </w:r>
            <w:proofErr w:type="spellStart"/>
            <w:r w:rsidRPr="005F4EBF">
              <w:rPr>
                <w:rFonts w:ascii="Times New Roman" w:hAnsi="Times New Roman" w:cs="Times New Roman"/>
                <w:color w:val="000000"/>
                <w:kern w:val="20"/>
                <w:sz w:val="20"/>
                <w:szCs w:val="20"/>
              </w:rPr>
              <w:t>elementami</w:t>
            </w:r>
            <w:proofErr w:type="spellEnd"/>
            <w:r w:rsidRPr="005F4EBF">
              <w:rPr>
                <w:rFonts w:ascii="Times New Roman" w:hAnsi="Times New Roman" w:cs="Times New Roman"/>
                <w:color w:val="000000"/>
                <w:kern w:val="20"/>
                <w:sz w:val="20"/>
                <w:szCs w:val="20"/>
              </w:rPr>
              <w:t xml:space="preserve"> </w:t>
            </w:r>
            <w:proofErr w:type="spellStart"/>
            <w:r w:rsidRPr="005F4EBF">
              <w:rPr>
                <w:rFonts w:ascii="Times New Roman" w:hAnsi="Times New Roman" w:cs="Times New Roman"/>
                <w:color w:val="000000"/>
                <w:kern w:val="20"/>
                <w:sz w:val="20"/>
                <w:szCs w:val="20"/>
              </w:rPr>
              <w:t>hydromechaniki</w:t>
            </w:r>
            <w:proofErr w:type="spellEnd"/>
          </w:p>
        </w:tc>
        <w:tc>
          <w:tcPr>
            <w:tcW w:w="624" w:type="dxa"/>
            <w:tcMar>
              <w:top w:w="28" w:type="dxa"/>
              <w:left w:w="28" w:type="dxa"/>
              <w:bottom w:w="28" w:type="dxa"/>
              <w:right w:w="28" w:type="dxa"/>
            </w:tcMar>
            <w:vAlign w:val="center"/>
          </w:tcPr>
          <w:p w:rsidR="0031014F" w:rsidRPr="005F4EBF" w:rsidRDefault="0031014F" w:rsidP="0031014F">
            <w:pPr>
              <w:spacing w:after="0"/>
              <w:jc w:val="center"/>
              <w:rPr>
                <w:color w:val="000000"/>
                <w:kern w:val="20"/>
                <w:sz w:val="20"/>
                <w:szCs w:val="20"/>
              </w:rPr>
            </w:pPr>
            <w:r w:rsidRPr="005F4EBF">
              <w:rPr>
                <w:color w:val="000000"/>
                <w:kern w:val="20"/>
                <w:sz w:val="20"/>
                <w:szCs w:val="20"/>
              </w:rPr>
              <w:t>4</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color w:val="000000"/>
                <w:kern w:val="20"/>
                <w:sz w:val="20"/>
                <w:szCs w:val="20"/>
              </w:rPr>
            </w:pPr>
            <w:r w:rsidRPr="005F4EBF">
              <w:rPr>
                <w:color w:val="000000"/>
                <w:kern w:val="20"/>
                <w:sz w:val="20"/>
                <w:szCs w:val="20"/>
              </w:rPr>
              <w:t>K</w:t>
            </w:r>
          </w:p>
        </w:tc>
        <w:tc>
          <w:tcPr>
            <w:tcW w:w="9072" w:type="dxa"/>
            <w:vAlign w:val="center"/>
          </w:tcPr>
          <w:p w:rsidR="0031014F" w:rsidRPr="005F4EBF" w:rsidRDefault="0031014F" w:rsidP="0031014F">
            <w:pPr>
              <w:spacing w:after="0"/>
              <w:rPr>
                <w:b/>
                <w:bCs/>
                <w:kern w:val="20"/>
                <w:sz w:val="20"/>
                <w:szCs w:val="20"/>
              </w:rPr>
            </w:pPr>
            <w:r w:rsidRPr="005F4EBF">
              <w:rPr>
                <w:kern w:val="20"/>
                <w:sz w:val="20"/>
                <w:szCs w:val="20"/>
              </w:rPr>
              <w:t xml:space="preserve">Właściwości cieczy. Płyny rzeczywiste i idealne. Rodzaje sił działających w płynach. Siły jednostkowe, naprężenia normalne i styczne. Równanie równowagi sił. Podstawowe równania hydrostatyki. Parcie cieczy. Wypór. Zmienność wielkości hydrodynamicznych.. Doświadczenie Reynoldsa. Ruch laminarny i burzliwy. Definicje i klasyfikacja przepływów. Przepływ w przewodach pod ciśnieniem, równanie </w:t>
            </w:r>
            <w:proofErr w:type="spellStart"/>
            <w:r w:rsidRPr="005F4EBF">
              <w:rPr>
                <w:kern w:val="20"/>
                <w:sz w:val="20"/>
                <w:szCs w:val="20"/>
              </w:rPr>
              <w:t>Bernoulliego</w:t>
            </w:r>
            <w:proofErr w:type="spellEnd"/>
            <w:r w:rsidRPr="005F4EBF">
              <w:rPr>
                <w:kern w:val="20"/>
                <w:sz w:val="20"/>
                <w:szCs w:val="20"/>
              </w:rPr>
              <w:t xml:space="preserve">, straty hydrauliczne. Wypływ cieczy przez małe otwory, klasyfikacja </w:t>
            </w:r>
            <w:proofErr w:type="spellStart"/>
            <w:r w:rsidRPr="005F4EBF">
              <w:rPr>
                <w:kern w:val="20"/>
                <w:sz w:val="20"/>
                <w:szCs w:val="20"/>
              </w:rPr>
              <w:t>przelewów.Ruch</w:t>
            </w:r>
            <w:proofErr w:type="spellEnd"/>
            <w:r w:rsidRPr="005F4EBF">
              <w:rPr>
                <w:kern w:val="20"/>
                <w:sz w:val="20"/>
                <w:szCs w:val="20"/>
              </w:rPr>
              <w:t xml:space="preserve"> jednostajny w korytach otwartych. Energia rozporządzalna. Ruch krytyczny. Odskok hydrauliczny. Przelewy o szerokiej koronie, wypływ spod zasuwy. Ruch wód gruntowych, prawo </w:t>
            </w:r>
            <w:proofErr w:type="spellStart"/>
            <w:r w:rsidRPr="005F4EBF">
              <w:rPr>
                <w:kern w:val="20"/>
                <w:sz w:val="20"/>
                <w:szCs w:val="20"/>
              </w:rPr>
              <w:t>Darcy</w:t>
            </w:r>
            <w:proofErr w:type="spellEnd"/>
            <w:r w:rsidRPr="005F4EBF">
              <w:rPr>
                <w:kern w:val="20"/>
                <w:sz w:val="20"/>
                <w:szCs w:val="20"/>
              </w:rPr>
              <w:t xml:space="preserve">. Przepływ wolnozmienny, założenia </w:t>
            </w:r>
            <w:proofErr w:type="spellStart"/>
            <w:r w:rsidRPr="005F4EBF">
              <w:rPr>
                <w:kern w:val="20"/>
                <w:sz w:val="20"/>
                <w:szCs w:val="20"/>
              </w:rPr>
              <w:t>Dupuita</w:t>
            </w:r>
            <w:proofErr w:type="spellEnd"/>
            <w:r w:rsidRPr="005F4EBF">
              <w:rPr>
                <w:kern w:val="20"/>
                <w:sz w:val="20"/>
                <w:szCs w:val="20"/>
              </w:rPr>
              <w:t>. Ogólne równania ruchu wolnozmiennego. Dopływ do rowu. Osiowo symetryczny dopływ do studni zwykłej i studni artezyjskie. Dopływ do zespołu studni</w:t>
            </w:r>
          </w:p>
        </w:tc>
        <w:tc>
          <w:tcPr>
            <w:tcW w:w="1304" w:type="dxa"/>
            <w:tcMar>
              <w:top w:w="28" w:type="dxa"/>
              <w:left w:w="28" w:type="dxa"/>
              <w:bottom w:w="28" w:type="dxa"/>
              <w:right w:w="28" w:type="dxa"/>
            </w:tcMar>
            <w:vAlign w:val="center"/>
          </w:tcPr>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W01</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W13</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U03</w:t>
            </w:r>
          </w:p>
          <w:p w:rsidR="0031014F" w:rsidRPr="00CB2FF2" w:rsidRDefault="00CB2FF2" w:rsidP="0031014F">
            <w:pPr>
              <w:pStyle w:val="TableParagraph"/>
              <w:spacing w:line="276" w:lineRule="auto"/>
              <w:ind w:left="0"/>
              <w:jc w:val="center"/>
              <w:rPr>
                <w:rFonts w:ascii="Times New Roman" w:hAnsi="Times New Roman" w:cs="Times New Roman"/>
                <w:kern w:val="20"/>
                <w:sz w:val="20"/>
                <w:szCs w:val="20"/>
                <w:lang w:val="pl-PL"/>
              </w:rPr>
            </w:pPr>
            <w:r w:rsidRPr="00CB2FF2">
              <w:rPr>
                <w:rFonts w:ascii="Times New Roman" w:hAnsi="Times New Roman" w:cs="Times New Roman"/>
                <w:kern w:val="20"/>
                <w:sz w:val="20"/>
                <w:szCs w:val="20"/>
                <w:lang w:val="pl-PL"/>
              </w:rPr>
              <w:t>IH1A</w:t>
            </w:r>
            <w:r w:rsidR="005465F0" w:rsidRPr="00CB2FF2">
              <w:rPr>
                <w:rFonts w:ascii="Times New Roman" w:hAnsi="Times New Roman" w:cs="Times New Roman"/>
                <w:kern w:val="20"/>
                <w:sz w:val="20"/>
                <w:szCs w:val="20"/>
                <w:lang w:val="pl-PL"/>
              </w:rPr>
              <w:t>_</w:t>
            </w:r>
            <w:r w:rsidR="0031014F" w:rsidRPr="00CB2FF2">
              <w:rPr>
                <w:rFonts w:ascii="Times New Roman" w:hAnsi="Times New Roman" w:cs="Times New Roman"/>
                <w:kern w:val="20"/>
                <w:sz w:val="20"/>
                <w:szCs w:val="20"/>
                <w:lang w:val="pl-PL"/>
              </w:rPr>
              <w:t>U15</w:t>
            </w:r>
          </w:p>
          <w:p w:rsidR="0031014F" w:rsidRPr="00CB2FF2" w:rsidRDefault="00CB2FF2" w:rsidP="0031014F">
            <w:pPr>
              <w:pStyle w:val="TableParagraph"/>
              <w:spacing w:line="276" w:lineRule="auto"/>
              <w:ind w:left="0"/>
              <w:jc w:val="center"/>
              <w:rPr>
                <w:rFonts w:ascii="Times New Roman" w:hAnsi="Times New Roman" w:cs="Times New Roman"/>
                <w:kern w:val="20"/>
                <w:sz w:val="20"/>
                <w:szCs w:val="20"/>
                <w:lang w:val="pl-PL"/>
              </w:rPr>
            </w:pPr>
            <w:r w:rsidRPr="00CB2FF2">
              <w:rPr>
                <w:rFonts w:ascii="Times New Roman" w:hAnsi="Times New Roman" w:cs="Times New Roman"/>
                <w:kern w:val="20"/>
                <w:sz w:val="20"/>
                <w:szCs w:val="20"/>
                <w:lang w:val="pl-PL"/>
              </w:rPr>
              <w:t>IH1A</w:t>
            </w:r>
            <w:r w:rsidR="005465F0" w:rsidRPr="00CB2FF2">
              <w:rPr>
                <w:rFonts w:ascii="Times New Roman" w:hAnsi="Times New Roman" w:cs="Times New Roman"/>
                <w:kern w:val="20"/>
                <w:sz w:val="20"/>
                <w:szCs w:val="20"/>
                <w:lang w:val="pl-PL"/>
              </w:rPr>
              <w:t>_</w:t>
            </w:r>
            <w:r w:rsidR="0031014F" w:rsidRPr="00CB2FF2">
              <w:rPr>
                <w:rFonts w:ascii="Times New Roman" w:hAnsi="Times New Roman" w:cs="Times New Roman"/>
                <w:kern w:val="20"/>
                <w:sz w:val="20"/>
                <w:szCs w:val="20"/>
                <w:lang w:val="pl-PL"/>
              </w:rPr>
              <w:t>K01</w:t>
            </w:r>
          </w:p>
          <w:p w:rsidR="0031014F" w:rsidRPr="00CB2FF2" w:rsidRDefault="00CB2FF2" w:rsidP="0031014F">
            <w:pPr>
              <w:pStyle w:val="TableParagraph"/>
              <w:spacing w:line="276" w:lineRule="auto"/>
              <w:ind w:left="0"/>
              <w:jc w:val="center"/>
              <w:rPr>
                <w:rFonts w:ascii="Times New Roman" w:hAnsi="Times New Roman" w:cs="Times New Roman"/>
                <w:kern w:val="20"/>
                <w:sz w:val="20"/>
                <w:szCs w:val="20"/>
                <w:lang w:val="pl-PL"/>
              </w:rPr>
            </w:pPr>
            <w:r w:rsidRPr="00CB2FF2">
              <w:rPr>
                <w:rFonts w:ascii="Times New Roman" w:hAnsi="Times New Roman" w:cs="Times New Roman"/>
                <w:kern w:val="20"/>
                <w:sz w:val="20"/>
                <w:szCs w:val="20"/>
                <w:lang w:val="pl-PL"/>
              </w:rPr>
              <w:t>IH1A</w:t>
            </w:r>
            <w:r w:rsidR="005465F0" w:rsidRPr="00CB2FF2">
              <w:rPr>
                <w:rFonts w:ascii="Times New Roman" w:hAnsi="Times New Roman" w:cs="Times New Roman"/>
                <w:kern w:val="20"/>
                <w:sz w:val="20"/>
                <w:szCs w:val="20"/>
                <w:lang w:val="pl-PL"/>
              </w:rPr>
              <w:t>_</w:t>
            </w:r>
            <w:r w:rsidR="0031014F" w:rsidRPr="00CB2FF2">
              <w:rPr>
                <w:rFonts w:ascii="Times New Roman" w:hAnsi="Times New Roman" w:cs="Times New Roman"/>
                <w:kern w:val="20"/>
                <w:sz w:val="20"/>
                <w:szCs w:val="20"/>
                <w:lang w:val="pl-PL"/>
              </w:rPr>
              <w:t>K02</w:t>
            </w:r>
          </w:p>
        </w:tc>
        <w:tc>
          <w:tcPr>
            <w:tcW w:w="1588" w:type="dxa"/>
            <w:vAlign w:val="center"/>
          </w:tcPr>
          <w:p w:rsidR="0031014F" w:rsidRPr="005F4EBF" w:rsidRDefault="005E5BD5" w:rsidP="0031014F">
            <w:pPr>
              <w:spacing w:after="0"/>
              <w:rPr>
                <w:color w:val="000000"/>
                <w:kern w:val="20"/>
                <w:sz w:val="20"/>
                <w:szCs w:val="20"/>
              </w:rPr>
            </w:pPr>
            <w:r>
              <w:rPr>
                <w:color w:val="000000"/>
                <w:kern w:val="20"/>
                <w:sz w:val="20"/>
                <w:szCs w:val="20"/>
              </w:rPr>
              <w:t>Katedra Inżynierii Wodnej i Sanitarnej</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pStyle w:val="Akapitzlist"/>
              <w:spacing w:before="0" w:line="276" w:lineRule="auto"/>
              <w:ind w:left="0" w:firstLine="0"/>
              <w:jc w:val="center"/>
              <w:rPr>
                <w:rFonts w:ascii="Times New Roman" w:hAnsi="Times New Roman" w:cs="Times New Roman"/>
                <w:kern w:val="20"/>
                <w:sz w:val="20"/>
                <w:szCs w:val="20"/>
                <w:lang w:val="pl-PL"/>
              </w:rPr>
            </w:pPr>
            <w:r w:rsidRPr="005F4EBF">
              <w:rPr>
                <w:rFonts w:ascii="Times New Roman" w:hAnsi="Times New Roman" w:cs="Times New Roman"/>
                <w:kern w:val="20"/>
                <w:sz w:val="20"/>
                <w:szCs w:val="20"/>
                <w:lang w:val="pl-PL"/>
              </w:rPr>
              <w:lastRenderedPageBreak/>
              <w:t>3.4.</w:t>
            </w:r>
          </w:p>
          <w:p w:rsidR="0031014F" w:rsidRPr="005F4EBF" w:rsidRDefault="0031014F" w:rsidP="0031014F">
            <w:pPr>
              <w:pStyle w:val="Akapitzlist"/>
              <w:spacing w:before="0" w:line="276" w:lineRule="auto"/>
              <w:ind w:left="0" w:firstLine="0"/>
              <w:jc w:val="center"/>
              <w:rPr>
                <w:rFonts w:ascii="Times New Roman" w:hAnsi="Times New Roman" w:cs="Times New Roman"/>
                <w:kern w:val="20"/>
                <w:sz w:val="20"/>
                <w:szCs w:val="20"/>
                <w:lang w:val="pl-PL"/>
              </w:rPr>
            </w:pPr>
            <w:r w:rsidRPr="005F4EBF">
              <w:rPr>
                <w:rFonts w:ascii="Times New Roman" w:hAnsi="Times New Roman" w:cs="Times New Roman"/>
                <w:kern w:val="20"/>
                <w:sz w:val="20"/>
                <w:szCs w:val="20"/>
                <w:lang w:val="pl-PL"/>
              </w:rPr>
              <w:t>Mechanika i wytrzymałość materiałów I</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3</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Cele i zadania mechaniki i wytrzymałości materiałów. Pojęcia podstawowe (dźwigary i ich rodzaje, obciążenia czynne i bierne, stany graniczne nośności i użytkowania). Podstawy statyki: Pojęcie siły i momentu. Zasady statyki. Układy sił (zbieżnych, równoległych i dowolnych), ich redukcja oraz warunki równowagi (także w przestrzeni). Ustroje statycznie wyznaczalne: Pojęcie sił wewnętrznych i statycznej wyznaczalności. Więzy i wyznaczanie reakcji. Siły wewnętrzne układów prętowych. Rozwiązywanie kratownic płaskich (metoda równoważenia węzłów i metoda przekrojów). Belki proste, belki o osi załamanej i zakrzywionej. Wyznaczanie rozkładów sił wewnętrznych (momentów, sił tnących i normalnych). Belki przegubowe oraz statycznie wyznaczalne układy trójprzegubowe (ramy, łuki). Równanie różniczkowe równowagi elementu pręta. Wytrzymałość materiałów: Założenia ogólne (ciągłość, jednorodność, izotropia, założenia statyczne). Zasada de Saint-</w:t>
            </w:r>
            <w:proofErr w:type="spellStart"/>
            <w:r w:rsidRPr="005F4EBF">
              <w:rPr>
                <w:kern w:val="20"/>
                <w:sz w:val="20"/>
                <w:szCs w:val="20"/>
              </w:rPr>
              <w:t>Venanta</w:t>
            </w:r>
            <w:proofErr w:type="spellEnd"/>
            <w:r w:rsidRPr="005F4EBF">
              <w:rPr>
                <w:kern w:val="20"/>
                <w:sz w:val="20"/>
                <w:szCs w:val="20"/>
              </w:rPr>
              <w:t xml:space="preserve"> oraz zasada superpozycji. </w:t>
            </w:r>
            <w:proofErr w:type="spellStart"/>
            <w:r w:rsidRPr="005F4EBF">
              <w:rPr>
                <w:kern w:val="20"/>
                <w:sz w:val="20"/>
                <w:szCs w:val="20"/>
              </w:rPr>
              <w:t>Pojecie</w:t>
            </w:r>
            <w:proofErr w:type="spellEnd"/>
            <w:r w:rsidRPr="005F4EBF">
              <w:rPr>
                <w:kern w:val="20"/>
                <w:sz w:val="20"/>
                <w:szCs w:val="20"/>
              </w:rPr>
              <w:t xml:space="preserve"> </w:t>
            </w:r>
            <w:proofErr w:type="spellStart"/>
            <w:r w:rsidRPr="005F4EBF">
              <w:rPr>
                <w:kern w:val="20"/>
                <w:sz w:val="20"/>
                <w:szCs w:val="20"/>
              </w:rPr>
              <w:t>naprężeń</w:t>
            </w:r>
            <w:proofErr w:type="spellEnd"/>
            <w:r w:rsidRPr="005F4EBF">
              <w:rPr>
                <w:kern w:val="20"/>
                <w:sz w:val="20"/>
                <w:szCs w:val="20"/>
              </w:rPr>
              <w:t xml:space="preserve"> (normalne i styczne). Prawo </w:t>
            </w:r>
            <w:proofErr w:type="spellStart"/>
            <w:r w:rsidRPr="005F4EBF">
              <w:rPr>
                <w:kern w:val="20"/>
                <w:sz w:val="20"/>
                <w:szCs w:val="20"/>
              </w:rPr>
              <w:t>Hooke’a</w:t>
            </w:r>
            <w:proofErr w:type="spellEnd"/>
            <w:r w:rsidRPr="005F4EBF">
              <w:rPr>
                <w:kern w:val="20"/>
                <w:sz w:val="20"/>
                <w:szCs w:val="20"/>
              </w:rPr>
              <w:t xml:space="preserve"> przy rozciąganiu. Odkształcenia podłużne i poprzeczne (liczba Poissona). Wykres σ – ε. Koncentracja </w:t>
            </w:r>
            <w:proofErr w:type="spellStart"/>
            <w:r w:rsidRPr="005F4EBF">
              <w:rPr>
                <w:kern w:val="20"/>
                <w:sz w:val="20"/>
                <w:szCs w:val="20"/>
              </w:rPr>
              <w:t>naprężeń</w:t>
            </w:r>
            <w:proofErr w:type="spellEnd"/>
            <w:r w:rsidRPr="005F4EBF">
              <w:rPr>
                <w:kern w:val="20"/>
                <w:sz w:val="20"/>
                <w:szCs w:val="20"/>
              </w:rPr>
              <w:t xml:space="preserve">. Naprężenia w przekroju ukośnym i przy rozciąganiu (ściskaniu) dwukierunkowym. Czyste ścinanie. Prawo </w:t>
            </w:r>
            <w:proofErr w:type="spellStart"/>
            <w:r w:rsidRPr="005F4EBF">
              <w:rPr>
                <w:kern w:val="20"/>
                <w:sz w:val="20"/>
                <w:szCs w:val="20"/>
              </w:rPr>
              <w:t>Hooke’a</w:t>
            </w:r>
            <w:proofErr w:type="spellEnd"/>
            <w:r w:rsidRPr="005F4EBF">
              <w:rPr>
                <w:kern w:val="20"/>
                <w:sz w:val="20"/>
                <w:szCs w:val="20"/>
              </w:rPr>
              <w:t xml:space="preserve"> dla ścinania. Ścinanie technologiczne. Płaski stan </w:t>
            </w:r>
            <w:proofErr w:type="spellStart"/>
            <w:r w:rsidRPr="005F4EBF">
              <w:rPr>
                <w:kern w:val="20"/>
                <w:sz w:val="20"/>
                <w:szCs w:val="20"/>
              </w:rPr>
              <w:t>naprężeń</w:t>
            </w:r>
            <w:proofErr w:type="spellEnd"/>
            <w:r w:rsidRPr="005F4EBF">
              <w:rPr>
                <w:kern w:val="20"/>
                <w:sz w:val="20"/>
                <w:szCs w:val="20"/>
              </w:rPr>
              <w:t xml:space="preserve">. Wyznaczanie </w:t>
            </w:r>
            <w:proofErr w:type="spellStart"/>
            <w:r w:rsidRPr="005F4EBF">
              <w:rPr>
                <w:kern w:val="20"/>
                <w:sz w:val="20"/>
                <w:szCs w:val="20"/>
              </w:rPr>
              <w:t>naprężeń</w:t>
            </w:r>
            <w:proofErr w:type="spellEnd"/>
            <w:r w:rsidRPr="005F4EBF">
              <w:rPr>
                <w:kern w:val="20"/>
                <w:sz w:val="20"/>
                <w:szCs w:val="20"/>
              </w:rPr>
              <w:t xml:space="preserve"> głównych. Złożony (trójwymiarowy) stan </w:t>
            </w:r>
            <w:proofErr w:type="spellStart"/>
            <w:r w:rsidRPr="005F4EBF">
              <w:rPr>
                <w:kern w:val="20"/>
                <w:sz w:val="20"/>
                <w:szCs w:val="20"/>
              </w:rPr>
              <w:t>naprężeń</w:t>
            </w:r>
            <w:proofErr w:type="spellEnd"/>
            <w:r w:rsidRPr="005F4EBF">
              <w:rPr>
                <w:kern w:val="20"/>
                <w:sz w:val="20"/>
                <w:szCs w:val="20"/>
              </w:rPr>
              <w:t xml:space="preserve">. </w:t>
            </w:r>
            <w:proofErr w:type="spellStart"/>
            <w:r w:rsidRPr="005F4EBF">
              <w:rPr>
                <w:kern w:val="20"/>
                <w:sz w:val="20"/>
                <w:szCs w:val="20"/>
              </w:rPr>
              <w:t>Aksjator</w:t>
            </w:r>
            <w:proofErr w:type="spellEnd"/>
            <w:r w:rsidRPr="005F4EBF">
              <w:rPr>
                <w:kern w:val="20"/>
                <w:sz w:val="20"/>
                <w:szCs w:val="20"/>
              </w:rPr>
              <w:t xml:space="preserve"> i dewiator </w:t>
            </w:r>
            <w:proofErr w:type="spellStart"/>
            <w:r w:rsidRPr="005F4EBF">
              <w:rPr>
                <w:kern w:val="20"/>
                <w:sz w:val="20"/>
                <w:szCs w:val="20"/>
              </w:rPr>
              <w:t>naprężeń</w:t>
            </w:r>
            <w:proofErr w:type="spellEnd"/>
            <w:r w:rsidRPr="005F4EBF">
              <w:rPr>
                <w:kern w:val="20"/>
                <w:sz w:val="20"/>
                <w:szCs w:val="20"/>
              </w:rPr>
              <w:t>. Charakterystyki geometryczne przekrojów płaskich. Momenty bezwładności. Osie główne. Osie centralne. Momenty bezwładności dla osi przesuniętych (wzory Steinera) i obróconych (momenty główne). Opis odkształceń przy zginaniu prętów. Czyste zginanie i podstawowe założenia teorii zginania. Naprężenia normalne przy zginaniu. Zginanie z udziałem sił poprzecznych</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K02</w:t>
            </w:r>
          </w:p>
        </w:tc>
        <w:tc>
          <w:tcPr>
            <w:tcW w:w="1588" w:type="dxa"/>
            <w:vAlign w:val="center"/>
          </w:tcPr>
          <w:p w:rsidR="0031014F" w:rsidRPr="005F4EBF" w:rsidRDefault="0031014F" w:rsidP="0031014F">
            <w:pPr>
              <w:spacing w:after="0"/>
              <w:rPr>
                <w:kern w:val="20"/>
                <w:sz w:val="20"/>
                <w:szCs w:val="20"/>
              </w:rPr>
            </w:pPr>
            <w:r>
              <w:rPr>
                <w:kern w:val="20"/>
                <w:sz w:val="20"/>
                <w:szCs w:val="20"/>
              </w:rPr>
              <w:t>Instytut Budownictwa i Geoinżynierii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3.5.</w:t>
            </w:r>
          </w:p>
          <w:p w:rsidR="0031014F" w:rsidRPr="005F4EBF" w:rsidRDefault="0031014F" w:rsidP="0031014F">
            <w:pPr>
              <w:spacing w:after="0"/>
              <w:jc w:val="center"/>
              <w:rPr>
                <w:kern w:val="20"/>
                <w:sz w:val="20"/>
                <w:szCs w:val="20"/>
              </w:rPr>
            </w:pPr>
            <w:r w:rsidRPr="005F4EBF">
              <w:rPr>
                <w:kern w:val="20"/>
                <w:sz w:val="20"/>
                <w:szCs w:val="20"/>
              </w:rPr>
              <w:t>Zastosowanie dronów do pozyskiwania danych przestrzennych</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5</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Zastosowania BSL do pozyskiwania danych przestrzennych. Podstawy prawa lotniczego. Człowiek jako operator BSL. Zasady wykonywania lotów BSL. Podstawy konstrukcji BSL. Planowanie misji lotniczej. opracowanie danych przestrzennych pozyskanych przy pomocy BSL.</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U05</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U12</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K01</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K05</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K07</w:t>
            </w:r>
          </w:p>
        </w:tc>
        <w:tc>
          <w:tcPr>
            <w:tcW w:w="1588" w:type="dxa"/>
            <w:vAlign w:val="center"/>
          </w:tcPr>
          <w:p w:rsidR="0031014F" w:rsidRPr="005F4EBF" w:rsidRDefault="005E5BD5" w:rsidP="0031014F">
            <w:pPr>
              <w:spacing w:after="0"/>
              <w:rPr>
                <w:kern w:val="20"/>
                <w:sz w:val="20"/>
                <w:szCs w:val="20"/>
              </w:rPr>
            </w:pPr>
            <w:r>
              <w:rPr>
                <w:kern w:val="20"/>
                <w:sz w:val="20"/>
                <w:szCs w:val="20"/>
              </w:rPr>
              <w:t>Instytut Melioracji, Kształtowania Środowiska i Geodezji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3.6.</w:t>
            </w:r>
          </w:p>
          <w:p w:rsidR="0031014F" w:rsidRPr="005F4EBF" w:rsidRDefault="0031014F" w:rsidP="0031014F">
            <w:pPr>
              <w:spacing w:after="0"/>
              <w:jc w:val="center"/>
              <w:rPr>
                <w:kern w:val="20"/>
                <w:sz w:val="20"/>
                <w:szCs w:val="20"/>
              </w:rPr>
            </w:pPr>
            <w:r w:rsidRPr="005F4EBF">
              <w:rPr>
                <w:kern w:val="20"/>
                <w:sz w:val="20"/>
                <w:szCs w:val="20"/>
              </w:rPr>
              <w:t>Hydrologia inżynierska</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5</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 xml:space="preserve">Geograficzne uwarunkowania obiegu wody w Polsce. Wody podziemne strefy retencji czynnej. Struktura sieci hydrograficznej Polski. Jednolite części wód powierzchniowych. Obserwacje i źródła informacji hydrologicznej. Odpływy rzeczne i ich zmienność w czasie i w przestrzeni. Warunki klimatyczne i reżimy odpływu rzek. Przepływy charakterystyczne, miarodajne i konwencjonalne. Jeziora i zbiorniki wodne. Bilans i zasoby wodne Polski. Modele i prognozy hydrologiczne. Projekcje ewolucji zasobów wodnych Polski na skutek zmian klimatu. </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W09</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W10</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U04</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U08</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U09</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U01</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K01</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K03</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K07</w:t>
            </w:r>
          </w:p>
        </w:tc>
        <w:tc>
          <w:tcPr>
            <w:tcW w:w="1588" w:type="dxa"/>
            <w:vAlign w:val="center"/>
          </w:tcPr>
          <w:p w:rsidR="0031014F" w:rsidRPr="005F4EBF" w:rsidRDefault="005E5BD5" w:rsidP="0031014F">
            <w:pPr>
              <w:spacing w:after="0"/>
              <w:rPr>
                <w:kern w:val="20"/>
                <w:sz w:val="20"/>
                <w:szCs w:val="20"/>
              </w:rPr>
            </w:pPr>
            <w:r>
              <w:rPr>
                <w:kern w:val="20"/>
                <w:sz w:val="20"/>
                <w:szCs w:val="20"/>
              </w:rPr>
              <w:t>Katedra Inżynierii Wodnej i Sanitarnej</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lastRenderedPageBreak/>
              <w:t>3.7A.</w:t>
            </w:r>
          </w:p>
          <w:p w:rsidR="0031014F" w:rsidRPr="005F4EBF" w:rsidRDefault="0031014F" w:rsidP="0031014F">
            <w:pPr>
              <w:spacing w:after="0"/>
              <w:jc w:val="center"/>
              <w:rPr>
                <w:kern w:val="20"/>
                <w:sz w:val="20"/>
                <w:szCs w:val="20"/>
              </w:rPr>
            </w:pPr>
            <w:r w:rsidRPr="005F4EBF">
              <w:rPr>
                <w:kern w:val="20"/>
                <w:sz w:val="20"/>
                <w:szCs w:val="20"/>
              </w:rPr>
              <w:t>Oprogramowanie inżynierskie z podstawami BIM</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5</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W</w:t>
            </w:r>
          </w:p>
        </w:tc>
        <w:tc>
          <w:tcPr>
            <w:tcW w:w="9072" w:type="dxa"/>
            <w:vAlign w:val="center"/>
          </w:tcPr>
          <w:p w:rsidR="0031014F" w:rsidRPr="005F4EBF" w:rsidRDefault="0031014F" w:rsidP="0031014F">
            <w:pPr>
              <w:spacing w:after="0"/>
              <w:rPr>
                <w:b/>
                <w:kern w:val="20"/>
                <w:sz w:val="20"/>
                <w:szCs w:val="20"/>
              </w:rPr>
            </w:pPr>
            <w:r w:rsidRPr="005F4EBF">
              <w:rPr>
                <w:kern w:val="20"/>
                <w:sz w:val="20"/>
                <w:szCs w:val="20"/>
              </w:rPr>
              <w:t>Wprowadzenie i podstawowa terminologia BIM, BIM a CAD. Modele BIM, cechy BIM jako procesu biznesowego. Przegląd oprogramowania BIM, główne linie produktów.</w:t>
            </w:r>
            <w:r>
              <w:rPr>
                <w:kern w:val="20"/>
                <w:sz w:val="20"/>
                <w:szCs w:val="20"/>
              </w:rPr>
              <w:t xml:space="preserve"> </w:t>
            </w:r>
            <w:r w:rsidRPr="005F4EBF">
              <w:rPr>
                <w:kern w:val="20"/>
                <w:sz w:val="20"/>
                <w:szCs w:val="20"/>
              </w:rPr>
              <w:t xml:space="preserve">Zasady tworzenia obiektowego modelu BIM w środowisku </w:t>
            </w:r>
            <w:proofErr w:type="spellStart"/>
            <w:r w:rsidRPr="005F4EBF">
              <w:rPr>
                <w:kern w:val="20"/>
                <w:sz w:val="20"/>
                <w:szCs w:val="20"/>
              </w:rPr>
              <w:t>Revit</w:t>
            </w:r>
            <w:proofErr w:type="spellEnd"/>
            <w:r w:rsidRPr="005F4EBF">
              <w:rPr>
                <w:kern w:val="20"/>
                <w:sz w:val="20"/>
                <w:szCs w:val="20"/>
              </w:rPr>
              <w:t>. Obiekty, rodziny obiektów, klasyfikacja obiektów, więzy, relacje, parametry. Modele architektoniczny i konstrukcyjny. Obciążenia, podpory, analiza statyczna. Export/import danych z/do modelu BIM.</w:t>
            </w:r>
            <w:r>
              <w:rPr>
                <w:kern w:val="20"/>
                <w:sz w:val="20"/>
                <w:szCs w:val="20"/>
              </w:rPr>
              <w:t xml:space="preserve"> </w:t>
            </w:r>
            <w:r w:rsidRPr="005F4EBF">
              <w:rPr>
                <w:kern w:val="20"/>
                <w:sz w:val="20"/>
                <w:szCs w:val="20"/>
              </w:rPr>
              <w:t>Otwarte standardy modeli danych, obiektowe klasy IFC, modele danych BIM oparte na XML. Inicjatywy IAI/</w:t>
            </w:r>
            <w:proofErr w:type="spellStart"/>
            <w:r w:rsidRPr="005F4EBF">
              <w:rPr>
                <w:kern w:val="20"/>
                <w:sz w:val="20"/>
                <w:szCs w:val="20"/>
              </w:rPr>
              <w:t>BuildingSmartat</w:t>
            </w:r>
            <w:proofErr w:type="spellEnd"/>
            <w:r w:rsidRPr="005F4EBF">
              <w:rPr>
                <w:kern w:val="20"/>
                <w:sz w:val="20"/>
                <w:szCs w:val="20"/>
              </w:rPr>
              <w:t xml:space="preserve"> Format danych IFC. Model BIM – reguły poprawnej budowy. BIM na budowie. Wpływ BIM na proces inwestycyjny i jego uczestników. Kosztorysowanie i harmonogramowanie w BIM – przegląd oprogramowania.</w:t>
            </w:r>
            <w:r>
              <w:rPr>
                <w:kern w:val="20"/>
                <w:sz w:val="20"/>
                <w:szCs w:val="20"/>
              </w:rPr>
              <w:t xml:space="preserve"> </w:t>
            </w:r>
            <w:r w:rsidRPr="005F4EBF">
              <w:rPr>
                <w:kern w:val="20"/>
                <w:sz w:val="20"/>
                <w:szCs w:val="20"/>
              </w:rPr>
              <w:t>Skaning laserowy (TLS – naziemny, ALS – lotniczy, MLS – mobilny, SLS – satelitarny) do precyzyjnych pomiarów obiektów inżynierskich (chmury punktów), tworzenie modeli 3D z chmur punktów</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W17</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K05</w:t>
            </w:r>
          </w:p>
        </w:tc>
        <w:tc>
          <w:tcPr>
            <w:tcW w:w="1588" w:type="dxa"/>
            <w:vAlign w:val="center"/>
          </w:tcPr>
          <w:p w:rsidR="0031014F" w:rsidRPr="005F4EBF" w:rsidRDefault="0031014F" w:rsidP="0031014F">
            <w:pPr>
              <w:spacing w:after="0"/>
              <w:rPr>
                <w:kern w:val="20"/>
                <w:sz w:val="20"/>
                <w:szCs w:val="20"/>
              </w:rPr>
            </w:pPr>
            <w:r>
              <w:rPr>
                <w:kern w:val="20"/>
                <w:sz w:val="20"/>
                <w:szCs w:val="20"/>
              </w:rPr>
              <w:t>Instytut Budownictwa i Geoinżynierii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3.7B.</w:t>
            </w:r>
          </w:p>
          <w:p w:rsidR="0031014F" w:rsidRPr="005F4EBF" w:rsidRDefault="0031014F" w:rsidP="0031014F">
            <w:pPr>
              <w:spacing w:after="0"/>
              <w:jc w:val="center"/>
              <w:rPr>
                <w:kern w:val="20"/>
                <w:sz w:val="20"/>
                <w:szCs w:val="20"/>
              </w:rPr>
            </w:pPr>
            <w:r w:rsidRPr="005F4EBF">
              <w:rPr>
                <w:kern w:val="20"/>
                <w:sz w:val="20"/>
                <w:szCs w:val="20"/>
              </w:rPr>
              <w:t>Komputerowe metody obliczeniowe wspomagające projektowanie</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5</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W</w:t>
            </w:r>
          </w:p>
        </w:tc>
        <w:tc>
          <w:tcPr>
            <w:tcW w:w="9072" w:type="dxa"/>
            <w:vAlign w:val="center"/>
          </w:tcPr>
          <w:p w:rsidR="0031014F" w:rsidRPr="005F4EBF" w:rsidRDefault="0031014F" w:rsidP="0031014F">
            <w:pPr>
              <w:spacing w:after="0"/>
              <w:rPr>
                <w:b/>
                <w:kern w:val="20"/>
                <w:sz w:val="20"/>
                <w:szCs w:val="20"/>
              </w:rPr>
            </w:pPr>
            <w:r w:rsidRPr="005F4EBF">
              <w:rPr>
                <w:kern w:val="20"/>
                <w:sz w:val="20"/>
                <w:szCs w:val="20"/>
              </w:rPr>
              <w:t xml:space="preserve">Podstawowa wiedza dotycząca algorytmów- podział ich cechy, zapis za pomocą schematu blokowego i języka programowania wysokiego poziomu (np. Pascal), organizacja pętli obliczeniowej. Struktury danych – tablica , rekord, plik sekwencyjny, stos, kolejka, drzewo binarne. Zapoznanie z wybranymi metodami numerycznymi: metody sortowania tablic (proste wybieranie, prosta zamiana, sortowanie </w:t>
            </w:r>
            <w:proofErr w:type="spellStart"/>
            <w:r w:rsidRPr="005F4EBF">
              <w:rPr>
                <w:kern w:val="20"/>
                <w:sz w:val="20"/>
                <w:szCs w:val="20"/>
              </w:rPr>
              <w:t>stogowe</w:t>
            </w:r>
            <w:proofErr w:type="spellEnd"/>
            <w:r w:rsidRPr="005F4EBF">
              <w:rPr>
                <w:kern w:val="20"/>
                <w:sz w:val="20"/>
                <w:szCs w:val="20"/>
              </w:rPr>
              <w:t xml:space="preserve">), obliczanie wartości wielomianu metodą </w:t>
            </w:r>
            <w:proofErr w:type="spellStart"/>
            <w:r w:rsidRPr="005F4EBF">
              <w:rPr>
                <w:kern w:val="20"/>
                <w:sz w:val="20"/>
                <w:szCs w:val="20"/>
              </w:rPr>
              <w:t>Hornera</w:t>
            </w:r>
            <w:proofErr w:type="spellEnd"/>
            <w:r w:rsidRPr="005F4EBF">
              <w:rPr>
                <w:kern w:val="20"/>
                <w:sz w:val="20"/>
                <w:szCs w:val="20"/>
              </w:rPr>
              <w:t xml:space="preserve">, wielomian interpolacyjny </w:t>
            </w:r>
            <w:proofErr w:type="spellStart"/>
            <w:r w:rsidRPr="005F4EBF">
              <w:rPr>
                <w:kern w:val="20"/>
                <w:sz w:val="20"/>
                <w:szCs w:val="20"/>
              </w:rPr>
              <w:t>Lagrange’a</w:t>
            </w:r>
            <w:proofErr w:type="spellEnd"/>
            <w:r w:rsidRPr="005F4EBF">
              <w:rPr>
                <w:kern w:val="20"/>
                <w:sz w:val="20"/>
                <w:szCs w:val="20"/>
              </w:rPr>
              <w:t>, rozwiązywanie algebraicznych równań nieliniowych (metoda bisekcji, prostej iteracji), rozwiązywanie układów równań liniowych (metoda eliminacji Gaussa, iteracyjna Jacobiego). Elementarna wiedza z zakresu tworzenia modeli numerycznych z zastosowaniem metody elementów skończonych (lub metody różnic skończonych). Przykłady zastosowań w obliczeniach inżynierskich (np. wyznaczanie głębokości krytycznej, wyznaczanie linii ugięcia belki metodą różnic skończonych, zadanie filtracji pod fundamentem jazu rozwiązanie metodą elementów skończonych). Zapoznanie z przykładowym oprogramowaniem inżynierskim wspierającym projektowanie płaskich konstrukcji prętowych (np. program RM-Win). Podstawowe cechy grafiki rastrowej i wektorowej. Tworzenie rysunków 2D architektoniczno-budowlanych oraz konstrukcyjnych (żelbet, stal) z zastosowaniem systemu AutoCad: dobór skali, warstwy, tryby pracy; rysowanie podstawowych figur; wymiarowanie; kopiowanie elementów, bloki; przygotowanie do wydruku.</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W17</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U01</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K01</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K05</w:t>
            </w:r>
          </w:p>
        </w:tc>
        <w:tc>
          <w:tcPr>
            <w:tcW w:w="1588" w:type="dxa"/>
            <w:vAlign w:val="center"/>
          </w:tcPr>
          <w:p w:rsidR="0031014F" w:rsidRPr="005F4EBF" w:rsidRDefault="0031014F" w:rsidP="0031014F">
            <w:pPr>
              <w:spacing w:after="0"/>
              <w:rPr>
                <w:kern w:val="20"/>
                <w:sz w:val="20"/>
                <w:szCs w:val="20"/>
              </w:rPr>
            </w:pPr>
            <w:r>
              <w:rPr>
                <w:kern w:val="20"/>
                <w:sz w:val="20"/>
                <w:szCs w:val="20"/>
              </w:rPr>
              <w:t>Instytut Budownictwa i Geoinżynierii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3.8A.</w:t>
            </w:r>
          </w:p>
          <w:p w:rsidR="0031014F" w:rsidRPr="005F4EBF" w:rsidRDefault="0031014F" w:rsidP="0031014F">
            <w:pPr>
              <w:spacing w:after="0"/>
              <w:jc w:val="center"/>
              <w:rPr>
                <w:kern w:val="20"/>
                <w:sz w:val="20"/>
                <w:szCs w:val="20"/>
              </w:rPr>
            </w:pPr>
            <w:r w:rsidRPr="005F4EBF">
              <w:rPr>
                <w:kern w:val="20"/>
                <w:sz w:val="20"/>
                <w:szCs w:val="20"/>
              </w:rPr>
              <w:t>Hydroenergetyka</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5</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W</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Problematyka projektowania małej elektrowni wodnej, zagadnienia dotyczące odnawialnych źródeł energii, zagrożeń hydraulicznych wynikających z ekstremalnych warunków atmosferycznych i ich wpływ na czynniki techniczne i ekonomiczne</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color w:val="000000"/>
                <w:kern w:val="20"/>
                <w:sz w:val="20"/>
                <w:szCs w:val="20"/>
              </w:rPr>
            </w:pPr>
            <w:r>
              <w:rPr>
                <w:color w:val="000000"/>
                <w:kern w:val="20"/>
                <w:sz w:val="20"/>
                <w:szCs w:val="20"/>
              </w:rPr>
              <w:t>IH1A</w:t>
            </w:r>
            <w:r w:rsidR="005465F0">
              <w:rPr>
                <w:color w:val="000000"/>
                <w:kern w:val="20"/>
                <w:sz w:val="20"/>
                <w:szCs w:val="20"/>
              </w:rPr>
              <w:t>_</w:t>
            </w:r>
            <w:r w:rsidR="0031014F" w:rsidRPr="005F4EBF">
              <w:rPr>
                <w:color w:val="000000"/>
                <w:kern w:val="20"/>
                <w:sz w:val="20"/>
                <w:szCs w:val="20"/>
              </w:rPr>
              <w:t>W02</w:t>
            </w:r>
          </w:p>
          <w:p w:rsidR="0031014F" w:rsidRPr="005F4EBF" w:rsidRDefault="00CB2FF2" w:rsidP="0031014F">
            <w:pPr>
              <w:spacing w:after="0"/>
              <w:jc w:val="center"/>
              <w:rPr>
                <w:color w:val="000000"/>
                <w:kern w:val="20"/>
                <w:sz w:val="20"/>
                <w:szCs w:val="20"/>
              </w:rPr>
            </w:pPr>
            <w:r>
              <w:rPr>
                <w:color w:val="000000"/>
                <w:kern w:val="20"/>
                <w:sz w:val="20"/>
                <w:szCs w:val="20"/>
              </w:rPr>
              <w:t>IH1A</w:t>
            </w:r>
            <w:r w:rsidR="005465F0">
              <w:rPr>
                <w:color w:val="000000"/>
                <w:kern w:val="20"/>
                <w:sz w:val="20"/>
                <w:szCs w:val="20"/>
              </w:rPr>
              <w:t>_</w:t>
            </w:r>
            <w:r w:rsidR="0031014F" w:rsidRPr="005F4EBF">
              <w:rPr>
                <w:color w:val="000000"/>
                <w:kern w:val="20"/>
                <w:sz w:val="20"/>
                <w:szCs w:val="20"/>
              </w:rPr>
              <w:t>W06</w:t>
            </w:r>
          </w:p>
          <w:p w:rsidR="0031014F" w:rsidRPr="005F4EBF" w:rsidRDefault="00CB2FF2" w:rsidP="0031014F">
            <w:pPr>
              <w:spacing w:after="0"/>
              <w:jc w:val="center"/>
              <w:rPr>
                <w:kern w:val="20"/>
                <w:sz w:val="20"/>
                <w:szCs w:val="20"/>
              </w:rPr>
            </w:pPr>
            <w:r>
              <w:rPr>
                <w:color w:val="000000"/>
                <w:kern w:val="20"/>
                <w:sz w:val="20"/>
                <w:szCs w:val="20"/>
              </w:rPr>
              <w:t>IH1A</w:t>
            </w:r>
            <w:r w:rsidR="005465F0">
              <w:rPr>
                <w:color w:val="000000"/>
                <w:kern w:val="20"/>
                <w:sz w:val="20"/>
                <w:szCs w:val="20"/>
              </w:rPr>
              <w:t>_</w:t>
            </w:r>
            <w:r w:rsidR="0031014F" w:rsidRPr="005F4EBF">
              <w:rPr>
                <w:color w:val="000000"/>
                <w:kern w:val="20"/>
                <w:sz w:val="20"/>
                <w:szCs w:val="20"/>
              </w:rPr>
              <w:t>W09</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U10</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K04</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K05</w:t>
            </w:r>
          </w:p>
        </w:tc>
        <w:tc>
          <w:tcPr>
            <w:tcW w:w="1588" w:type="dxa"/>
            <w:vAlign w:val="center"/>
          </w:tcPr>
          <w:p w:rsidR="0031014F" w:rsidRPr="005F4EBF" w:rsidRDefault="005E5BD5" w:rsidP="0031014F">
            <w:pPr>
              <w:spacing w:after="0"/>
              <w:rPr>
                <w:kern w:val="20"/>
                <w:sz w:val="20"/>
                <w:szCs w:val="20"/>
              </w:rPr>
            </w:pPr>
            <w:r>
              <w:rPr>
                <w:kern w:val="20"/>
                <w:sz w:val="20"/>
                <w:szCs w:val="20"/>
              </w:rPr>
              <w:t>Katedra Inżynierii Wodnej i Sanitarnej</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lastRenderedPageBreak/>
              <w:t>3.8B.</w:t>
            </w:r>
          </w:p>
          <w:p w:rsidR="0031014F" w:rsidRPr="005F4EBF" w:rsidRDefault="0031014F" w:rsidP="0031014F">
            <w:pPr>
              <w:spacing w:after="0"/>
              <w:jc w:val="center"/>
              <w:rPr>
                <w:kern w:val="20"/>
                <w:sz w:val="20"/>
                <w:szCs w:val="20"/>
              </w:rPr>
            </w:pPr>
            <w:r w:rsidRPr="005F4EBF">
              <w:rPr>
                <w:kern w:val="20"/>
                <w:sz w:val="20"/>
                <w:szCs w:val="20"/>
              </w:rPr>
              <w:t>Małe elektrownie wodne</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5</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W</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Problematyka projektowania małej elektrowni wodnej, zagadnienia dotyczące odnawialnych źródeł energii, zagrożeń hydraulicznych wynikających z ekstremalnych warunków atmosferycznych i ich wpływ na czynniki techniczne i ekonomiczne</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color w:val="000000"/>
                <w:kern w:val="20"/>
                <w:sz w:val="20"/>
                <w:szCs w:val="20"/>
              </w:rPr>
            </w:pPr>
            <w:r>
              <w:rPr>
                <w:color w:val="000000"/>
                <w:kern w:val="20"/>
                <w:sz w:val="20"/>
                <w:szCs w:val="20"/>
              </w:rPr>
              <w:t>IH1A</w:t>
            </w:r>
            <w:r w:rsidR="005465F0">
              <w:rPr>
                <w:color w:val="000000"/>
                <w:kern w:val="20"/>
                <w:sz w:val="20"/>
                <w:szCs w:val="20"/>
              </w:rPr>
              <w:t>_</w:t>
            </w:r>
            <w:r w:rsidR="0031014F" w:rsidRPr="005F4EBF">
              <w:rPr>
                <w:color w:val="000000"/>
                <w:kern w:val="20"/>
                <w:sz w:val="20"/>
                <w:szCs w:val="20"/>
              </w:rPr>
              <w:t>W02</w:t>
            </w:r>
          </w:p>
          <w:p w:rsidR="0031014F" w:rsidRPr="005F4EBF" w:rsidRDefault="00CB2FF2" w:rsidP="0031014F">
            <w:pPr>
              <w:spacing w:after="0"/>
              <w:jc w:val="center"/>
              <w:rPr>
                <w:color w:val="000000"/>
                <w:kern w:val="20"/>
                <w:sz w:val="20"/>
                <w:szCs w:val="20"/>
              </w:rPr>
            </w:pPr>
            <w:r>
              <w:rPr>
                <w:color w:val="000000"/>
                <w:kern w:val="20"/>
                <w:sz w:val="20"/>
                <w:szCs w:val="20"/>
              </w:rPr>
              <w:t>IH1A</w:t>
            </w:r>
            <w:r w:rsidR="005465F0">
              <w:rPr>
                <w:color w:val="000000"/>
                <w:kern w:val="20"/>
                <w:sz w:val="20"/>
                <w:szCs w:val="20"/>
              </w:rPr>
              <w:t>_</w:t>
            </w:r>
            <w:r w:rsidR="0031014F" w:rsidRPr="005F4EBF">
              <w:rPr>
                <w:color w:val="000000"/>
                <w:kern w:val="20"/>
                <w:sz w:val="20"/>
                <w:szCs w:val="20"/>
              </w:rPr>
              <w:t>W08</w:t>
            </w:r>
          </w:p>
          <w:p w:rsidR="0031014F" w:rsidRPr="005F4EBF" w:rsidRDefault="00CB2FF2" w:rsidP="0031014F">
            <w:pPr>
              <w:spacing w:after="0"/>
              <w:jc w:val="center"/>
              <w:rPr>
                <w:kern w:val="20"/>
                <w:sz w:val="20"/>
                <w:szCs w:val="20"/>
              </w:rPr>
            </w:pPr>
            <w:r>
              <w:rPr>
                <w:color w:val="000000"/>
                <w:kern w:val="20"/>
                <w:sz w:val="20"/>
                <w:szCs w:val="20"/>
              </w:rPr>
              <w:t>IH1A</w:t>
            </w:r>
            <w:r w:rsidR="005465F0">
              <w:rPr>
                <w:color w:val="000000"/>
                <w:kern w:val="20"/>
                <w:sz w:val="20"/>
                <w:szCs w:val="20"/>
              </w:rPr>
              <w:t>_</w:t>
            </w:r>
            <w:r w:rsidR="0031014F" w:rsidRPr="005F4EBF">
              <w:rPr>
                <w:color w:val="000000"/>
                <w:kern w:val="20"/>
                <w:sz w:val="20"/>
                <w:szCs w:val="20"/>
              </w:rPr>
              <w:t>W10</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U03</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U10</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U15</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K04</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K07</w:t>
            </w:r>
          </w:p>
        </w:tc>
        <w:tc>
          <w:tcPr>
            <w:tcW w:w="1588" w:type="dxa"/>
            <w:vAlign w:val="center"/>
          </w:tcPr>
          <w:p w:rsidR="0031014F" w:rsidRPr="005F4EBF" w:rsidRDefault="005E5BD5" w:rsidP="0031014F">
            <w:pPr>
              <w:spacing w:after="0"/>
              <w:rPr>
                <w:kern w:val="20"/>
                <w:sz w:val="20"/>
                <w:szCs w:val="20"/>
              </w:rPr>
            </w:pPr>
            <w:r>
              <w:rPr>
                <w:kern w:val="20"/>
                <w:sz w:val="20"/>
                <w:szCs w:val="20"/>
              </w:rPr>
              <w:t>Katedra Inżynierii Wodnej i Sanitarnej</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4.1.</w:t>
            </w:r>
          </w:p>
          <w:p w:rsidR="0031014F" w:rsidRPr="005F4EBF" w:rsidRDefault="0031014F" w:rsidP="0031014F">
            <w:pPr>
              <w:spacing w:after="0"/>
              <w:jc w:val="center"/>
              <w:rPr>
                <w:kern w:val="20"/>
                <w:sz w:val="20"/>
                <w:szCs w:val="20"/>
              </w:rPr>
            </w:pPr>
            <w:r w:rsidRPr="005F4EBF">
              <w:rPr>
                <w:kern w:val="20"/>
                <w:sz w:val="20"/>
                <w:szCs w:val="20"/>
              </w:rPr>
              <w:t>Język obcy</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2</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O</w:t>
            </w:r>
          </w:p>
        </w:tc>
        <w:tc>
          <w:tcPr>
            <w:tcW w:w="9072" w:type="dxa"/>
            <w:vAlign w:val="center"/>
          </w:tcPr>
          <w:p w:rsidR="0031014F" w:rsidRPr="005F4EBF" w:rsidRDefault="0031014F" w:rsidP="0031014F">
            <w:pPr>
              <w:spacing w:after="0"/>
              <w:rPr>
                <w:kern w:val="20"/>
                <w:sz w:val="20"/>
                <w:szCs w:val="20"/>
              </w:rPr>
            </w:pPr>
            <w:r w:rsidRPr="005F4EBF">
              <w:rPr>
                <w:bCs/>
                <w:kern w:val="20"/>
                <w:sz w:val="20"/>
                <w:szCs w:val="20"/>
              </w:rPr>
              <w:t>Pogłębianie umiejętności czytania i słuchania ze zrozumieniem zgodnie z wymaganiami określonymi dla stosownego poziomu Europejskiego Systemu Opisu Kształcenia Językowego. Rozwijanie zasobu terminologii specjalistycznej z zakresu odpowiadającego danemu kierunkowi studiów. Rozwijanie umiejętności rozumienia i uczestniczenia w dyskusji na tematy związane z kierunkiem studiów. Rozwijanie umiejętności samodzielnej pracy nad tekstem fachowym oraz pracy zespołowej nad projektami o tematyce specjalistycznej.</w:t>
            </w:r>
          </w:p>
        </w:tc>
        <w:tc>
          <w:tcPr>
            <w:tcW w:w="1304" w:type="dxa"/>
            <w:tcMar>
              <w:top w:w="28" w:type="dxa"/>
              <w:left w:w="28" w:type="dxa"/>
              <w:bottom w:w="28" w:type="dxa"/>
              <w:right w:w="28" w:type="dxa"/>
            </w:tcMar>
            <w:vAlign w:val="center"/>
          </w:tcPr>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W19</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U02</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K01</w:t>
            </w:r>
          </w:p>
          <w:p w:rsidR="0031014F" w:rsidRPr="005465F0" w:rsidRDefault="00CB2FF2" w:rsidP="0031014F">
            <w:pPr>
              <w:spacing w:after="0"/>
              <w:jc w:val="center"/>
              <w:rPr>
                <w:kern w:val="20"/>
                <w:sz w:val="20"/>
                <w:szCs w:val="20"/>
                <w:lang w:val="en-US"/>
              </w:rPr>
            </w:pPr>
            <w:r>
              <w:rPr>
                <w:kern w:val="20"/>
                <w:sz w:val="20"/>
                <w:szCs w:val="20"/>
                <w:lang w:val="en-US"/>
              </w:rPr>
              <w:t>IH1A</w:t>
            </w:r>
            <w:r w:rsidR="005465F0" w:rsidRPr="005465F0">
              <w:rPr>
                <w:kern w:val="20"/>
                <w:sz w:val="20"/>
                <w:szCs w:val="20"/>
                <w:lang w:val="en-US"/>
              </w:rPr>
              <w:t>_</w:t>
            </w:r>
            <w:r w:rsidR="0031014F" w:rsidRPr="005465F0">
              <w:rPr>
                <w:kern w:val="20"/>
                <w:sz w:val="20"/>
                <w:szCs w:val="20"/>
                <w:lang w:val="en-US"/>
              </w:rPr>
              <w:t>K02</w:t>
            </w:r>
          </w:p>
        </w:tc>
        <w:tc>
          <w:tcPr>
            <w:tcW w:w="1588" w:type="dxa"/>
            <w:vAlign w:val="center"/>
          </w:tcPr>
          <w:p w:rsidR="0031014F" w:rsidRPr="005F4EBF" w:rsidRDefault="0031014F" w:rsidP="0031014F">
            <w:pPr>
              <w:spacing w:after="0"/>
              <w:rPr>
                <w:kern w:val="20"/>
                <w:sz w:val="20"/>
                <w:szCs w:val="20"/>
              </w:rPr>
            </w:pPr>
            <w:r w:rsidRPr="005F4EBF">
              <w:rPr>
                <w:kern w:val="20"/>
                <w:sz w:val="20"/>
                <w:szCs w:val="20"/>
              </w:rPr>
              <w:t>S</w:t>
            </w:r>
            <w:r>
              <w:rPr>
                <w:kern w:val="20"/>
                <w:sz w:val="20"/>
                <w:szCs w:val="20"/>
              </w:rPr>
              <w:t xml:space="preserve">tudium </w:t>
            </w:r>
            <w:r w:rsidRPr="005F4EBF">
              <w:rPr>
                <w:kern w:val="20"/>
                <w:sz w:val="20"/>
                <w:szCs w:val="20"/>
              </w:rPr>
              <w:t>J</w:t>
            </w:r>
            <w:r>
              <w:rPr>
                <w:kern w:val="20"/>
                <w:sz w:val="20"/>
                <w:szCs w:val="20"/>
              </w:rPr>
              <w:t xml:space="preserve">ęzyków </w:t>
            </w:r>
            <w:r w:rsidRPr="005F4EBF">
              <w:rPr>
                <w:kern w:val="20"/>
                <w:sz w:val="20"/>
                <w:szCs w:val="20"/>
              </w:rPr>
              <w:t>O</w:t>
            </w:r>
            <w:r>
              <w:rPr>
                <w:kern w:val="20"/>
                <w:sz w:val="20"/>
                <w:szCs w:val="20"/>
              </w:rPr>
              <w:t>bcych</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tabs>
                <w:tab w:val="left" w:pos="178"/>
              </w:tabs>
              <w:spacing w:after="0"/>
              <w:jc w:val="center"/>
              <w:rPr>
                <w:color w:val="000000"/>
                <w:kern w:val="20"/>
                <w:sz w:val="20"/>
                <w:szCs w:val="20"/>
              </w:rPr>
            </w:pPr>
            <w:r w:rsidRPr="005F4EBF">
              <w:rPr>
                <w:color w:val="000000"/>
                <w:kern w:val="20"/>
                <w:sz w:val="20"/>
                <w:szCs w:val="20"/>
              </w:rPr>
              <w:t>4.2.</w:t>
            </w:r>
          </w:p>
          <w:p w:rsidR="0031014F" w:rsidRPr="005F4EBF" w:rsidRDefault="0031014F" w:rsidP="0031014F">
            <w:pPr>
              <w:tabs>
                <w:tab w:val="left" w:pos="178"/>
              </w:tabs>
              <w:spacing w:after="0"/>
              <w:jc w:val="center"/>
              <w:rPr>
                <w:color w:val="000000"/>
                <w:kern w:val="20"/>
                <w:sz w:val="20"/>
                <w:szCs w:val="20"/>
              </w:rPr>
            </w:pPr>
            <w:r w:rsidRPr="005F4EBF">
              <w:rPr>
                <w:color w:val="000000"/>
                <w:kern w:val="20"/>
                <w:sz w:val="20"/>
                <w:szCs w:val="20"/>
              </w:rPr>
              <w:t>Przepływy w korytach otwartych</w:t>
            </w:r>
          </w:p>
        </w:tc>
        <w:tc>
          <w:tcPr>
            <w:tcW w:w="624" w:type="dxa"/>
            <w:tcMar>
              <w:top w:w="28" w:type="dxa"/>
              <w:left w:w="28" w:type="dxa"/>
              <w:bottom w:w="28" w:type="dxa"/>
              <w:right w:w="28" w:type="dxa"/>
            </w:tcMar>
            <w:vAlign w:val="center"/>
          </w:tcPr>
          <w:p w:rsidR="0031014F" w:rsidRPr="005F4EBF" w:rsidRDefault="0031014F" w:rsidP="0031014F">
            <w:pPr>
              <w:spacing w:after="0"/>
              <w:jc w:val="center"/>
              <w:rPr>
                <w:color w:val="000000"/>
                <w:kern w:val="20"/>
                <w:sz w:val="20"/>
                <w:szCs w:val="20"/>
              </w:rPr>
            </w:pPr>
            <w:r w:rsidRPr="005F4EBF">
              <w:rPr>
                <w:color w:val="000000"/>
                <w:kern w:val="20"/>
                <w:sz w:val="20"/>
                <w:szCs w:val="20"/>
              </w:rPr>
              <w:t>4</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color w:val="000000"/>
                <w:kern w:val="20"/>
                <w:sz w:val="20"/>
                <w:szCs w:val="20"/>
              </w:rPr>
            </w:pPr>
            <w:r w:rsidRPr="005F4EBF">
              <w:rPr>
                <w:color w:val="000000"/>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Definicja i klasyfikacja przepływów. Opory przepływu w korytach otwartych. Koryta hydraulicznie najkorzystniejsze. Koryta złożone. Koryta naturalne, koryta szerokie. Zwężkowe kanały pomiarowe, koryta o przepływie spokojnym i rwącym. Ruch wolnozmienny w korytach pryzmatycznych, analiza i obliczenia układu zwierciadła wody. Budowle hydrotechniczne na małych ciekach: małe mosty, przepusty. Przepływ rumowiska w rzekach. Pochodzenie i rodzaje rumowiska. Obliczenia natężenia transportu rumowiska w ciekach.</w:t>
            </w:r>
          </w:p>
        </w:tc>
        <w:tc>
          <w:tcPr>
            <w:tcW w:w="1304" w:type="dxa"/>
            <w:tcMar>
              <w:top w:w="28" w:type="dxa"/>
              <w:left w:w="28" w:type="dxa"/>
              <w:bottom w:w="28" w:type="dxa"/>
              <w:right w:w="28" w:type="dxa"/>
            </w:tcMar>
            <w:vAlign w:val="center"/>
          </w:tcPr>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W01</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W09</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W13</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U03</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U09</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U15</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K01</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K02</w:t>
            </w:r>
          </w:p>
        </w:tc>
        <w:tc>
          <w:tcPr>
            <w:tcW w:w="1588" w:type="dxa"/>
            <w:vAlign w:val="center"/>
          </w:tcPr>
          <w:p w:rsidR="0031014F" w:rsidRPr="005F4EBF" w:rsidRDefault="005E5BD5" w:rsidP="0031014F">
            <w:pPr>
              <w:spacing w:after="0"/>
              <w:rPr>
                <w:color w:val="000000"/>
                <w:kern w:val="20"/>
                <w:sz w:val="20"/>
                <w:szCs w:val="20"/>
              </w:rPr>
            </w:pPr>
            <w:r>
              <w:rPr>
                <w:color w:val="000000"/>
                <w:kern w:val="20"/>
                <w:sz w:val="20"/>
                <w:szCs w:val="20"/>
              </w:rPr>
              <w:t>Katedra Inżynierii Wodnej i Sanitarnej</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4.3.</w:t>
            </w:r>
          </w:p>
          <w:p w:rsidR="0031014F" w:rsidRPr="005F4EBF" w:rsidRDefault="0031014F" w:rsidP="0031014F">
            <w:pPr>
              <w:spacing w:after="0"/>
              <w:jc w:val="center"/>
              <w:rPr>
                <w:kern w:val="20"/>
                <w:sz w:val="20"/>
                <w:szCs w:val="20"/>
              </w:rPr>
            </w:pPr>
            <w:r w:rsidRPr="005F4EBF">
              <w:rPr>
                <w:kern w:val="20"/>
                <w:sz w:val="20"/>
                <w:szCs w:val="20"/>
              </w:rPr>
              <w:t>Mechanika i wytrzymałość materiałów II</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3</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Belki zło</w:t>
            </w:r>
            <w:r w:rsidRPr="005F4EBF">
              <w:rPr>
                <w:rFonts w:eastAsia="TimesNewRoman"/>
                <w:kern w:val="20"/>
                <w:sz w:val="20"/>
                <w:szCs w:val="20"/>
              </w:rPr>
              <w:t>ż</w:t>
            </w:r>
            <w:r w:rsidRPr="005F4EBF">
              <w:rPr>
                <w:kern w:val="20"/>
                <w:sz w:val="20"/>
                <w:szCs w:val="20"/>
              </w:rPr>
              <w:t>one, poł</w:t>
            </w:r>
            <w:r w:rsidRPr="005F4EBF">
              <w:rPr>
                <w:rFonts w:eastAsia="TimesNewRoman"/>
                <w:kern w:val="20"/>
                <w:sz w:val="20"/>
                <w:szCs w:val="20"/>
              </w:rPr>
              <w:t>ą</w:t>
            </w:r>
            <w:r w:rsidRPr="005F4EBF">
              <w:rPr>
                <w:kern w:val="20"/>
                <w:sz w:val="20"/>
                <w:szCs w:val="20"/>
              </w:rPr>
              <w:t>czenia i napr</w:t>
            </w:r>
            <w:r w:rsidRPr="005F4EBF">
              <w:rPr>
                <w:rFonts w:eastAsia="TimesNewRoman"/>
                <w:kern w:val="20"/>
                <w:sz w:val="20"/>
                <w:szCs w:val="20"/>
              </w:rPr>
              <w:t>ęż</w:t>
            </w:r>
            <w:r w:rsidRPr="005F4EBF">
              <w:rPr>
                <w:kern w:val="20"/>
                <w:sz w:val="20"/>
                <w:szCs w:val="20"/>
              </w:rPr>
              <w:t>enia zast</w:t>
            </w:r>
            <w:r w:rsidRPr="005F4EBF">
              <w:rPr>
                <w:rFonts w:eastAsia="TimesNewRoman"/>
                <w:kern w:val="20"/>
                <w:sz w:val="20"/>
                <w:szCs w:val="20"/>
              </w:rPr>
              <w:t>ę</w:t>
            </w:r>
            <w:r w:rsidRPr="005F4EBF">
              <w:rPr>
                <w:kern w:val="20"/>
                <w:sz w:val="20"/>
                <w:szCs w:val="20"/>
              </w:rPr>
              <w:t>pcze. Zginanie uko</w:t>
            </w:r>
            <w:r w:rsidRPr="005F4EBF">
              <w:rPr>
                <w:rFonts w:eastAsia="TimesNewRoman"/>
                <w:kern w:val="20"/>
                <w:sz w:val="20"/>
                <w:szCs w:val="20"/>
              </w:rPr>
              <w:t>ś</w:t>
            </w:r>
            <w:r w:rsidRPr="005F4EBF">
              <w:rPr>
                <w:kern w:val="20"/>
                <w:sz w:val="20"/>
                <w:szCs w:val="20"/>
              </w:rPr>
              <w:t>ne. Rozci</w:t>
            </w:r>
            <w:r w:rsidRPr="005F4EBF">
              <w:rPr>
                <w:rFonts w:eastAsia="TimesNewRoman"/>
                <w:kern w:val="20"/>
                <w:sz w:val="20"/>
                <w:szCs w:val="20"/>
              </w:rPr>
              <w:t>ą</w:t>
            </w:r>
            <w:r w:rsidRPr="005F4EBF">
              <w:rPr>
                <w:kern w:val="20"/>
                <w:sz w:val="20"/>
                <w:szCs w:val="20"/>
              </w:rPr>
              <w:t xml:space="preserve">ganie i </w:t>
            </w:r>
            <w:r w:rsidRPr="005F4EBF">
              <w:rPr>
                <w:rFonts w:eastAsia="TimesNewRoman"/>
                <w:kern w:val="20"/>
                <w:sz w:val="20"/>
                <w:szCs w:val="20"/>
              </w:rPr>
              <w:t>ś</w:t>
            </w:r>
            <w:r w:rsidRPr="005F4EBF">
              <w:rPr>
                <w:kern w:val="20"/>
                <w:sz w:val="20"/>
                <w:szCs w:val="20"/>
              </w:rPr>
              <w:t>ciskanie mimo</w:t>
            </w:r>
            <w:r w:rsidRPr="005F4EBF">
              <w:rPr>
                <w:rFonts w:eastAsia="TimesNewRoman"/>
                <w:kern w:val="20"/>
                <w:sz w:val="20"/>
                <w:szCs w:val="20"/>
              </w:rPr>
              <w:t>ś</w:t>
            </w:r>
            <w:r w:rsidRPr="005F4EBF">
              <w:rPr>
                <w:kern w:val="20"/>
                <w:sz w:val="20"/>
                <w:szCs w:val="20"/>
              </w:rPr>
              <w:t>rodowe. Rdze</w:t>
            </w:r>
            <w:r w:rsidRPr="005F4EBF">
              <w:rPr>
                <w:rFonts w:eastAsia="TimesNewRoman"/>
                <w:kern w:val="20"/>
                <w:sz w:val="20"/>
                <w:szCs w:val="20"/>
              </w:rPr>
              <w:t xml:space="preserve">ń </w:t>
            </w:r>
            <w:r w:rsidRPr="005F4EBF">
              <w:rPr>
                <w:kern w:val="20"/>
                <w:sz w:val="20"/>
                <w:szCs w:val="20"/>
              </w:rPr>
              <w:t>przekroju. Opis odkształce</w:t>
            </w:r>
            <w:r w:rsidRPr="005F4EBF">
              <w:rPr>
                <w:rFonts w:eastAsia="TimesNewRoman"/>
                <w:kern w:val="20"/>
                <w:sz w:val="20"/>
                <w:szCs w:val="20"/>
              </w:rPr>
              <w:t xml:space="preserve">ń </w:t>
            </w:r>
            <w:r w:rsidRPr="005F4EBF">
              <w:rPr>
                <w:kern w:val="20"/>
                <w:sz w:val="20"/>
                <w:szCs w:val="20"/>
              </w:rPr>
              <w:t>pr</w:t>
            </w:r>
            <w:r w:rsidRPr="005F4EBF">
              <w:rPr>
                <w:rFonts w:eastAsia="TimesNewRoman"/>
                <w:kern w:val="20"/>
                <w:sz w:val="20"/>
                <w:szCs w:val="20"/>
              </w:rPr>
              <w:t>ę</w:t>
            </w:r>
            <w:r w:rsidRPr="005F4EBF">
              <w:rPr>
                <w:kern w:val="20"/>
                <w:sz w:val="20"/>
                <w:szCs w:val="20"/>
              </w:rPr>
              <w:t>ta skr</w:t>
            </w:r>
            <w:r w:rsidRPr="005F4EBF">
              <w:rPr>
                <w:rFonts w:eastAsia="TimesNewRoman"/>
                <w:kern w:val="20"/>
                <w:sz w:val="20"/>
                <w:szCs w:val="20"/>
              </w:rPr>
              <w:t>ę</w:t>
            </w:r>
            <w:r w:rsidRPr="005F4EBF">
              <w:rPr>
                <w:kern w:val="20"/>
                <w:sz w:val="20"/>
                <w:szCs w:val="20"/>
              </w:rPr>
              <w:t>canego. Zało</w:t>
            </w:r>
            <w:r w:rsidRPr="005F4EBF">
              <w:rPr>
                <w:rFonts w:eastAsia="TimesNewRoman"/>
                <w:kern w:val="20"/>
                <w:sz w:val="20"/>
                <w:szCs w:val="20"/>
              </w:rPr>
              <w:t>ż</w:t>
            </w:r>
            <w:r w:rsidRPr="005F4EBF">
              <w:rPr>
                <w:kern w:val="20"/>
                <w:sz w:val="20"/>
                <w:szCs w:val="20"/>
              </w:rPr>
              <w:t>enia teorii skr</w:t>
            </w:r>
            <w:r w:rsidRPr="005F4EBF">
              <w:rPr>
                <w:rFonts w:eastAsia="TimesNewRoman"/>
                <w:kern w:val="20"/>
                <w:sz w:val="20"/>
                <w:szCs w:val="20"/>
              </w:rPr>
              <w:t>ę</w:t>
            </w:r>
            <w:r w:rsidRPr="005F4EBF">
              <w:rPr>
                <w:kern w:val="20"/>
                <w:sz w:val="20"/>
                <w:szCs w:val="20"/>
              </w:rPr>
              <w:t>cania pr</w:t>
            </w:r>
            <w:r w:rsidRPr="005F4EBF">
              <w:rPr>
                <w:rFonts w:eastAsia="TimesNewRoman"/>
                <w:kern w:val="20"/>
                <w:sz w:val="20"/>
                <w:szCs w:val="20"/>
              </w:rPr>
              <w:t>ę</w:t>
            </w:r>
            <w:r w:rsidRPr="005F4EBF">
              <w:rPr>
                <w:kern w:val="20"/>
                <w:sz w:val="20"/>
                <w:szCs w:val="20"/>
              </w:rPr>
              <w:t>tów o przekroju osiowosymetrycznym. Skr</w:t>
            </w:r>
            <w:r w:rsidRPr="005F4EBF">
              <w:rPr>
                <w:rFonts w:eastAsia="TimesNewRoman"/>
                <w:kern w:val="20"/>
                <w:sz w:val="20"/>
                <w:szCs w:val="20"/>
              </w:rPr>
              <w:t>ę</w:t>
            </w:r>
            <w:r w:rsidRPr="005F4EBF">
              <w:rPr>
                <w:kern w:val="20"/>
                <w:sz w:val="20"/>
                <w:szCs w:val="20"/>
              </w:rPr>
              <w:t>canie pr</w:t>
            </w:r>
            <w:r w:rsidRPr="005F4EBF">
              <w:rPr>
                <w:rFonts w:eastAsia="TimesNewRoman"/>
                <w:kern w:val="20"/>
                <w:sz w:val="20"/>
                <w:szCs w:val="20"/>
              </w:rPr>
              <w:t>ę</w:t>
            </w:r>
            <w:r w:rsidRPr="005F4EBF">
              <w:rPr>
                <w:kern w:val="20"/>
                <w:sz w:val="20"/>
                <w:szCs w:val="20"/>
              </w:rPr>
              <w:t>tów o innych przekrojach. Zjawiska wyboczenia pr</w:t>
            </w:r>
            <w:r w:rsidRPr="005F4EBF">
              <w:rPr>
                <w:rFonts w:eastAsia="TimesNewRoman"/>
                <w:kern w:val="20"/>
                <w:sz w:val="20"/>
                <w:szCs w:val="20"/>
              </w:rPr>
              <w:t>ę</w:t>
            </w:r>
            <w:r w:rsidRPr="005F4EBF">
              <w:rPr>
                <w:kern w:val="20"/>
                <w:sz w:val="20"/>
                <w:szCs w:val="20"/>
              </w:rPr>
              <w:t xml:space="preserve">tów </w:t>
            </w:r>
            <w:r w:rsidRPr="005F4EBF">
              <w:rPr>
                <w:rFonts w:eastAsia="TimesNewRoman"/>
                <w:kern w:val="20"/>
                <w:sz w:val="20"/>
                <w:szCs w:val="20"/>
              </w:rPr>
              <w:t>ś</w:t>
            </w:r>
            <w:r w:rsidRPr="005F4EBF">
              <w:rPr>
                <w:kern w:val="20"/>
                <w:sz w:val="20"/>
                <w:szCs w:val="20"/>
              </w:rPr>
              <w:t xml:space="preserve">ciskanych. Siła </w:t>
            </w:r>
            <w:proofErr w:type="spellStart"/>
            <w:r w:rsidRPr="005F4EBF">
              <w:rPr>
                <w:kern w:val="20"/>
                <w:sz w:val="20"/>
                <w:szCs w:val="20"/>
              </w:rPr>
              <w:t>eulerowska</w:t>
            </w:r>
            <w:proofErr w:type="spellEnd"/>
            <w:r w:rsidRPr="005F4EBF">
              <w:rPr>
                <w:kern w:val="20"/>
                <w:sz w:val="20"/>
                <w:szCs w:val="20"/>
              </w:rPr>
              <w:t xml:space="preserve">. </w:t>
            </w:r>
            <w:r w:rsidRPr="005F4EBF">
              <w:rPr>
                <w:bCs/>
                <w:kern w:val="20"/>
                <w:sz w:val="20"/>
                <w:szCs w:val="20"/>
              </w:rPr>
              <w:t>Wyznaczanie</w:t>
            </w:r>
            <w:r w:rsidRPr="005F4EBF">
              <w:rPr>
                <w:kern w:val="20"/>
                <w:sz w:val="20"/>
                <w:szCs w:val="20"/>
              </w:rPr>
              <w:t xml:space="preserve"> </w:t>
            </w:r>
            <w:r w:rsidRPr="005F4EBF">
              <w:rPr>
                <w:bCs/>
                <w:kern w:val="20"/>
                <w:sz w:val="20"/>
                <w:szCs w:val="20"/>
              </w:rPr>
              <w:t xml:space="preserve">przemieszczeń: </w:t>
            </w:r>
            <w:r w:rsidRPr="005F4EBF">
              <w:rPr>
                <w:kern w:val="20"/>
                <w:sz w:val="20"/>
                <w:szCs w:val="20"/>
              </w:rPr>
              <w:t>Równania linia ugi</w:t>
            </w:r>
            <w:r w:rsidRPr="005F4EBF">
              <w:rPr>
                <w:rFonts w:eastAsia="TimesNewRoman"/>
                <w:kern w:val="20"/>
                <w:sz w:val="20"/>
                <w:szCs w:val="20"/>
              </w:rPr>
              <w:t>ę</w:t>
            </w:r>
            <w:r w:rsidRPr="005F4EBF">
              <w:rPr>
                <w:kern w:val="20"/>
                <w:sz w:val="20"/>
                <w:szCs w:val="20"/>
              </w:rPr>
              <w:t>cia belki. Warunki brzegowe. Całkowanie metod</w:t>
            </w:r>
            <w:r w:rsidRPr="005F4EBF">
              <w:rPr>
                <w:rFonts w:eastAsia="TimesNewRoman"/>
                <w:kern w:val="20"/>
                <w:sz w:val="20"/>
                <w:szCs w:val="20"/>
              </w:rPr>
              <w:t xml:space="preserve">ą </w:t>
            </w:r>
            <w:r w:rsidRPr="005F4EBF">
              <w:rPr>
                <w:kern w:val="20"/>
                <w:sz w:val="20"/>
                <w:szCs w:val="20"/>
              </w:rPr>
              <w:t>Eulera. Równania prac wirtualnych dla ciał sztywnych i odkształcalnych. Wyznaczanie przemieszcze</w:t>
            </w:r>
            <w:r w:rsidRPr="005F4EBF">
              <w:rPr>
                <w:rFonts w:eastAsia="TimesNewRoman"/>
                <w:kern w:val="20"/>
                <w:sz w:val="20"/>
                <w:szCs w:val="20"/>
              </w:rPr>
              <w:t xml:space="preserve">ń </w:t>
            </w:r>
            <w:r w:rsidRPr="005F4EBF">
              <w:rPr>
                <w:kern w:val="20"/>
                <w:sz w:val="20"/>
                <w:szCs w:val="20"/>
              </w:rPr>
              <w:t>(belek, ram łuków i krat) wywołanych siłami i przemieszczeniami podpór. Wpływ sił tn</w:t>
            </w:r>
            <w:r w:rsidRPr="005F4EBF">
              <w:rPr>
                <w:rFonts w:eastAsia="TimesNewRoman"/>
                <w:kern w:val="20"/>
                <w:sz w:val="20"/>
                <w:szCs w:val="20"/>
              </w:rPr>
              <w:t>ą</w:t>
            </w:r>
            <w:r w:rsidRPr="005F4EBF">
              <w:rPr>
                <w:kern w:val="20"/>
                <w:sz w:val="20"/>
                <w:szCs w:val="20"/>
              </w:rPr>
              <w:t>cych i normalnych na przemieszczenia. Twierdzenie o wzajemno</w:t>
            </w:r>
            <w:r w:rsidRPr="005F4EBF">
              <w:rPr>
                <w:rFonts w:eastAsia="TimesNewRoman"/>
                <w:kern w:val="20"/>
                <w:sz w:val="20"/>
                <w:szCs w:val="20"/>
              </w:rPr>
              <w:t>ś</w:t>
            </w:r>
            <w:r w:rsidRPr="005F4EBF">
              <w:rPr>
                <w:kern w:val="20"/>
                <w:sz w:val="20"/>
                <w:szCs w:val="20"/>
              </w:rPr>
              <w:t>ci przemieszcze</w:t>
            </w:r>
            <w:r w:rsidRPr="005F4EBF">
              <w:rPr>
                <w:rFonts w:eastAsia="TimesNewRoman"/>
                <w:kern w:val="20"/>
                <w:sz w:val="20"/>
                <w:szCs w:val="20"/>
              </w:rPr>
              <w:t>ń</w:t>
            </w:r>
            <w:r w:rsidRPr="005F4EBF">
              <w:rPr>
                <w:kern w:val="20"/>
                <w:sz w:val="20"/>
                <w:szCs w:val="20"/>
              </w:rPr>
              <w:t xml:space="preserve">. </w:t>
            </w:r>
            <w:r w:rsidRPr="005F4EBF">
              <w:rPr>
                <w:bCs/>
                <w:kern w:val="20"/>
                <w:sz w:val="20"/>
                <w:szCs w:val="20"/>
              </w:rPr>
              <w:t>Ustroje statycznie</w:t>
            </w:r>
            <w:r w:rsidRPr="005F4EBF">
              <w:rPr>
                <w:kern w:val="20"/>
                <w:sz w:val="20"/>
                <w:szCs w:val="20"/>
              </w:rPr>
              <w:t xml:space="preserve"> </w:t>
            </w:r>
            <w:r w:rsidRPr="005F4EBF">
              <w:rPr>
                <w:bCs/>
                <w:kern w:val="20"/>
                <w:sz w:val="20"/>
                <w:szCs w:val="20"/>
              </w:rPr>
              <w:t xml:space="preserve">niewyznaczalne: </w:t>
            </w:r>
            <w:r w:rsidRPr="005F4EBF">
              <w:rPr>
                <w:kern w:val="20"/>
                <w:sz w:val="20"/>
                <w:szCs w:val="20"/>
              </w:rPr>
              <w:t>Geometryczna niezmienno</w:t>
            </w:r>
            <w:r w:rsidRPr="005F4EBF">
              <w:rPr>
                <w:rFonts w:eastAsia="TimesNewRoman"/>
                <w:kern w:val="20"/>
                <w:sz w:val="20"/>
                <w:szCs w:val="20"/>
              </w:rPr>
              <w:t xml:space="preserve">ść </w:t>
            </w:r>
            <w:r w:rsidRPr="005F4EBF">
              <w:rPr>
                <w:kern w:val="20"/>
                <w:sz w:val="20"/>
                <w:szCs w:val="20"/>
              </w:rPr>
              <w:t>i stopie</w:t>
            </w:r>
            <w:r w:rsidRPr="005F4EBF">
              <w:rPr>
                <w:rFonts w:eastAsia="TimesNewRoman"/>
                <w:kern w:val="20"/>
                <w:sz w:val="20"/>
                <w:szCs w:val="20"/>
              </w:rPr>
              <w:t xml:space="preserve">ń </w:t>
            </w:r>
            <w:r w:rsidRPr="005F4EBF">
              <w:rPr>
                <w:kern w:val="20"/>
                <w:sz w:val="20"/>
                <w:szCs w:val="20"/>
              </w:rPr>
              <w:t>statycznej niewyznaczalno</w:t>
            </w:r>
            <w:r w:rsidRPr="005F4EBF">
              <w:rPr>
                <w:rFonts w:eastAsia="TimesNewRoman"/>
                <w:kern w:val="20"/>
                <w:sz w:val="20"/>
                <w:szCs w:val="20"/>
              </w:rPr>
              <w:t>ś</w:t>
            </w:r>
            <w:r w:rsidRPr="005F4EBF">
              <w:rPr>
                <w:kern w:val="20"/>
                <w:sz w:val="20"/>
                <w:szCs w:val="20"/>
              </w:rPr>
              <w:t>ci układu. Rozwi</w:t>
            </w:r>
            <w:r w:rsidRPr="005F4EBF">
              <w:rPr>
                <w:rFonts w:eastAsia="TimesNewRoman"/>
                <w:kern w:val="20"/>
                <w:sz w:val="20"/>
                <w:szCs w:val="20"/>
              </w:rPr>
              <w:t>ą</w:t>
            </w:r>
            <w:r w:rsidRPr="005F4EBF">
              <w:rPr>
                <w:kern w:val="20"/>
                <w:sz w:val="20"/>
                <w:szCs w:val="20"/>
              </w:rPr>
              <w:t xml:space="preserve">zywanie układów niewyznaczalnych </w:t>
            </w:r>
            <w:r w:rsidRPr="005F4EBF">
              <w:rPr>
                <w:bCs/>
                <w:kern w:val="20"/>
                <w:sz w:val="20"/>
                <w:szCs w:val="20"/>
              </w:rPr>
              <w:t xml:space="preserve">metodą sił: </w:t>
            </w:r>
            <w:r w:rsidRPr="005F4EBF">
              <w:rPr>
                <w:kern w:val="20"/>
                <w:sz w:val="20"/>
                <w:szCs w:val="20"/>
              </w:rPr>
              <w:t>Istota metody. Układ podstawowy statycznie wyznaczalny. Równanie kanoniczne metody sił i wzory superpozycyjne. Rozwi</w:t>
            </w:r>
            <w:r w:rsidRPr="005F4EBF">
              <w:rPr>
                <w:rFonts w:eastAsia="TimesNewRoman"/>
                <w:kern w:val="20"/>
                <w:sz w:val="20"/>
                <w:szCs w:val="20"/>
              </w:rPr>
              <w:t>ą</w:t>
            </w:r>
            <w:r w:rsidRPr="005F4EBF">
              <w:rPr>
                <w:kern w:val="20"/>
                <w:sz w:val="20"/>
                <w:szCs w:val="20"/>
              </w:rPr>
              <w:t>zywanie belek, układów ramowych i kratownic. Równanie trzech momentów dla belek ci</w:t>
            </w:r>
            <w:r w:rsidRPr="005F4EBF">
              <w:rPr>
                <w:rFonts w:eastAsia="TimesNewRoman"/>
                <w:kern w:val="20"/>
                <w:sz w:val="20"/>
                <w:szCs w:val="20"/>
              </w:rPr>
              <w:t>ą</w:t>
            </w:r>
            <w:r w:rsidRPr="005F4EBF">
              <w:rPr>
                <w:kern w:val="20"/>
                <w:sz w:val="20"/>
                <w:szCs w:val="20"/>
              </w:rPr>
              <w:t>głych. Rozwi</w:t>
            </w:r>
            <w:r w:rsidRPr="005F4EBF">
              <w:rPr>
                <w:rFonts w:eastAsia="TimesNewRoman"/>
                <w:kern w:val="20"/>
                <w:sz w:val="20"/>
                <w:szCs w:val="20"/>
              </w:rPr>
              <w:t>ą</w:t>
            </w:r>
            <w:r w:rsidRPr="005F4EBF">
              <w:rPr>
                <w:kern w:val="20"/>
                <w:sz w:val="20"/>
                <w:szCs w:val="20"/>
              </w:rPr>
              <w:t xml:space="preserve">zywanie układów statycznie niewyznaczalnych </w:t>
            </w:r>
            <w:r w:rsidRPr="005F4EBF">
              <w:rPr>
                <w:bCs/>
                <w:kern w:val="20"/>
                <w:sz w:val="20"/>
                <w:szCs w:val="20"/>
              </w:rPr>
              <w:t xml:space="preserve">metodą przemieszczeń: </w:t>
            </w:r>
            <w:r w:rsidRPr="005F4EBF">
              <w:rPr>
                <w:kern w:val="20"/>
                <w:sz w:val="20"/>
                <w:szCs w:val="20"/>
              </w:rPr>
              <w:t>Poj</w:t>
            </w:r>
            <w:r w:rsidRPr="005F4EBF">
              <w:rPr>
                <w:rFonts w:eastAsia="TimesNewRoman"/>
                <w:kern w:val="20"/>
                <w:sz w:val="20"/>
                <w:szCs w:val="20"/>
              </w:rPr>
              <w:t>ę</w:t>
            </w:r>
            <w:r w:rsidRPr="005F4EBF">
              <w:rPr>
                <w:kern w:val="20"/>
                <w:sz w:val="20"/>
                <w:szCs w:val="20"/>
              </w:rPr>
              <w:t>cia podstawowe i idea metody. Układy nieprzesuwne i przesuwne. Wzory transformacyjne dla układów pr</w:t>
            </w:r>
            <w:r w:rsidRPr="005F4EBF">
              <w:rPr>
                <w:rFonts w:eastAsia="TimesNewRoman"/>
                <w:kern w:val="20"/>
                <w:sz w:val="20"/>
                <w:szCs w:val="20"/>
              </w:rPr>
              <w:t>ę</w:t>
            </w:r>
            <w:r w:rsidRPr="005F4EBF">
              <w:rPr>
                <w:kern w:val="20"/>
                <w:sz w:val="20"/>
                <w:szCs w:val="20"/>
              </w:rPr>
              <w:t>towych. Rozwi</w:t>
            </w:r>
            <w:r w:rsidRPr="005F4EBF">
              <w:rPr>
                <w:rFonts w:eastAsia="TimesNewRoman"/>
                <w:kern w:val="20"/>
                <w:sz w:val="20"/>
                <w:szCs w:val="20"/>
              </w:rPr>
              <w:t>ą</w:t>
            </w:r>
            <w:r w:rsidRPr="005F4EBF">
              <w:rPr>
                <w:kern w:val="20"/>
                <w:sz w:val="20"/>
                <w:szCs w:val="20"/>
              </w:rPr>
              <w:t xml:space="preserve">zywanie nieprzesuwnych układów belkowych i ramowych. </w:t>
            </w:r>
            <w:r w:rsidRPr="005F4EBF">
              <w:rPr>
                <w:bCs/>
                <w:kern w:val="20"/>
                <w:sz w:val="20"/>
                <w:szCs w:val="20"/>
              </w:rPr>
              <w:t xml:space="preserve">Dyskretne metody numeryczne: </w:t>
            </w:r>
            <w:r w:rsidRPr="005F4EBF">
              <w:rPr>
                <w:kern w:val="20"/>
                <w:sz w:val="20"/>
                <w:szCs w:val="20"/>
              </w:rPr>
              <w:t>Rozwi</w:t>
            </w:r>
            <w:r w:rsidRPr="005F4EBF">
              <w:rPr>
                <w:rFonts w:eastAsia="TimesNewRoman"/>
                <w:kern w:val="20"/>
                <w:sz w:val="20"/>
                <w:szCs w:val="20"/>
              </w:rPr>
              <w:t>ą</w:t>
            </w:r>
            <w:r w:rsidRPr="005F4EBF">
              <w:rPr>
                <w:kern w:val="20"/>
                <w:sz w:val="20"/>
                <w:szCs w:val="20"/>
              </w:rPr>
              <w:t>zywanie belek ci</w:t>
            </w:r>
            <w:r w:rsidRPr="005F4EBF">
              <w:rPr>
                <w:rFonts w:eastAsia="TimesNewRoman"/>
                <w:kern w:val="20"/>
                <w:sz w:val="20"/>
                <w:szCs w:val="20"/>
              </w:rPr>
              <w:t>ą</w:t>
            </w:r>
            <w:r w:rsidRPr="005F4EBF">
              <w:rPr>
                <w:kern w:val="20"/>
                <w:sz w:val="20"/>
                <w:szCs w:val="20"/>
              </w:rPr>
              <w:t>głych metod</w:t>
            </w:r>
            <w:r w:rsidRPr="005F4EBF">
              <w:rPr>
                <w:rFonts w:eastAsia="TimesNewRoman"/>
                <w:kern w:val="20"/>
                <w:sz w:val="20"/>
                <w:szCs w:val="20"/>
              </w:rPr>
              <w:t xml:space="preserve">ą </w:t>
            </w:r>
            <w:r w:rsidRPr="005F4EBF">
              <w:rPr>
                <w:kern w:val="20"/>
                <w:sz w:val="20"/>
                <w:szCs w:val="20"/>
              </w:rPr>
              <w:t>ró</w:t>
            </w:r>
            <w:r w:rsidRPr="005F4EBF">
              <w:rPr>
                <w:rFonts w:eastAsia="TimesNewRoman"/>
                <w:kern w:val="20"/>
                <w:sz w:val="20"/>
                <w:szCs w:val="20"/>
              </w:rPr>
              <w:t>ż</w:t>
            </w:r>
            <w:r w:rsidRPr="005F4EBF">
              <w:rPr>
                <w:kern w:val="20"/>
                <w:sz w:val="20"/>
                <w:szCs w:val="20"/>
              </w:rPr>
              <w:t>nic sko</w:t>
            </w:r>
            <w:r w:rsidRPr="005F4EBF">
              <w:rPr>
                <w:rFonts w:eastAsia="TimesNewRoman"/>
                <w:kern w:val="20"/>
                <w:sz w:val="20"/>
                <w:szCs w:val="20"/>
              </w:rPr>
              <w:t>ń</w:t>
            </w:r>
            <w:r w:rsidRPr="005F4EBF">
              <w:rPr>
                <w:kern w:val="20"/>
                <w:sz w:val="20"/>
                <w:szCs w:val="20"/>
              </w:rPr>
              <w:t xml:space="preserve">czonych. Metoda </w:t>
            </w:r>
            <w:proofErr w:type="spellStart"/>
            <w:r w:rsidRPr="005F4EBF">
              <w:rPr>
                <w:kern w:val="20"/>
                <w:sz w:val="20"/>
                <w:szCs w:val="20"/>
              </w:rPr>
              <w:t>elementów</w:t>
            </w:r>
            <w:r>
              <w:rPr>
                <w:kern w:val="20"/>
                <w:sz w:val="20"/>
                <w:szCs w:val="20"/>
              </w:rPr>
              <w:t>skończonych</w:t>
            </w:r>
            <w:proofErr w:type="spellEnd"/>
            <w:r>
              <w:rPr>
                <w:kern w:val="20"/>
                <w:sz w:val="20"/>
                <w:szCs w:val="20"/>
              </w:rPr>
              <w:t>.</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K02</w:t>
            </w:r>
          </w:p>
        </w:tc>
        <w:tc>
          <w:tcPr>
            <w:tcW w:w="1588" w:type="dxa"/>
            <w:vAlign w:val="center"/>
          </w:tcPr>
          <w:p w:rsidR="0031014F" w:rsidRPr="005F4EBF" w:rsidRDefault="0031014F" w:rsidP="0031014F">
            <w:pPr>
              <w:spacing w:after="0"/>
              <w:rPr>
                <w:kern w:val="20"/>
                <w:sz w:val="20"/>
                <w:szCs w:val="20"/>
              </w:rPr>
            </w:pPr>
            <w:r>
              <w:rPr>
                <w:kern w:val="20"/>
                <w:sz w:val="20"/>
                <w:szCs w:val="20"/>
              </w:rPr>
              <w:t>Instytut Budownictwa i Geoinżynierii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lastRenderedPageBreak/>
              <w:t>4.4.</w:t>
            </w:r>
          </w:p>
          <w:p w:rsidR="0031014F" w:rsidRPr="005F4EBF" w:rsidRDefault="0031014F" w:rsidP="0031014F">
            <w:pPr>
              <w:spacing w:after="0"/>
              <w:jc w:val="center"/>
              <w:rPr>
                <w:kern w:val="20"/>
                <w:sz w:val="20"/>
                <w:szCs w:val="20"/>
              </w:rPr>
            </w:pPr>
            <w:r w:rsidRPr="005F4EBF">
              <w:rPr>
                <w:kern w:val="20"/>
                <w:sz w:val="20"/>
                <w:szCs w:val="20"/>
              </w:rPr>
              <w:t>Ocena oddziaływania inwestycji hydrologicznych na środowisko</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4</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Podstawy prawne systemu Ocen Oddziaływania na Środowisko (OOŚ) w Polsce i aspekt międzynarodowy OOŚ. Konwencja o Ocenach Oddziaływania na Środowisko w kontekście transgranicznym. Rodzaje ocen oddziaływania. Przeglądy (audyty) i certyfikaty środowiskowe. Oceny strategiczne, sektorowe i siedliskowe. Prognozy wpływu na środowisko ustaleń planów i programów dotyczących inwestycji hydrotechnicznych. Wymagania i zakres OOŚ. Metody i techniki wykonywania ocen oddziaływania na środowisko. Procedury administracyjne związane z ocenami oddziaływania na środowisko i prognozami, w tym decyzje o środowiskowych uwarunkowaniach dla realizacji przedsięwzięć. Udział społeczeństwa oraz znaczenie negocjacji i mediacji w wykonywaniu ocen środowiskowych i przeprowadzaniu procedur OOŚ. Oceny oddziaływania inwestycji na obszary Natura 2000. Analiza ocen oddziaływania na środowisko wybranych obiektów hydrotechnicznych oraz ocen strategicznych dotyczących planów gospodarowania wodami. Wykonanie uproszczonej oceny oddziaływania inwestycji hydrotechnicznej na środowisko metodą macierzową i indeksową oraz techniką listy identyfikacyjnej</w:t>
            </w:r>
          </w:p>
        </w:tc>
        <w:tc>
          <w:tcPr>
            <w:tcW w:w="1304" w:type="dxa"/>
            <w:tcMar>
              <w:top w:w="28" w:type="dxa"/>
              <w:left w:w="28" w:type="dxa"/>
              <w:bottom w:w="28" w:type="dxa"/>
              <w:right w:w="28" w:type="dxa"/>
            </w:tcMar>
            <w:vAlign w:val="center"/>
          </w:tcPr>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W02</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W03</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U03</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K03</w:t>
            </w:r>
          </w:p>
        </w:tc>
        <w:tc>
          <w:tcPr>
            <w:tcW w:w="1588" w:type="dxa"/>
            <w:vAlign w:val="center"/>
          </w:tcPr>
          <w:p w:rsidR="0031014F" w:rsidRPr="005F4EBF" w:rsidRDefault="005E5BD5" w:rsidP="0031014F">
            <w:pPr>
              <w:spacing w:after="0"/>
              <w:rPr>
                <w:kern w:val="20"/>
                <w:sz w:val="20"/>
                <w:szCs w:val="20"/>
              </w:rPr>
            </w:pPr>
            <w:r>
              <w:rPr>
                <w:kern w:val="20"/>
                <w:sz w:val="20"/>
                <w:szCs w:val="20"/>
              </w:rPr>
              <w:t>Katedra Ekologii i Ochrony Środowiska</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4.5.</w:t>
            </w:r>
          </w:p>
          <w:p w:rsidR="0031014F" w:rsidRPr="005F4EBF" w:rsidRDefault="0031014F" w:rsidP="0031014F">
            <w:pPr>
              <w:spacing w:after="0"/>
              <w:jc w:val="center"/>
              <w:rPr>
                <w:kern w:val="20"/>
                <w:sz w:val="20"/>
                <w:szCs w:val="20"/>
              </w:rPr>
            </w:pPr>
            <w:r w:rsidRPr="005F4EBF">
              <w:rPr>
                <w:kern w:val="20"/>
                <w:sz w:val="20"/>
                <w:szCs w:val="20"/>
              </w:rPr>
              <w:t>Inżynieria i </w:t>
            </w:r>
            <w:proofErr w:type="spellStart"/>
            <w:r w:rsidRPr="005F4EBF">
              <w:rPr>
                <w:kern w:val="20"/>
                <w:sz w:val="20"/>
                <w:szCs w:val="20"/>
              </w:rPr>
              <w:t>renaturyzacja</w:t>
            </w:r>
            <w:proofErr w:type="spellEnd"/>
            <w:r w:rsidRPr="005F4EBF">
              <w:rPr>
                <w:kern w:val="20"/>
                <w:sz w:val="20"/>
                <w:szCs w:val="20"/>
              </w:rPr>
              <w:t xml:space="preserve"> koryt rzecznych</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4</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 xml:space="preserve">Gospodarcze, ekologiczne i krajobrazowe znaczenie rzek. Cechy charakterystyczne regulacji technicznej i naturalnej oraz wymagań związanych z potrzebami gospodarczymi i przyrodniczymi. Cechy morfologiczne rzek. Klasyfikacja koryt rzecznych. Charakterystyka procesu </w:t>
            </w:r>
            <w:proofErr w:type="spellStart"/>
            <w:r w:rsidRPr="005F4EBF">
              <w:rPr>
                <w:kern w:val="20"/>
                <w:sz w:val="20"/>
                <w:szCs w:val="20"/>
              </w:rPr>
              <w:t>korytotwórczego</w:t>
            </w:r>
            <w:proofErr w:type="spellEnd"/>
            <w:r w:rsidRPr="005F4EBF">
              <w:rPr>
                <w:kern w:val="20"/>
                <w:sz w:val="20"/>
                <w:szCs w:val="20"/>
              </w:rPr>
              <w:t xml:space="preserve">. Warunki ruchu rumowiska rzecznego i stabilności koryt. Prace inwentaryzacyjne, pomiarowe i przygotowawcze do opracowywania koncepcji i projektu regulacji rzeki. Podstawy projektowania i wykonawstwo robót: przebudowa przekroju poprzecznego, zmiana układu poziomego i pionowego rzeki. Materiały i elementy budowlane, konstrukcje budowli regulacyjnych i umocnień brzegowych, Wymagania ochrony środowiska w robotach na rzekach. Przyrodnicze znaczenie wód płynących, wielofunkcyjność rzek i ich dolin. Charakterystyka podstawowych procesów fluwialnych. Morfologia rzek naturalnych i uregulowanych. Związek charakterystyki morfologicznej i przyrodniczej rzek Metody oceny stanu </w:t>
            </w:r>
            <w:proofErr w:type="spellStart"/>
            <w:r w:rsidRPr="005F4EBF">
              <w:rPr>
                <w:kern w:val="20"/>
                <w:sz w:val="20"/>
                <w:szCs w:val="20"/>
              </w:rPr>
              <w:t>hydromorfologicznego</w:t>
            </w:r>
            <w:proofErr w:type="spellEnd"/>
            <w:r w:rsidRPr="005F4EBF">
              <w:rPr>
                <w:kern w:val="20"/>
                <w:sz w:val="20"/>
                <w:szCs w:val="20"/>
              </w:rPr>
              <w:t xml:space="preserve"> rzek. Przyczyny utraty naturalności wód. Potrzeby, możliwości i zakres przywracania naturalności. </w:t>
            </w:r>
            <w:proofErr w:type="spellStart"/>
            <w:r w:rsidRPr="005F4EBF">
              <w:rPr>
                <w:kern w:val="20"/>
                <w:sz w:val="20"/>
                <w:szCs w:val="20"/>
              </w:rPr>
              <w:t>Renaturyzacja</w:t>
            </w:r>
            <w:proofErr w:type="spellEnd"/>
            <w:r w:rsidRPr="005F4EBF">
              <w:rPr>
                <w:kern w:val="20"/>
                <w:sz w:val="20"/>
                <w:szCs w:val="20"/>
              </w:rPr>
              <w:t xml:space="preserve">, rewitalizacja, rekultywacja cel i zakres prac. Zasady </w:t>
            </w:r>
            <w:proofErr w:type="spellStart"/>
            <w:r w:rsidRPr="005F4EBF">
              <w:rPr>
                <w:kern w:val="20"/>
                <w:sz w:val="20"/>
                <w:szCs w:val="20"/>
              </w:rPr>
              <w:t>renaturyzacji</w:t>
            </w:r>
            <w:proofErr w:type="spellEnd"/>
            <w:r w:rsidRPr="005F4EBF">
              <w:rPr>
                <w:kern w:val="20"/>
                <w:sz w:val="20"/>
                <w:szCs w:val="20"/>
              </w:rPr>
              <w:t xml:space="preserve"> rzek. Etapy przywracania naturalności. Bariery i ograniczenia </w:t>
            </w:r>
            <w:proofErr w:type="spellStart"/>
            <w:r w:rsidRPr="005F4EBF">
              <w:rPr>
                <w:kern w:val="20"/>
                <w:sz w:val="20"/>
                <w:szCs w:val="20"/>
              </w:rPr>
              <w:t>renaturyzacji</w:t>
            </w:r>
            <w:proofErr w:type="spellEnd"/>
            <w:r w:rsidRPr="005F4EBF">
              <w:rPr>
                <w:kern w:val="20"/>
                <w:sz w:val="20"/>
                <w:szCs w:val="20"/>
              </w:rPr>
              <w:t xml:space="preserve">. Planowanie i przygotowanie projektów </w:t>
            </w:r>
            <w:proofErr w:type="spellStart"/>
            <w:r w:rsidRPr="005F4EBF">
              <w:rPr>
                <w:kern w:val="20"/>
                <w:sz w:val="20"/>
                <w:szCs w:val="20"/>
              </w:rPr>
              <w:t>renaturyzacji</w:t>
            </w:r>
            <w:proofErr w:type="spellEnd"/>
            <w:r w:rsidRPr="005F4EBF">
              <w:rPr>
                <w:kern w:val="20"/>
                <w:sz w:val="20"/>
                <w:szCs w:val="20"/>
              </w:rPr>
              <w:t xml:space="preserve"> rzek. Charakterystyka robót </w:t>
            </w:r>
            <w:proofErr w:type="spellStart"/>
            <w:r w:rsidRPr="005F4EBF">
              <w:rPr>
                <w:kern w:val="20"/>
                <w:sz w:val="20"/>
                <w:szCs w:val="20"/>
              </w:rPr>
              <w:t>renaturyzacyjnych</w:t>
            </w:r>
            <w:proofErr w:type="spellEnd"/>
            <w:r w:rsidRPr="005F4EBF">
              <w:rPr>
                <w:kern w:val="20"/>
                <w:sz w:val="20"/>
                <w:szCs w:val="20"/>
              </w:rPr>
              <w:t xml:space="preserve">. Analiza przykładowych przedsięwzięć </w:t>
            </w:r>
            <w:proofErr w:type="spellStart"/>
            <w:r w:rsidRPr="005F4EBF">
              <w:rPr>
                <w:kern w:val="20"/>
                <w:sz w:val="20"/>
                <w:szCs w:val="20"/>
              </w:rPr>
              <w:t>renaturyzacyjnych</w:t>
            </w:r>
            <w:proofErr w:type="spellEnd"/>
            <w:r w:rsidRPr="005F4EBF">
              <w:rPr>
                <w:kern w:val="20"/>
                <w:sz w:val="20"/>
                <w:szCs w:val="20"/>
              </w:rPr>
              <w:t>.</w:t>
            </w:r>
          </w:p>
        </w:tc>
        <w:tc>
          <w:tcPr>
            <w:tcW w:w="1304" w:type="dxa"/>
            <w:tcMar>
              <w:top w:w="28" w:type="dxa"/>
              <w:left w:w="28" w:type="dxa"/>
              <w:bottom w:w="28" w:type="dxa"/>
              <w:right w:w="28" w:type="dxa"/>
            </w:tcMar>
            <w:vAlign w:val="center"/>
          </w:tcPr>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W03</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W04</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W13</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U03</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U09</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U14</w:t>
            </w:r>
          </w:p>
          <w:p w:rsidR="0031014F" w:rsidRPr="00CB2FF2" w:rsidRDefault="00CB2FF2" w:rsidP="0031014F">
            <w:pPr>
              <w:pStyle w:val="TableParagraph"/>
              <w:spacing w:line="276" w:lineRule="auto"/>
              <w:ind w:left="0"/>
              <w:jc w:val="center"/>
              <w:rPr>
                <w:rFonts w:ascii="Times New Roman" w:hAnsi="Times New Roman" w:cs="Times New Roman"/>
                <w:kern w:val="20"/>
                <w:sz w:val="20"/>
                <w:szCs w:val="20"/>
                <w:lang w:val="pl-PL"/>
              </w:rPr>
            </w:pPr>
            <w:r w:rsidRPr="00CB2FF2">
              <w:rPr>
                <w:rFonts w:ascii="Times New Roman" w:hAnsi="Times New Roman" w:cs="Times New Roman"/>
                <w:kern w:val="20"/>
                <w:sz w:val="20"/>
                <w:szCs w:val="20"/>
                <w:lang w:val="pl-PL"/>
              </w:rPr>
              <w:t>IH1A</w:t>
            </w:r>
            <w:r w:rsidR="005465F0" w:rsidRPr="00CB2FF2">
              <w:rPr>
                <w:rFonts w:ascii="Times New Roman" w:hAnsi="Times New Roman" w:cs="Times New Roman"/>
                <w:kern w:val="20"/>
                <w:sz w:val="20"/>
                <w:szCs w:val="20"/>
                <w:lang w:val="pl-PL"/>
              </w:rPr>
              <w:t>_</w:t>
            </w:r>
            <w:r w:rsidR="0031014F" w:rsidRPr="00CB2FF2">
              <w:rPr>
                <w:rFonts w:ascii="Times New Roman" w:hAnsi="Times New Roman" w:cs="Times New Roman"/>
                <w:kern w:val="20"/>
                <w:sz w:val="20"/>
                <w:szCs w:val="20"/>
                <w:lang w:val="pl-PL"/>
              </w:rPr>
              <w:t>K03</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K07</w:t>
            </w:r>
          </w:p>
        </w:tc>
        <w:tc>
          <w:tcPr>
            <w:tcW w:w="1588" w:type="dxa"/>
            <w:vAlign w:val="center"/>
          </w:tcPr>
          <w:p w:rsidR="0031014F" w:rsidRPr="005F4EBF" w:rsidRDefault="005E5BD5" w:rsidP="0031014F">
            <w:pPr>
              <w:spacing w:after="0"/>
              <w:rPr>
                <w:kern w:val="20"/>
                <w:sz w:val="20"/>
                <w:szCs w:val="20"/>
              </w:rPr>
            </w:pPr>
            <w:r>
              <w:rPr>
                <w:kern w:val="20"/>
                <w:sz w:val="20"/>
                <w:szCs w:val="20"/>
              </w:rPr>
              <w:t>Katedra Inżynierii Wodnej i Sanitarnej</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4.6.</w:t>
            </w:r>
          </w:p>
          <w:p w:rsidR="0031014F" w:rsidRPr="005F4EBF" w:rsidRDefault="0031014F" w:rsidP="0031014F">
            <w:pPr>
              <w:spacing w:after="0"/>
              <w:jc w:val="center"/>
              <w:rPr>
                <w:kern w:val="20"/>
                <w:sz w:val="20"/>
                <w:szCs w:val="20"/>
              </w:rPr>
            </w:pPr>
            <w:r w:rsidRPr="005F4EBF">
              <w:rPr>
                <w:kern w:val="20"/>
                <w:sz w:val="20"/>
                <w:szCs w:val="20"/>
              </w:rPr>
              <w:t>Geotechnologie</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6</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 xml:space="preserve">Pojęcie systemu informacji przestrzennej. Systemy GIS i SIP. Rozwój systemów informacji przestrzennej. Źródła danych dla systemów GIS. Mapy analogowe, hybrydowe, cyfrowe, numeryczne. Współczesne technologie w pozyskiwaniu danych terenowych – digitalizacja, skanowanie, </w:t>
            </w:r>
            <w:proofErr w:type="spellStart"/>
            <w:r w:rsidRPr="005F4EBF">
              <w:rPr>
                <w:kern w:val="20"/>
                <w:sz w:val="20"/>
                <w:szCs w:val="20"/>
              </w:rPr>
              <w:t>wektoryzacja</w:t>
            </w:r>
            <w:proofErr w:type="spellEnd"/>
            <w:r w:rsidRPr="005F4EBF">
              <w:rPr>
                <w:kern w:val="20"/>
                <w:sz w:val="20"/>
                <w:szCs w:val="20"/>
              </w:rPr>
              <w:t xml:space="preserve">, bezpośrednie pomiary w terenie, zdjęcia lotnicze i satelitarne, LIDAR. Transformacja współrzędnych – elementarny składnik GPS. Realizacja mapy cyfrowej. Zasady opracowania map cyfrowych. Pozyskiwanie i obróbka danych. Tworzenie plików z danymi. Importowanie i eksportowanie danych. Operacje tworzenia siatki. Tworzenie map na podstawie siatki danych. Typy map. Właściwości map. Obróbka map. Funkcje programów </w:t>
            </w:r>
            <w:proofErr w:type="spellStart"/>
            <w:r w:rsidRPr="005F4EBF">
              <w:rPr>
                <w:kern w:val="20"/>
                <w:sz w:val="20"/>
                <w:szCs w:val="20"/>
              </w:rPr>
              <w:t>ArcGIS</w:t>
            </w:r>
            <w:proofErr w:type="spellEnd"/>
            <w:r w:rsidRPr="005F4EBF">
              <w:rPr>
                <w:kern w:val="20"/>
                <w:sz w:val="20"/>
                <w:szCs w:val="20"/>
              </w:rPr>
              <w:t>, QGIS i SAGA GIS. Obliczanie pól i objętości. Oprogramowanie GIS. Wykorzystanie systemów GIS w badaniach środowiska naturalnego. Wykorzystanie GIS w inżynierii i gospodarce wodnej.</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W15</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W17</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U03</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U15</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U03</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U15</w:t>
            </w:r>
          </w:p>
        </w:tc>
        <w:tc>
          <w:tcPr>
            <w:tcW w:w="1588" w:type="dxa"/>
            <w:vAlign w:val="center"/>
          </w:tcPr>
          <w:p w:rsidR="0031014F" w:rsidRPr="005F4EBF" w:rsidRDefault="005E5BD5" w:rsidP="0031014F">
            <w:pPr>
              <w:spacing w:after="0"/>
              <w:rPr>
                <w:kern w:val="20"/>
                <w:sz w:val="20"/>
                <w:szCs w:val="20"/>
              </w:rPr>
            </w:pPr>
            <w:r>
              <w:rPr>
                <w:kern w:val="20"/>
                <w:sz w:val="20"/>
                <w:szCs w:val="20"/>
              </w:rPr>
              <w:t>Instytut Melioracji, Kształtowania Środowiska i Geodezji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lastRenderedPageBreak/>
              <w:t>4.7A.</w:t>
            </w:r>
          </w:p>
          <w:p w:rsidR="0031014F" w:rsidRPr="005F4EBF" w:rsidRDefault="0031014F" w:rsidP="0031014F">
            <w:pPr>
              <w:spacing w:after="0"/>
              <w:jc w:val="center"/>
              <w:rPr>
                <w:kern w:val="20"/>
                <w:sz w:val="20"/>
                <w:szCs w:val="20"/>
              </w:rPr>
            </w:pPr>
            <w:r w:rsidRPr="005F4EBF">
              <w:rPr>
                <w:kern w:val="20"/>
                <w:sz w:val="20"/>
                <w:szCs w:val="20"/>
              </w:rPr>
              <w:t>Tworzenie i analiza powierzchni w środowisku GIS</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5</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W</w:t>
            </w:r>
          </w:p>
        </w:tc>
        <w:tc>
          <w:tcPr>
            <w:tcW w:w="9072" w:type="dxa"/>
            <w:vAlign w:val="center"/>
          </w:tcPr>
          <w:p w:rsidR="0031014F" w:rsidRPr="005F4EBF" w:rsidRDefault="0031014F" w:rsidP="0031014F">
            <w:pPr>
              <w:pStyle w:val="TableParagraph"/>
              <w:spacing w:line="276" w:lineRule="auto"/>
              <w:ind w:left="0"/>
              <w:rPr>
                <w:rFonts w:ascii="Times New Roman" w:hAnsi="Times New Roman" w:cs="Times New Roman"/>
                <w:kern w:val="20"/>
                <w:sz w:val="20"/>
                <w:szCs w:val="20"/>
                <w:lang w:val="pl-PL"/>
              </w:rPr>
            </w:pPr>
            <w:r w:rsidRPr="005F4EBF">
              <w:rPr>
                <w:rFonts w:ascii="Times New Roman" w:hAnsi="Times New Roman" w:cs="Times New Roman"/>
                <w:kern w:val="20"/>
                <w:sz w:val="20"/>
                <w:szCs w:val="20"/>
                <w:lang w:val="pl-PL"/>
              </w:rPr>
              <w:t xml:space="preserve">Metody interpolacji danych punktowych (IDW, </w:t>
            </w:r>
            <w:proofErr w:type="spellStart"/>
            <w:r w:rsidRPr="005F4EBF">
              <w:rPr>
                <w:rFonts w:ascii="Times New Roman" w:hAnsi="Times New Roman" w:cs="Times New Roman"/>
                <w:kern w:val="20"/>
                <w:sz w:val="20"/>
                <w:szCs w:val="20"/>
                <w:lang w:val="pl-PL"/>
              </w:rPr>
              <w:t>Spline</w:t>
            </w:r>
            <w:proofErr w:type="spellEnd"/>
            <w:r w:rsidRPr="005F4EBF">
              <w:rPr>
                <w:rFonts w:ascii="Times New Roman" w:hAnsi="Times New Roman" w:cs="Times New Roman"/>
                <w:kern w:val="20"/>
                <w:sz w:val="20"/>
                <w:szCs w:val="20"/>
                <w:lang w:val="pl-PL"/>
              </w:rPr>
              <w:t xml:space="preserve">, Natural </w:t>
            </w:r>
            <w:proofErr w:type="spellStart"/>
            <w:r w:rsidRPr="005F4EBF">
              <w:rPr>
                <w:rFonts w:ascii="Times New Roman" w:hAnsi="Times New Roman" w:cs="Times New Roman"/>
                <w:kern w:val="20"/>
                <w:sz w:val="20"/>
                <w:szCs w:val="20"/>
                <w:lang w:val="pl-PL"/>
              </w:rPr>
              <w:t>Neighbour</w:t>
            </w:r>
            <w:proofErr w:type="spellEnd"/>
            <w:r w:rsidRPr="005F4EBF">
              <w:rPr>
                <w:rFonts w:ascii="Times New Roman" w:hAnsi="Times New Roman" w:cs="Times New Roman"/>
                <w:kern w:val="20"/>
                <w:sz w:val="20"/>
                <w:szCs w:val="20"/>
                <w:lang w:val="pl-PL"/>
              </w:rPr>
              <w:t xml:space="preserve">). Wprowadzenie do </w:t>
            </w:r>
            <w:proofErr w:type="spellStart"/>
            <w:r w:rsidRPr="005F4EBF">
              <w:rPr>
                <w:rFonts w:ascii="Times New Roman" w:hAnsi="Times New Roman" w:cs="Times New Roman"/>
                <w:kern w:val="20"/>
                <w:sz w:val="20"/>
                <w:szCs w:val="20"/>
                <w:lang w:val="pl-PL"/>
              </w:rPr>
              <w:t>Krigingu</w:t>
            </w:r>
            <w:proofErr w:type="spellEnd"/>
            <w:r w:rsidRPr="005F4EBF">
              <w:rPr>
                <w:rFonts w:ascii="Times New Roman" w:hAnsi="Times New Roman" w:cs="Times New Roman"/>
                <w:kern w:val="20"/>
                <w:sz w:val="20"/>
                <w:szCs w:val="20"/>
                <w:lang w:val="pl-PL"/>
              </w:rPr>
              <w:t>. obliczanie gęstości. Analiza powierzchni. Tworzenie cieniowanej rzeźby terenu. Obliczanie spadków i ekspozycji. Generowanie warstwic. Analizy widoczności</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W17</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U15</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K07</w:t>
            </w:r>
          </w:p>
        </w:tc>
        <w:tc>
          <w:tcPr>
            <w:tcW w:w="1588" w:type="dxa"/>
            <w:vAlign w:val="center"/>
          </w:tcPr>
          <w:p w:rsidR="0031014F" w:rsidRPr="005F4EBF" w:rsidRDefault="005E5BD5" w:rsidP="0031014F">
            <w:pPr>
              <w:spacing w:after="0"/>
              <w:rPr>
                <w:kern w:val="20"/>
                <w:sz w:val="20"/>
                <w:szCs w:val="20"/>
              </w:rPr>
            </w:pPr>
            <w:r>
              <w:rPr>
                <w:kern w:val="20"/>
                <w:sz w:val="20"/>
                <w:szCs w:val="20"/>
              </w:rPr>
              <w:t>Instytut Melioracji, Kształtowania Środowiska i Geodezji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4.7B.</w:t>
            </w:r>
          </w:p>
          <w:p w:rsidR="0031014F" w:rsidRPr="005F4EBF" w:rsidRDefault="0031014F" w:rsidP="0031014F">
            <w:pPr>
              <w:spacing w:after="0"/>
              <w:jc w:val="center"/>
              <w:rPr>
                <w:kern w:val="20"/>
                <w:sz w:val="20"/>
                <w:szCs w:val="20"/>
              </w:rPr>
            </w:pPr>
            <w:proofErr w:type="spellStart"/>
            <w:r w:rsidRPr="005F4EBF">
              <w:rPr>
                <w:kern w:val="20"/>
                <w:sz w:val="20"/>
                <w:szCs w:val="20"/>
              </w:rPr>
              <w:t>Geobazy</w:t>
            </w:r>
            <w:proofErr w:type="spellEnd"/>
            <w:r w:rsidRPr="005F4EBF">
              <w:rPr>
                <w:kern w:val="20"/>
                <w:sz w:val="20"/>
                <w:szCs w:val="20"/>
              </w:rPr>
              <w:t xml:space="preserve"> i zarządzanie danymi przestrzennymi</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5</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W</w:t>
            </w:r>
          </w:p>
        </w:tc>
        <w:tc>
          <w:tcPr>
            <w:tcW w:w="9072" w:type="dxa"/>
            <w:vAlign w:val="center"/>
          </w:tcPr>
          <w:p w:rsidR="0031014F" w:rsidRPr="005F4EBF" w:rsidRDefault="0031014F" w:rsidP="0031014F">
            <w:pPr>
              <w:spacing w:after="0"/>
              <w:rPr>
                <w:b/>
                <w:kern w:val="20"/>
                <w:sz w:val="20"/>
                <w:szCs w:val="20"/>
              </w:rPr>
            </w:pPr>
            <w:r w:rsidRPr="005F4EBF">
              <w:rPr>
                <w:bCs/>
                <w:kern w:val="20"/>
                <w:sz w:val="20"/>
                <w:szCs w:val="20"/>
              </w:rPr>
              <w:t xml:space="preserve">Typy danych przestrzennych. Układy współrzędnych. </w:t>
            </w:r>
            <w:proofErr w:type="spellStart"/>
            <w:r w:rsidRPr="005F4EBF">
              <w:rPr>
                <w:bCs/>
                <w:kern w:val="20"/>
                <w:sz w:val="20"/>
                <w:szCs w:val="20"/>
              </w:rPr>
              <w:t>Geobazy</w:t>
            </w:r>
            <w:proofErr w:type="spellEnd"/>
            <w:r w:rsidRPr="005F4EBF">
              <w:rPr>
                <w:bCs/>
                <w:kern w:val="20"/>
                <w:sz w:val="20"/>
                <w:szCs w:val="20"/>
              </w:rPr>
              <w:t xml:space="preserve"> danych przestrzennych. Podstawowe narzędzia edycji danych przestrzennych. </w:t>
            </w:r>
            <w:proofErr w:type="spellStart"/>
            <w:r w:rsidRPr="005F4EBF">
              <w:rPr>
                <w:bCs/>
                <w:kern w:val="20"/>
                <w:sz w:val="20"/>
                <w:szCs w:val="20"/>
              </w:rPr>
              <w:t>Georeferencja</w:t>
            </w:r>
            <w:proofErr w:type="spellEnd"/>
            <w:r w:rsidRPr="005F4EBF">
              <w:rPr>
                <w:bCs/>
                <w:kern w:val="20"/>
                <w:sz w:val="20"/>
                <w:szCs w:val="20"/>
              </w:rPr>
              <w:t>. Źródła oraz sposoby pozyskiwania danych przestrzennych.</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W05</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W15</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U01</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U12</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K02</w:t>
            </w:r>
          </w:p>
          <w:p w:rsidR="0031014F" w:rsidRPr="005465F0" w:rsidRDefault="00CB2FF2" w:rsidP="0031014F">
            <w:pPr>
              <w:spacing w:after="0"/>
              <w:jc w:val="center"/>
              <w:rPr>
                <w:kern w:val="20"/>
                <w:sz w:val="20"/>
                <w:szCs w:val="20"/>
                <w:lang w:val="en-US"/>
              </w:rPr>
            </w:pPr>
            <w:r>
              <w:rPr>
                <w:kern w:val="20"/>
                <w:sz w:val="20"/>
                <w:szCs w:val="20"/>
                <w:lang w:val="en-US"/>
              </w:rPr>
              <w:t>IH1A</w:t>
            </w:r>
            <w:r w:rsidR="005465F0" w:rsidRPr="005465F0">
              <w:rPr>
                <w:kern w:val="20"/>
                <w:sz w:val="20"/>
                <w:szCs w:val="20"/>
                <w:lang w:val="en-US"/>
              </w:rPr>
              <w:t>_</w:t>
            </w:r>
            <w:r w:rsidR="0031014F" w:rsidRPr="005465F0">
              <w:rPr>
                <w:kern w:val="20"/>
                <w:sz w:val="20"/>
                <w:szCs w:val="20"/>
                <w:lang w:val="en-US"/>
              </w:rPr>
              <w:t>K05</w:t>
            </w:r>
          </w:p>
          <w:p w:rsidR="0031014F" w:rsidRPr="005465F0" w:rsidRDefault="00CB2FF2" w:rsidP="0031014F">
            <w:pPr>
              <w:spacing w:after="0"/>
              <w:jc w:val="center"/>
              <w:rPr>
                <w:kern w:val="20"/>
                <w:sz w:val="20"/>
                <w:szCs w:val="20"/>
                <w:lang w:val="en-US"/>
              </w:rPr>
            </w:pPr>
            <w:r>
              <w:rPr>
                <w:kern w:val="20"/>
                <w:sz w:val="20"/>
                <w:szCs w:val="20"/>
                <w:lang w:val="en-US"/>
              </w:rPr>
              <w:t>IH1A</w:t>
            </w:r>
            <w:r w:rsidR="005465F0" w:rsidRPr="005465F0">
              <w:rPr>
                <w:kern w:val="20"/>
                <w:sz w:val="20"/>
                <w:szCs w:val="20"/>
                <w:lang w:val="en-US"/>
              </w:rPr>
              <w:t>_</w:t>
            </w:r>
            <w:r w:rsidR="0031014F" w:rsidRPr="005465F0">
              <w:rPr>
                <w:kern w:val="20"/>
                <w:sz w:val="20"/>
                <w:szCs w:val="20"/>
                <w:lang w:val="en-US"/>
              </w:rPr>
              <w:t>K06</w:t>
            </w:r>
          </w:p>
        </w:tc>
        <w:tc>
          <w:tcPr>
            <w:tcW w:w="1588" w:type="dxa"/>
            <w:vAlign w:val="center"/>
          </w:tcPr>
          <w:p w:rsidR="0031014F" w:rsidRPr="005F4EBF" w:rsidRDefault="005E5BD5" w:rsidP="0031014F">
            <w:pPr>
              <w:spacing w:after="0"/>
              <w:rPr>
                <w:kern w:val="20"/>
                <w:sz w:val="20"/>
                <w:szCs w:val="20"/>
              </w:rPr>
            </w:pPr>
            <w:r>
              <w:rPr>
                <w:kern w:val="20"/>
                <w:sz w:val="20"/>
                <w:szCs w:val="20"/>
              </w:rPr>
              <w:t>Instytut Melioracji, Kształtowania Środowiska i Geodezji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4.8A.</w:t>
            </w:r>
          </w:p>
          <w:p w:rsidR="0031014F" w:rsidRPr="005F4EBF" w:rsidRDefault="0031014F" w:rsidP="0031014F">
            <w:pPr>
              <w:spacing w:after="0"/>
              <w:jc w:val="center"/>
              <w:rPr>
                <w:kern w:val="20"/>
                <w:sz w:val="20"/>
                <w:szCs w:val="20"/>
              </w:rPr>
            </w:pPr>
            <w:r w:rsidRPr="005F4EBF">
              <w:rPr>
                <w:kern w:val="20"/>
                <w:sz w:val="20"/>
                <w:szCs w:val="20"/>
              </w:rPr>
              <w:t>Komputerowa mechanika płynów</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5</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W</w:t>
            </w:r>
          </w:p>
        </w:tc>
        <w:tc>
          <w:tcPr>
            <w:tcW w:w="9072" w:type="dxa"/>
            <w:vAlign w:val="center"/>
          </w:tcPr>
          <w:p w:rsidR="0031014F" w:rsidRPr="005F4EBF" w:rsidRDefault="0031014F" w:rsidP="0031014F">
            <w:pPr>
              <w:pStyle w:val="TableParagraph"/>
              <w:spacing w:line="276" w:lineRule="auto"/>
              <w:ind w:left="0"/>
              <w:rPr>
                <w:rFonts w:ascii="Times New Roman" w:hAnsi="Times New Roman" w:cs="Times New Roman"/>
                <w:bCs/>
                <w:kern w:val="20"/>
                <w:sz w:val="20"/>
                <w:szCs w:val="20"/>
                <w:lang w:val="pl-PL"/>
              </w:rPr>
            </w:pPr>
            <w:r w:rsidRPr="005F4EBF">
              <w:rPr>
                <w:rFonts w:ascii="Times New Roman" w:hAnsi="Times New Roman" w:cs="Times New Roman"/>
                <w:bCs/>
                <w:kern w:val="20"/>
                <w:sz w:val="20"/>
                <w:szCs w:val="20"/>
                <w:lang w:val="pl-PL"/>
              </w:rPr>
              <w:t xml:space="preserve">Zakres i metoda numerycznej mechaniki płynów (CFD- </w:t>
            </w:r>
            <w:proofErr w:type="spellStart"/>
            <w:r w:rsidRPr="005F4EBF">
              <w:rPr>
                <w:rFonts w:ascii="Times New Roman" w:hAnsi="Times New Roman" w:cs="Times New Roman"/>
                <w:bCs/>
                <w:kern w:val="20"/>
                <w:sz w:val="20"/>
                <w:szCs w:val="20"/>
                <w:lang w:val="pl-PL"/>
              </w:rPr>
              <w:t>Computer</w:t>
            </w:r>
            <w:proofErr w:type="spellEnd"/>
            <w:r w:rsidRPr="005F4EBF">
              <w:rPr>
                <w:rFonts w:ascii="Times New Roman" w:hAnsi="Times New Roman" w:cs="Times New Roman"/>
                <w:bCs/>
                <w:kern w:val="20"/>
                <w:sz w:val="20"/>
                <w:szCs w:val="20"/>
                <w:lang w:val="pl-PL"/>
              </w:rPr>
              <w:t xml:space="preserve"> Fluid </w:t>
            </w:r>
            <w:proofErr w:type="spellStart"/>
            <w:r w:rsidRPr="005F4EBF">
              <w:rPr>
                <w:rFonts w:ascii="Times New Roman" w:hAnsi="Times New Roman" w:cs="Times New Roman"/>
                <w:bCs/>
                <w:kern w:val="20"/>
                <w:sz w:val="20"/>
                <w:szCs w:val="20"/>
                <w:lang w:val="pl-PL"/>
              </w:rPr>
              <w:t>Dynamic</w:t>
            </w:r>
            <w:proofErr w:type="spellEnd"/>
            <w:r w:rsidRPr="005F4EBF">
              <w:rPr>
                <w:rFonts w:ascii="Times New Roman" w:hAnsi="Times New Roman" w:cs="Times New Roman"/>
                <w:bCs/>
                <w:kern w:val="20"/>
                <w:sz w:val="20"/>
                <w:szCs w:val="20"/>
                <w:lang w:val="pl-PL"/>
              </w:rPr>
              <w:t>) w obliczeniach inżynierskich. Prawa zachowania pędu, ciepła i masy w płynach, tj. różniczkowe równania ciągłości, bilansu pędu, masy i energii wykorzystywanych w CFD. Wykorzystywane w programach komercyjnych moduły obrazujące m.in. warstwę przyścienną, czy przepływ laminarny i burzliwy; modele szczegółowe CFD; podstawy numerycznego rozwiązywania równań: objętości kontrolnej i metoda elementów skończonych i ich punkty obliczeniowe. Obecne możliwość wykorzystania oprogramowania CFD oraz przewidywane kierunki rozwoju.</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color w:val="000000"/>
                <w:kern w:val="20"/>
                <w:sz w:val="20"/>
                <w:szCs w:val="20"/>
              </w:rPr>
            </w:pPr>
            <w:r>
              <w:rPr>
                <w:color w:val="000000"/>
                <w:kern w:val="20"/>
                <w:sz w:val="20"/>
                <w:szCs w:val="20"/>
              </w:rPr>
              <w:t>IH1A</w:t>
            </w:r>
            <w:r w:rsidR="005465F0">
              <w:rPr>
                <w:color w:val="000000"/>
                <w:kern w:val="20"/>
                <w:sz w:val="20"/>
                <w:szCs w:val="20"/>
              </w:rPr>
              <w:t>_</w:t>
            </w:r>
            <w:r w:rsidR="0031014F" w:rsidRPr="005F4EBF">
              <w:rPr>
                <w:color w:val="000000"/>
                <w:kern w:val="20"/>
                <w:sz w:val="20"/>
                <w:szCs w:val="20"/>
              </w:rPr>
              <w:t>W01</w:t>
            </w:r>
          </w:p>
          <w:p w:rsidR="0031014F" w:rsidRPr="005F4EBF" w:rsidRDefault="00CB2FF2" w:rsidP="0031014F">
            <w:pPr>
              <w:spacing w:after="0"/>
              <w:jc w:val="center"/>
              <w:rPr>
                <w:color w:val="000000"/>
                <w:kern w:val="20"/>
                <w:sz w:val="20"/>
                <w:szCs w:val="20"/>
              </w:rPr>
            </w:pPr>
            <w:r>
              <w:rPr>
                <w:color w:val="000000"/>
                <w:kern w:val="20"/>
                <w:sz w:val="20"/>
                <w:szCs w:val="20"/>
              </w:rPr>
              <w:t>IH1A</w:t>
            </w:r>
            <w:r w:rsidR="005465F0">
              <w:rPr>
                <w:color w:val="000000"/>
                <w:kern w:val="20"/>
                <w:sz w:val="20"/>
                <w:szCs w:val="20"/>
              </w:rPr>
              <w:t>_</w:t>
            </w:r>
            <w:r w:rsidR="0031014F" w:rsidRPr="005F4EBF">
              <w:rPr>
                <w:color w:val="000000"/>
                <w:kern w:val="20"/>
                <w:sz w:val="20"/>
                <w:szCs w:val="20"/>
              </w:rPr>
              <w:t>W13</w:t>
            </w:r>
          </w:p>
          <w:p w:rsidR="0031014F" w:rsidRPr="005F4EBF" w:rsidRDefault="00CB2FF2" w:rsidP="0031014F">
            <w:pPr>
              <w:spacing w:after="0"/>
              <w:jc w:val="center"/>
              <w:rPr>
                <w:color w:val="000000"/>
                <w:kern w:val="20"/>
                <w:sz w:val="20"/>
                <w:szCs w:val="20"/>
              </w:rPr>
            </w:pPr>
            <w:r>
              <w:rPr>
                <w:color w:val="000000"/>
                <w:kern w:val="20"/>
                <w:sz w:val="20"/>
                <w:szCs w:val="20"/>
              </w:rPr>
              <w:t>IH1A</w:t>
            </w:r>
            <w:r w:rsidR="005465F0">
              <w:rPr>
                <w:color w:val="000000"/>
                <w:kern w:val="20"/>
                <w:sz w:val="20"/>
                <w:szCs w:val="20"/>
              </w:rPr>
              <w:t>_</w:t>
            </w:r>
            <w:r w:rsidR="0031014F" w:rsidRPr="005F4EBF">
              <w:rPr>
                <w:color w:val="000000"/>
                <w:kern w:val="20"/>
                <w:sz w:val="20"/>
                <w:szCs w:val="20"/>
              </w:rPr>
              <w:t>U03</w:t>
            </w:r>
          </w:p>
          <w:p w:rsidR="0031014F" w:rsidRPr="00CB2FF2" w:rsidRDefault="00CB2FF2" w:rsidP="0031014F">
            <w:pPr>
              <w:spacing w:after="0"/>
              <w:jc w:val="center"/>
              <w:rPr>
                <w:color w:val="000000"/>
                <w:kern w:val="20"/>
                <w:sz w:val="20"/>
                <w:szCs w:val="20"/>
              </w:rPr>
            </w:pPr>
            <w:r w:rsidRPr="00CB2FF2">
              <w:rPr>
                <w:color w:val="000000"/>
                <w:kern w:val="20"/>
                <w:sz w:val="20"/>
                <w:szCs w:val="20"/>
              </w:rPr>
              <w:t>IH1A</w:t>
            </w:r>
            <w:r w:rsidR="005465F0" w:rsidRPr="00CB2FF2">
              <w:rPr>
                <w:color w:val="000000"/>
                <w:kern w:val="20"/>
                <w:sz w:val="20"/>
                <w:szCs w:val="20"/>
              </w:rPr>
              <w:t>_</w:t>
            </w:r>
            <w:r w:rsidR="0031014F" w:rsidRPr="00CB2FF2">
              <w:rPr>
                <w:color w:val="000000"/>
                <w:kern w:val="20"/>
                <w:sz w:val="20"/>
                <w:szCs w:val="20"/>
              </w:rPr>
              <w:t>U15</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K01</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K02</w:t>
            </w:r>
          </w:p>
        </w:tc>
        <w:tc>
          <w:tcPr>
            <w:tcW w:w="1588" w:type="dxa"/>
            <w:vAlign w:val="center"/>
          </w:tcPr>
          <w:p w:rsidR="0031014F" w:rsidRPr="005F4EBF" w:rsidRDefault="005E5BD5" w:rsidP="0031014F">
            <w:pPr>
              <w:spacing w:after="0"/>
              <w:rPr>
                <w:kern w:val="20"/>
                <w:sz w:val="20"/>
                <w:szCs w:val="20"/>
              </w:rPr>
            </w:pPr>
            <w:r>
              <w:rPr>
                <w:kern w:val="20"/>
                <w:sz w:val="20"/>
                <w:szCs w:val="20"/>
              </w:rPr>
              <w:t>Katedra Inżynierii Wodnej i Sanitarnej</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4.8B.</w:t>
            </w:r>
          </w:p>
          <w:p w:rsidR="0031014F" w:rsidRPr="005F4EBF" w:rsidRDefault="0031014F" w:rsidP="0031014F">
            <w:pPr>
              <w:spacing w:after="0"/>
              <w:jc w:val="center"/>
              <w:rPr>
                <w:kern w:val="20"/>
                <w:sz w:val="20"/>
                <w:szCs w:val="20"/>
              </w:rPr>
            </w:pPr>
            <w:r w:rsidRPr="005F4EBF">
              <w:rPr>
                <w:kern w:val="20"/>
                <w:sz w:val="20"/>
                <w:szCs w:val="20"/>
              </w:rPr>
              <w:t>Komputerowe modelowanie przepływów</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5</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W</w:t>
            </w:r>
          </w:p>
        </w:tc>
        <w:tc>
          <w:tcPr>
            <w:tcW w:w="9072" w:type="dxa"/>
            <w:vAlign w:val="center"/>
          </w:tcPr>
          <w:p w:rsidR="0031014F" w:rsidRPr="005F4EBF" w:rsidRDefault="0031014F" w:rsidP="0031014F">
            <w:pPr>
              <w:pStyle w:val="TableParagraph"/>
              <w:spacing w:line="276" w:lineRule="auto"/>
              <w:ind w:left="0"/>
              <w:rPr>
                <w:rFonts w:ascii="Times New Roman" w:hAnsi="Times New Roman" w:cs="Times New Roman"/>
                <w:bCs/>
                <w:kern w:val="20"/>
                <w:sz w:val="20"/>
                <w:szCs w:val="20"/>
                <w:lang w:val="pl-PL"/>
              </w:rPr>
            </w:pPr>
            <w:r w:rsidRPr="005F4EBF">
              <w:rPr>
                <w:rFonts w:ascii="Times New Roman" w:hAnsi="Times New Roman" w:cs="Times New Roman"/>
                <w:bCs/>
                <w:kern w:val="20"/>
                <w:sz w:val="20"/>
                <w:szCs w:val="20"/>
                <w:lang w:val="pl-PL"/>
              </w:rPr>
              <w:t xml:space="preserve">Zakres i metoda numerycznej mechaniki płynów (CFD- </w:t>
            </w:r>
            <w:proofErr w:type="spellStart"/>
            <w:r w:rsidRPr="005F4EBF">
              <w:rPr>
                <w:rFonts w:ascii="Times New Roman" w:hAnsi="Times New Roman" w:cs="Times New Roman"/>
                <w:bCs/>
                <w:kern w:val="20"/>
                <w:sz w:val="20"/>
                <w:szCs w:val="20"/>
                <w:lang w:val="pl-PL"/>
              </w:rPr>
              <w:t>Compute</w:t>
            </w:r>
            <w:proofErr w:type="spellEnd"/>
            <w:r w:rsidRPr="005F4EBF">
              <w:rPr>
                <w:rFonts w:ascii="Times New Roman" w:hAnsi="Times New Roman" w:cs="Times New Roman"/>
                <w:bCs/>
                <w:kern w:val="20"/>
                <w:sz w:val="20"/>
                <w:szCs w:val="20"/>
                <w:lang w:val="pl-PL"/>
              </w:rPr>
              <w:t xml:space="preserve"> Fluid </w:t>
            </w:r>
            <w:proofErr w:type="spellStart"/>
            <w:r w:rsidRPr="005F4EBF">
              <w:rPr>
                <w:rFonts w:ascii="Times New Roman" w:hAnsi="Times New Roman" w:cs="Times New Roman"/>
                <w:bCs/>
                <w:kern w:val="20"/>
                <w:sz w:val="20"/>
                <w:szCs w:val="20"/>
                <w:lang w:val="pl-PL"/>
              </w:rPr>
              <w:t>Dynamic</w:t>
            </w:r>
            <w:proofErr w:type="spellEnd"/>
            <w:r w:rsidRPr="005F4EBF">
              <w:rPr>
                <w:rFonts w:ascii="Times New Roman" w:hAnsi="Times New Roman" w:cs="Times New Roman"/>
                <w:bCs/>
                <w:kern w:val="20"/>
                <w:sz w:val="20"/>
                <w:szCs w:val="20"/>
                <w:lang w:val="pl-PL"/>
              </w:rPr>
              <w:t xml:space="preserve">) w obliczeniach przepływów pływów w zastosowaniu inżynierskim. Prawa zachowania pędu, ciepła i masy w płynach, tj. różniczkowe równania ciągłości, bilansu pędu, masy i energii wykorzystywanych w CFD. Wykorzystywane w programach komercyjnych moduły obrazujące m.in. warstwę przyścienną, czy przepływ płynów w warunkach laminarny i burzliwy; modele szczegółowe CFD; podstawy numerycznego rozwiązywania równań: objętości kontrolnej i metoda elementów skończonych i ich punkty obliczeniowe. Obecne możliwość wykorzystania oprogramowania CFD oraz przewidywane kierunki rozwoju. Wprowadzenie do oprogramowania CFD (wybrane programy pakietu ANSYS) wraz z przygotowanie modelu i danych wejściowych do niego. Generowanie siatki numerycznej za pomocą preprocesora wraz z oceną wygenerowanej siatki numerycznej. Porównanie parametrów różnych rodzajów wygenerowanych siatek numerycznych. Przedstawienie podstawowych komend do obsługi wybranych programów z platform ANSYS wraz z zaprezentowaniem działania poszczególnych modułów omówionych na przykładach z zakresu przepływu płynów wykonywanych przez studenta. Otrzymywanie pliku wynikowego. Opracowanie i prezentacja wyników paramentów hydraulicznych symulacji przepływu płynów; przykłady obróbki i wizualizacji danych z obliczeń CFD: siatka numeryczna, wektory, izolinie i </w:t>
            </w:r>
            <w:proofErr w:type="spellStart"/>
            <w:r w:rsidRPr="005F4EBF">
              <w:rPr>
                <w:rFonts w:ascii="Times New Roman" w:hAnsi="Times New Roman" w:cs="Times New Roman"/>
                <w:bCs/>
                <w:kern w:val="20"/>
                <w:sz w:val="20"/>
                <w:szCs w:val="20"/>
                <w:lang w:val="pl-PL"/>
              </w:rPr>
              <w:t>izopowierzchnie</w:t>
            </w:r>
            <w:proofErr w:type="spellEnd"/>
            <w:r w:rsidRPr="005F4EBF">
              <w:rPr>
                <w:rFonts w:ascii="Times New Roman" w:hAnsi="Times New Roman" w:cs="Times New Roman"/>
                <w:bCs/>
                <w:kern w:val="20"/>
                <w:sz w:val="20"/>
                <w:szCs w:val="20"/>
                <w:lang w:val="pl-PL"/>
              </w:rPr>
              <w:t>, pliki graficzne, itp.</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color w:val="000000"/>
                <w:kern w:val="20"/>
                <w:sz w:val="20"/>
                <w:szCs w:val="20"/>
              </w:rPr>
            </w:pPr>
            <w:r>
              <w:rPr>
                <w:color w:val="000000"/>
                <w:kern w:val="20"/>
                <w:sz w:val="20"/>
                <w:szCs w:val="20"/>
              </w:rPr>
              <w:t>IH1A</w:t>
            </w:r>
            <w:r w:rsidR="005465F0">
              <w:rPr>
                <w:color w:val="000000"/>
                <w:kern w:val="20"/>
                <w:sz w:val="20"/>
                <w:szCs w:val="20"/>
              </w:rPr>
              <w:t>_</w:t>
            </w:r>
            <w:r w:rsidR="0031014F" w:rsidRPr="005F4EBF">
              <w:rPr>
                <w:color w:val="000000"/>
                <w:kern w:val="20"/>
                <w:sz w:val="20"/>
                <w:szCs w:val="20"/>
              </w:rPr>
              <w:t>W01</w:t>
            </w:r>
          </w:p>
          <w:p w:rsidR="0031014F" w:rsidRPr="005F4EBF" w:rsidRDefault="00CB2FF2" w:rsidP="0031014F">
            <w:pPr>
              <w:spacing w:after="0"/>
              <w:jc w:val="center"/>
              <w:rPr>
                <w:color w:val="000000"/>
                <w:kern w:val="20"/>
                <w:sz w:val="20"/>
                <w:szCs w:val="20"/>
              </w:rPr>
            </w:pPr>
            <w:r>
              <w:rPr>
                <w:color w:val="000000"/>
                <w:kern w:val="20"/>
                <w:sz w:val="20"/>
                <w:szCs w:val="20"/>
              </w:rPr>
              <w:t>IH1A</w:t>
            </w:r>
            <w:r w:rsidR="005465F0">
              <w:rPr>
                <w:color w:val="000000"/>
                <w:kern w:val="20"/>
                <w:sz w:val="20"/>
                <w:szCs w:val="20"/>
              </w:rPr>
              <w:t>_</w:t>
            </w:r>
            <w:r w:rsidR="0031014F" w:rsidRPr="005F4EBF">
              <w:rPr>
                <w:color w:val="000000"/>
                <w:kern w:val="20"/>
                <w:sz w:val="20"/>
                <w:szCs w:val="20"/>
              </w:rPr>
              <w:t>W13</w:t>
            </w:r>
          </w:p>
          <w:p w:rsidR="0031014F" w:rsidRPr="005F4EBF" w:rsidRDefault="00CB2FF2" w:rsidP="0031014F">
            <w:pPr>
              <w:spacing w:after="0"/>
              <w:jc w:val="center"/>
              <w:rPr>
                <w:color w:val="000000"/>
                <w:kern w:val="20"/>
                <w:sz w:val="20"/>
                <w:szCs w:val="20"/>
              </w:rPr>
            </w:pPr>
            <w:r>
              <w:rPr>
                <w:color w:val="000000"/>
                <w:kern w:val="20"/>
                <w:sz w:val="20"/>
                <w:szCs w:val="20"/>
              </w:rPr>
              <w:t>IH1A</w:t>
            </w:r>
            <w:r w:rsidR="005465F0">
              <w:rPr>
                <w:color w:val="000000"/>
                <w:kern w:val="20"/>
                <w:sz w:val="20"/>
                <w:szCs w:val="20"/>
              </w:rPr>
              <w:t>_</w:t>
            </w:r>
            <w:r w:rsidR="0031014F" w:rsidRPr="005F4EBF">
              <w:rPr>
                <w:color w:val="000000"/>
                <w:kern w:val="20"/>
                <w:sz w:val="20"/>
                <w:szCs w:val="20"/>
              </w:rPr>
              <w:t>U03</w:t>
            </w:r>
          </w:p>
          <w:p w:rsidR="0031014F" w:rsidRPr="00CB2FF2" w:rsidRDefault="00CB2FF2" w:rsidP="0031014F">
            <w:pPr>
              <w:spacing w:after="0"/>
              <w:jc w:val="center"/>
              <w:rPr>
                <w:color w:val="000000"/>
                <w:kern w:val="20"/>
                <w:sz w:val="20"/>
                <w:szCs w:val="20"/>
              </w:rPr>
            </w:pPr>
            <w:r w:rsidRPr="00CB2FF2">
              <w:rPr>
                <w:color w:val="000000"/>
                <w:kern w:val="20"/>
                <w:sz w:val="20"/>
                <w:szCs w:val="20"/>
              </w:rPr>
              <w:t>IH1A</w:t>
            </w:r>
            <w:r w:rsidR="005465F0" w:rsidRPr="00CB2FF2">
              <w:rPr>
                <w:color w:val="000000"/>
                <w:kern w:val="20"/>
                <w:sz w:val="20"/>
                <w:szCs w:val="20"/>
              </w:rPr>
              <w:t>_</w:t>
            </w:r>
            <w:r w:rsidR="0031014F" w:rsidRPr="00CB2FF2">
              <w:rPr>
                <w:color w:val="000000"/>
                <w:kern w:val="20"/>
                <w:sz w:val="20"/>
                <w:szCs w:val="20"/>
              </w:rPr>
              <w:t>U15</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K01</w:t>
            </w:r>
          </w:p>
          <w:p w:rsidR="0031014F" w:rsidRPr="00CB2FF2" w:rsidRDefault="00CB2FF2" w:rsidP="0031014F">
            <w:pPr>
              <w:spacing w:after="0"/>
              <w:jc w:val="center"/>
              <w:rPr>
                <w:color w:val="000000"/>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K02</w:t>
            </w:r>
          </w:p>
        </w:tc>
        <w:tc>
          <w:tcPr>
            <w:tcW w:w="1588" w:type="dxa"/>
            <w:vAlign w:val="center"/>
          </w:tcPr>
          <w:p w:rsidR="0031014F" w:rsidRPr="005F4EBF" w:rsidRDefault="005E5BD5" w:rsidP="0031014F">
            <w:pPr>
              <w:spacing w:after="0"/>
              <w:rPr>
                <w:kern w:val="20"/>
                <w:sz w:val="20"/>
                <w:szCs w:val="20"/>
              </w:rPr>
            </w:pPr>
            <w:r>
              <w:rPr>
                <w:kern w:val="20"/>
                <w:sz w:val="20"/>
                <w:szCs w:val="20"/>
              </w:rPr>
              <w:t>Katedra Inżynierii Wodnej i Sanitarnej</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lastRenderedPageBreak/>
              <w:t>5.1.</w:t>
            </w:r>
          </w:p>
          <w:p w:rsidR="0031014F" w:rsidRPr="005F4EBF" w:rsidRDefault="0031014F" w:rsidP="0031014F">
            <w:pPr>
              <w:spacing w:after="0"/>
              <w:jc w:val="center"/>
              <w:rPr>
                <w:kern w:val="20"/>
                <w:sz w:val="20"/>
                <w:szCs w:val="20"/>
              </w:rPr>
            </w:pPr>
            <w:r w:rsidRPr="005F4EBF">
              <w:rPr>
                <w:kern w:val="20"/>
                <w:sz w:val="20"/>
                <w:szCs w:val="20"/>
              </w:rPr>
              <w:t>Język obcy</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2</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O</w:t>
            </w:r>
          </w:p>
        </w:tc>
        <w:tc>
          <w:tcPr>
            <w:tcW w:w="9072" w:type="dxa"/>
            <w:vAlign w:val="center"/>
          </w:tcPr>
          <w:p w:rsidR="0031014F" w:rsidRPr="005F4EBF" w:rsidRDefault="0031014F" w:rsidP="0031014F">
            <w:pPr>
              <w:pStyle w:val="TableParagraph"/>
              <w:spacing w:line="276" w:lineRule="auto"/>
              <w:ind w:left="0"/>
              <w:rPr>
                <w:rFonts w:ascii="Times New Roman" w:hAnsi="Times New Roman" w:cs="Times New Roman"/>
                <w:kern w:val="20"/>
                <w:sz w:val="20"/>
                <w:szCs w:val="20"/>
                <w:lang w:val="pl-PL"/>
              </w:rPr>
            </w:pPr>
            <w:r w:rsidRPr="005F4EBF">
              <w:rPr>
                <w:rFonts w:ascii="Times New Roman" w:hAnsi="Times New Roman" w:cs="Times New Roman"/>
                <w:kern w:val="20"/>
                <w:sz w:val="20"/>
                <w:szCs w:val="20"/>
                <w:lang w:val="pl-PL"/>
              </w:rPr>
              <w:t>Pogłębianie umiejętności czytania i słuchania ze zrozumieniem zgodnie z wymaganiami określonymi dla stosownego poziomu Europejskiego Systemu Opisu Kształcenia Językowego. Rozwijanie zasobu terminologii specjalistycznej z zakresu odpowiadającego danemu kierunkowi studiów. Poznanie terminologii i struktur gramatycznych związanych z wystąpieniami i prezentacjami multimedialnymi. Zdobycie umiejętności prezentowania i interpretacji danych przedstawionych w formie graficznej. Zdobycie umiejętności prezentacji treści specjalistycznych (np. streszczenia) w formie pisemnej.</w:t>
            </w:r>
          </w:p>
        </w:tc>
        <w:tc>
          <w:tcPr>
            <w:tcW w:w="1304" w:type="dxa"/>
            <w:tcMar>
              <w:top w:w="28" w:type="dxa"/>
              <w:left w:w="28" w:type="dxa"/>
              <w:bottom w:w="28" w:type="dxa"/>
              <w:right w:w="28" w:type="dxa"/>
            </w:tcMar>
            <w:vAlign w:val="center"/>
          </w:tcPr>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W19</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U02</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K01</w:t>
            </w:r>
          </w:p>
          <w:p w:rsidR="0031014F" w:rsidRPr="005465F0" w:rsidRDefault="00CB2FF2" w:rsidP="0031014F">
            <w:pPr>
              <w:spacing w:after="0"/>
              <w:jc w:val="center"/>
              <w:rPr>
                <w:kern w:val="20"/>
                <w:sz w:val="20"/>
                <w:szCs w:val="20"/>
                <w:lang w:val="en-US"/>
              </w:rPr>
            </w:pPr>
            <w:r>
              <w:rPr>
                <w:kern w:val="20"/>
                <w:sz w:val="20"/>
                <w:szCs w:val="20"/>
                <w:lang w:val="en-US"/>
              </w:rPr>
              <w:t>IH1A</w:t>
            </w:r>
            <w:r w:rsidR="005465F0" w:rsidRPr="005465F0">
              <w:rPr>
                <w:kern w:val="20"/>
                <w:sz w:val="20"/>
                <w:szCs w:val="20"/>
                <w:lang w:val="en-US"/>
              </w:rPr>
              <w:t>_</w:t>
            </w:r>
            <w:r w:rsidR="0031014F" w:rsidRPr="005465F0">
              <w:rPr>
                <w:kern w:val="20"/>
                <w:sz w:val="20"/>
                <w:szCs w:val="20"/>
                <w:lang w:val="en-US"/>
              </w:rPr>
              <w:t>K02</w:t>
            </w:r>
          </w:p>
        </w:tc>
        <w:tc>
          <w:tcPr>
            <w:tcW w:w="1588" w:type="dxa"/>
            <w:vAlign w:val="center"/>
          </w:tcPr>
          <w:p w:rsidR="0031014F" w:rsidRPr="005F4EBF" w:rsidRDefault="0031014F" w:rsidP="0031014F">
            <w:pPr>
              <w:spacing w:after="0"/>
              <w:rPr>
                <w:kern w:val="20"/>
                <w:sz w:val="20"/>
                <w:szCs w:val="20"/>
              </w:rPr>
            </w:pPr>
            <w:r w:rsidRPr="005F4EBF">
              <w:rPr>
                <w:kern w:val="20"/>
                <w:sz w:val="20"/>
                <w:szCs w:val="20"/>
              </w:rPr>
              <w:t>S</w:t>
            </w:r>
            <w:r>
              <w:rPr>
                <w:kern w:val="20"/>
                <w:sz w:val="20"/>
                <w:szCs w:val="20"/>
              </w:rPr>
              <w:t xml:space="preserve">tudium </w:t>
            </w:r>
            <w:r w:rsidRPr="005F4EBF">
              <w:rPr>
                <w:kern w:val="20"/>
                <w:sz w:val="20"/>
                <w:szCs w:val="20"/>
              </w:rPr>
              <w:t>J</w:t>
            </w:r>
            <w:r>
              <w:rPr>
                <w:kern w:val="20"/>
                <w:sz w:val="20"/>
                <w:szCs w:val="20"/>
              </w:rPr>
              <w:t xml:space="preserve">ęzyków </w:t>
            </w:r>
            <w:r w:rsidRPr="005F4EBF">
              <w:rPr>
                <w:kern w:val="20"/>
                <w:sz w:val="20"/>
                <w:szCs w:val="20"/>
              </w:rPr>
              <w:t>O</w:t>
            </w:r>
            <w:r>
              <w:rPr>
                <w:kern w:val="20"/>
                <w:sz w:val="20"/>
                <w:szCs w:val="20"/>
              </w:rPr>
              <w:t>bcych</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pStyle w:val="Akapitzlist"/>
              <w:spacing w:before="0" w:line="276" w:lineRule="auto"/>
              <w:ind w:left="0" w:firstLine="0"/>
              <w:jc w:val="center"/>
              <w:rPr>
                <w:rFonts w:ascii="Times New Roman" w:hAnsi="Times New Roman" w:cs="Times New Roman"/>
                <w:kern w:val="20"/>
                <w:sz w:val="20"/>
                <w:szCs w:val="20"/>
              </w:rPr>
            </w:pPr>
            <w:r w:rsidRPr="005F4EBF">
              <w:rPr>
                <w:rFonts w:ascii="Times New Roman" w:hAnsi="Times New Roman" w:cs="Times New Roman"/>
                <w:kern w:val="20"/>
                <w:sz w:val="20"/>
                <w:szCs w:val="20"/>
              </w:rPr>
              <w:t>5.2.</w:t>
            </w:r>
          </w:p>
          <w:p w:rsidR="0031014F" w:rsidRPr="005F4EBF" w:rsidRDefault="0031014F" w:rsidP="0031014F">
            <w:pPr>
              <w:pStyle w:val="Akapitzlist"/>
              <w:spacing w:before="0" w:line="276" w:lineRule="auto"/>
              <w:ind w:left="0" w:firstLine="0"/>
              <w:jc w:val="center"/>
              <w:rPr>
                <w:rFonts w:ascii="Times New Roman" w:hAnsi="Times New Roman" w:cs="Times New Roman"/>
                <w:kern w:val="20"/>
                <w:sz w:val="20"/>
                <w:szCs w:val="20"/>
              </w:rPr>
            </w:pPr>
            <w:proofErr w:type="spellStart"/>
            <w:r w:rsidRPr="005F4EBF">
              <w:rPr>
                <w:rFonts w:ascii="Times New Roman" w:hAnsi="Times New Roman" w:cs="Times New Roman"/>
                <w:kern w:val="20"/>
                <w:sz w:val="20"/>
                <w:szCs w:val="20"/>
              </w:rPr>
              <w:t>Budownictwo</w:t>
            </w:r>
            <w:proofErr w:type="spellEnd"/>
            <w:r w:rsidRPr="005F4EBF">
              <w:rPr>
                <w:rFonts w:ascii="Times New Roman" w:hAnsi="Times New Roman" w:cs="Times New Roman"/>
                <w:kern w:val="20"/>
                <w:sz w:val="20"/>
                <w:szCs w:val="20"/>
              </w:rPr>
              <w:t xml:space="preserve"> </w:t>
            </w:r>
            <w:proofErr w:type="spellStart"/>
            <w:r w:rsidRPr="005F4EBF">
              <w:rPr>
                <w:rFonts w:ascii="Times New Roman" w:hAnsi="Times New Roman" w:cs="Times New Roman"/>
                <w:kern w:val="20"/>
                <w:sz w:val="20"/>
                <w:szCs w:val="20"/>
              </w:rPr>
              <w:t>ogólne</w:t>
            </w:r>
            <w:proofErr w:type="spellEnd"/>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5</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pStyle w:val="TableParagraph"/>
              <w:spacing w:line="276" w:lineRule="auto"/>
              <w:ind w:left="0"/>
              <w:rPr>
                <w:rFonts w:ascii="Times New Roman" w:hAnsi="Times New Roman" w:cs="Times New Roman"/>
                <w:kern w:val="20"/>
                <w:sz w:val="20"/>
                <w:szCs w:val="20"/>
                <w:lang w:val="pl-PL"/>
              </w:rPr>
            </w:pPr>
            <w:r w:rsidRPr="005F4EBF">
              <w:rPr>
                <w:rFonts w:ascii="Times New Roman" w:hAnsi="Times New Roman" w:cs="Times New Roman"/>
                <w:kern w:val="20"/>
                <w:sz w:val="20"/>
                <w:szCs w:val="20"/>
                <w:lang w:val="pl-PL"/>
              </w:rPr>
              <w:t>Podstawowe pojęcia z zakresu budownictwa, definicje z prawa budowlanego oraz warunki techniczne, jakim powinny odpowiadać budynki i ich usytuowanie oraz warunki techniczne użytkowania budynków. Elementy konstrukcyjne budynku: dachy, stropy, ściany, schody, fundamenty – pojęcia podstawowe, podział, rodzaje, zadania. Wiadomości podstawowe o układach konstrukcyjnych i sztywności budynku. Charakterystyka przegród budowlanych – wybrane konstrukcje oraz wymagania izolacyjne i przeciwpożarowe. Przewody dymowe, wentylacyjne i spalinowe – podstawowe wymagania techniczne. Podstawowe wiadomości o elementach wykończenia budynku – pokrycia dachowe, obróbki i opierzenia blacharskie, elementach odwodnienia dachu (rynny, rury spustowe), stolarka okienna i drzwiowa.</w:t>
            </w:r>
            <w:r>
              <w:rPr>
                <w:rFonts w:ascii="Times New Roman" w:hAnsi="Times New Roman" w:cs="Times New Roman"/>
                <w:kern w:val="20"/>
                <w:sz w:val="20"/>
                <w:szCs w:val="20"/>
                <w:lang w:val="pl-PL"/>
              </w:rPr>
              <w:t xml:space="preserve"> </w:t>
            </w:r>
            <w:r w:rsidRPr="005F4EBF">
              <w:rPr>
                <w:rFonts w:ascii="Times New Roman" w:hAnsi="Times New Roman" w:cs="Times New Roman"/>
                <w:kern w:val="20"/>
                <w:sz w:val="20"/>
                <w:szCs w:val="20"/>
                <w:lang w:val="pl-PL"/>
              </w:rPr>
              <w:t>Wybrane zagadnienia z zakresu budownictwa przemysłowego.</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W08</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U06</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U07</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U10</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K01</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K06</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K03</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K07</w:t>
            </w:r>
          </w:p>
        </w:tc>
        <w:tc>
          <w:tcPr>
            <w:tcW w:w="1588" w:type="dxa"/>
            <w:vAlign w:val="center"/>
          </w:tcPr>
          <w:p w:rsidR="0031014F" w:rsidRPr="005F4EBF" w:rsidRDefault="0031014F" w:rsidP="0031014F">
            <w:pPr>
              <w:spacing w:after="0"/>
              <w:rPr>
                <w:kern w:val="20"/>
                <w:sz w:val="20"/>
                <w:szCs w:val="20"/>
              </w:rPr>
            </w:pPr>
            <w:r>
              <w:rPr>
                <w:kern w:val="20"/>
                <w:sz w:val="20"/>
                <w:szCs w:val="20"/>
              </w:rPr>
              <w:t>Instytut Budownictwa i Geoinżynierii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5.3.</w:t>
            </w:r>
          </w:p>
          <w:p w:rsidR="0031014F" w:rsidRPr="005F4EBF" w:rsidRDefault="0031014F" w:rsidP="0031014F">
            <w:pPr>
              <w:spacing w:after="0"/>
              <w:jc w:val="center"/>
              <w:rPr>
                <w:kern w:val="20"/>
                <w:sz w:val="20"/>
                <w:szCs w:val="20"/>
              </w:rPr>
            </w:pPr>
            <w:r w:rsidRPr="005F4EBF">
              <w:rPr>
                <w:kern w:val="20"/>
                <w:sz w:val="20"/>
                <w:szCs w:val="20"/>
              </w:rPr>
              <w:t>Podstawy geotechniki</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4</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Podstawowe zjawiska fizyczne w gruncie, geneza gruntów. Trójfazowa budowa gruntu. Woda w gruncie. Klasyfikacja gruntów ze względu na uziarnienie, wskaźniki identyfikujące zagęszczenie i konsystencję gruntów, właściwości fizyczne, parametry filtracyjne, parametry odkształceniowe i wytrzymałości na ścinanie, Geotechniczne warunki posadowienia, kategorie geotechniczne, dokumentacja badań geotechnicznych, etapy badań podłoża</w:t>
            </w:r>
            <w:r>
              <w:rPr>
                <w:kern w:val="20"/>
                <w:sz w:val="20"/>
                <w:szCs w:val="20"/>
              </w:rPr>
              <w:t>.</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W14</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U03</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U04</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U06</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U08</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U10</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rPr>
            </w:pPr>
            <w:r>
              <w:rPr>
                <w:rFonts w:ascii="Times New Roman" w:hAnsi="Times New Roman" w:cs="Times New Roman"/>
                <w:kern w:val="20"/>
                <w:sz w:val="20"/>
                <w:szCs w:val="20"/>
              </w:rPr>
              <w:t>IH1A</w:t>
            </w:r>
            <w:r w:rsidR="005465F0">
              <w:rPr>
                <w:rFonts w:ascii="Times New Roman" w:hAnsi="Times New Roman" w:cs="Times New Roman"/>
                <w:kern w:val="20"/>
                <w:sz w:val="20"/>
                <w:szCs w:val="20"/>
              </w:rPr>
              <w:t>_</w:t>
            </w:r>
            <w:r w:rsidR="0031014F" w:rsidRPr="005F4EBF">
              <w:rPr>
                <w:rFonts w:ascii="Times New Roman" w:hAnsi="Times New Roman" w:cs="Times New Roman"/>
                <w:kern w:val="20"/>
                <w:sz w:val="20"/>
                <w:szCs w:val="20"/>
              </w:rPr>
              <w:t>K01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K04</w:t>
            </w:r>
          </w:p>
        </w:tc>
        <w:tc>
          <w:tcPr>
            <w:tcW w:w="1588" w:type="dxa"/>
            <w:vAlign w:val="center"/>
          </w:tcPr>
          <w:p w:rsidR="0031014F" w:rsidRPr="005F4EBF" w:rsidRDefault="0031014F" w:rsidP="0031014F">
            <w:pPr>
              <w:spacing w:after="0"/>
              <w:rPr>
                <w:kern w:val="20"/>
                <w:sz w:val="20"/>
                <w:szCs w:val="20"/>
              </w:rPr>
            </w:pPr>
            <w:r>
              <w:rPr>
                <w:kern w:val="20"/>
                <w:sz w:val="20"/>
                <w:szCs w:val="20"/>
              </w:rPr>
              <w:t>Instytut Budownictwa i Geoinżynierii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pStyle w:val="Akapitzlist"/>
              <w:spacing w:before="0" w:line="276" w:lineRule="auto"/>
              <w:ind w:left="0" w:firstLine="0"/>
              <w:jc w:val="center"/>
              <w:rPr>
                <w:rFonts w:ascii="Times New Roman" w:hAnsi="Times New Roman" w:cs="Times New Roman"/>
                <w:kern w:val="20"/>
                <w:sz w:val="20"/>
                <w:szCs w:val="20"/>
              </w:rPr>
            </w:pPr>
            <w:r w:rsidRPr="005F4EBF">
              <w:rPr>
                <w:rFonts w:ascii="Times New Roman" w:hAnsi="Times New Roman" w:cs="Times New Roman"/>
                <w:kern w:val="20"/>
                <w:sz w:val="20"/>
                <w:szCs w:val="20"/>
              </w:rPr>
              <w:t>5.4.</w:t>
            </w:r>
          </w:p>
          <w:p w:rsidR="0031014F" w:rsidRPr="005F4EBF" w:rsidRDefault="0031014F" w:rsidP="0031014F">
            <w:pPr>
              <w:pStyle w:val="Akapitzlist"/>
              <w:spacing w:before="0" w:line="276" w:lineRule="auto"/>
              <w:ind w:left="0" w:firstLine="0"/>
              <w:jc w:val="center"/>
              <w:rPr>
                <w:rFonts w:ascii="Times New Roman" w:hAnsi="Times New Roman" w:cs="Times New Roman"/>
                <w:kern w:val="20"/>
                <w:sz w:val="20"/>
                <w:szCs w:val="20"/>
              </w:rPr>
            </w:pPr>
            <w:proofErr w:type="spellStart"/>
            <w:r w:rsidRPr="005F4EBF">
              <w:rPr>
                <w:rFonts w:ascii="Times New Roman" w:hAnsi="Times New Roman" w:cs="Times New Roman"/>
                <w:kern w:val="20"/>
                <w:sz w:val="20"/>
                <w:szCs w:val="20"/>
              </w:rPr>
              <w:t>Technologia</w:t>
            </w:r>
            <w:proofErr w:type="spellEnd"/>
          </w:p>
          <w:p w:rsidR="0031014F" w:rsidRPr="005F4EBF" w:rsidRDefault="0031014F" w:rsidP="0031014F">
            <w:pPr>
              <w:pStyle w:val="Akapitzlist"/>
              <w:spacing w:before="0" w:line="276" w:lineRule="auto"/>
              <w:ind w:left="0" w:firstLine="0"/>
              <w:jc w:val="center"/>
              <w:rPr>
                <w:rFonts w:ascii="Times New Roman" w:hAnsi="Times New Roman" w:cs="Times New Roman"/>
                <w:kern w:val="20"/>
                <w:sz w:val="20"/>
                <w:szCs w:val="20"/>
              </w:rPr>
            </w:pPr>
            <w:proofErr w:type="spellStart"/>
            <w:r w:rsidRPr="005F4EBF">
              <w:rPr>
                <w:rFonts w:ascii="Times New Roman" w:hAnsi="Times New Roman" w:cs="Times New Roman"/>
                <w:kern w:val="20"/>
                <w:sz w:val="20"/>
                <w:szCs w:val="20"/>
              </w:rPr>
              <w:t>betonu</w:t>
            </w:r>
            <w:proofErr w:type="spellEnd"/>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3</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 xml:space="preserve">Kruszywa budowlane – podział, właściwości. Cementy – rodzaje, </w:t>
            </w:r>
            <w:proofErr w:type="spellStart"/>
            <w:r w:rsidRPr="005F4EBF">
              <w:rPr>
                <w:kern w:val="20"/>
                <w:sz w:val="20"/>
                <w:szCs w:val="20"/>
              </w:rPr>
              <w:t>zatosowanie</w:t>
            </w:r>
            <w:proofErr w:type="spellEnd"/>
            <w:r w:rsidRPr="005F4EBF">
              <w:rPr>
                <w:kern w:val="20"/>
                <w:sz w:val="20"/>
                <w:szCs w:val="20"/>
              </w:rPr>
              <w:t xml:space="preserve">. Dodatki i domieszki chemiczne do betonu. </w:t>
            </w:r>
            <w:proofErr w:type="spellStart"/>
            <w:r w:rsidRPr="005F4EBF">
              <w:rPr>
                <w:kern w:val="20"/>
                <w:sz w:val="20"/>
                <w:szCs w:val="20"/>
              </w:rPr>
              <w:t>Pojecie</w:t>
            </w:r>
            <w:proofErr w:type="spellEnd"/>
            <w:r w:rsidRPr="005F4EBF">
              <w:rPr>
                <w:kern w:val="20"/>
                <w:sz w:val="20"/>
                <w:szCs w:val="20"/>
              </w:rPr>
              <w:t xml:space="preserve"> betonu – rodzaje, procedury badawcze wymagane do przestrzegania. Betony</w:t>
            </w:r>
          </w:p>
        </w:tc>
        <w:tc>
          <w:tcPr>
            <w:tcW w:w="1304" w:type="dxa"/>
            <w:tcMar>
              <w:top w:w="28" w:type="dxa"/>
              <w:left w:w="28" w:type="dxa"/>
              <w:bottom w:w="28" w:type="dxa"/>
              <w:right w:w="28" w:type="dxa"/>
            </w:tcMar>
            <w:vAlign w:val="center"/>
          </w:tcPr>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W12</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U03</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U04</w:t>
            </w:r>
          </w:p>
          <w:p w:rsidR="0031014F" w:rsidRPr="00CB2FF2" w:rsidRDefault="00CB2FF2" w:rsidP="0031014F">
            <w:pPr>
              <w:pStyle w:val="TableParagraph"/>
              <w:spacing w:line="276" w:lineRule="auto"/>
              <w:ind w:left="0"/>
              <w:jc w:val="center"/>
              <w:rPr>
                <w:rFonts w:ascii="Times New Roman" w:hAnsi="Times New Roman" w:cs="Times New Roman"/>
                <w:kern w:val="20"/>
                <w:sz w:val="20"/>
                <w:szCs w:val="20"/>
                <w:lang w:val="pl-PL"/>
              </w:rPr>
            </w:pPr>
            <w:r w:rsidRPr="00CB2FF2">
              <w:rPr>
                <w:rFonts w:ascii="Times New Roman" w:hAnsi="Times New Roman" w:cs="Times New Roman"/>
                <w:kern w:val="20"/>
                <w:sz w:val="20"/>
                <w:szCs w:val="20"/>
                <w:lang w:val="pl-PL"/>
              </w:rPr>
              <w:t>IH1A</w:t>
            </w:r>
            <w:r w:rsidR="005465F0" w:rsidRPr="00CB2FF2">
              <w:rPr>
                <w:rFonts w:ascii="Times New Roman" w:hAnsi="Times New Roman" w:cs="Times New Roman"/>
                <w:kern w:val="20"/>
                <w:sz w:val="20"/>
                <w:szCs w:val="20"/>
                <w:lang w:val="pl-PL"/>
              </w:rPr>
              <w:t>_</w:t>
            </w:r>
            <w:r w:rsidR="0031014F" w:rsidRPr="00CB2FF2">
              <w:rPr>
                <w:rFonts w:ascii="Times New Roman" w:hAnsi="Times New Roman" w:cs="Times New Roman"/>
                <w:kern w:val="20"/>
                <w:sz w:val="20"/>
                <w:szCs w:val="20"/>
                <w:lang w:val="pl-PL"/>
              </w:rPr>
              <w:t>K01</w:t>
            </w:r>
          </w:p>
          <w:p w:rsidR="0031014F" w:rsidRPr="00CB2FF2" w:rsidRDefault="00CB2FF2" w:rsidP="0031014F">
            <w:pPr>
              <w:pStyle w:val="TableParagraph"/>
              <w:spacing w:line="276" w:lineRule="auto"/>
              <w:ind w:left="0"/>
              <w:jc w:val="center"/>
              <w:rPr>
                <w:rFonts w:ascii="Times New Roman" w:hAnsi="Times New Roman" w:cs="Times New Roman"/>
                <w:kern w:val="20"/>
                <w:sz w:val="20"/>
                <w:szCs w:val="20"/>
                <w:lang w:val="pl-PL"/>
              </w:rPr>
            </w:pPr>
            <w:r w:rsidRPr="00CB2FF2">
              <w:rPr>
                <w:rFonts w:ascii="Times New Roman" w:hAnsi="Times New Roman" w:cs="Times New Roman"/>
                <w:kern w:val="20"/>
                <w:sz w:val="20"/>
                <w:szCs w:val="20"/>
                <w:lang w:val="pl-PL"/>
              </w:rPr>
              <w:t>IH1A</w:t>
            </w:r>
            <w:r w:rsidR="005465F0" w:rsidRPr="00CB2FF2">
              <w:rPr>
                <w:rFonts w:ascii="Times New Roman" w:hAnsi="Times New Roman" w:cs="Times New Roman"/>
                <w:kern w:val="20"/>
                <w:sz w:val="20"/>
                <w:szCs w:val="20"/>
                <w:lang w:val="pl-PL"/>
              </w:rPr>
              <w:t>_</w:t>
            </w:r>
            <w:r w:rsidR="0031014F" w:rsidRPr="00CB2FF2">
              <w:rPr>
                <w:rFonts w:ascii="Times New Roman" w:hAnsi="Times New Roman" w:cs="Times New Roman"/>
                <w:kern w:val="20"/>
                <w:sz w:val="20"/>
                <w:szCs w:val="20"/>
                <w:lang w:val="pl-PL"/>
              </w:rPr>
              <w:t>K02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K03</w:t>
            </w:r>
          </w:p>
        </w:tc>
        <w:tc>
          <w:tcPr>
            <w:tcW w:w="1588" w:type="dxa"/>
            <w:vAlign w:val="center"/>
          </w:tcPr>
          <w:p w:rsidR="0031014F" w:rsidRPr="005F4EBF" w:rsidRDefault="0031014F" w:rsidP="0031014F">
            <w:pPr>
              <w:spacing w:after="0"/>
              <w:rPr>
                <w:kern w:val="20"/>
                <w:sz w:val="20"/>
                <w:szCs w:val="20"/>
              </w:rPr>
            </w:pPr>
            <w:r>
              <w:rPr>
                <w:kern w:val="20"/>
                <w:sz w:val="20"/>
                <w:szCs w:val="20"/>
              </w:rPr>
              <w:t>Instytut Budownictwa i Geoinżynierii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pStyle w:val="Akapitzlist"/>
              <w:spacing w:before="0" w:line="276" w:lineRule="auto"/>
              <w:ind w:left="0" w:firstLine="0"/>
              <w:jc w:val="center"/>
              <w:rPr>
                <w:rFonts w:ascii="Times New Roman" w:hAnsi="Times New Roman" w:cs="Times New Roman"/>
                <w:kern w:val="20"/>
                <w:sz w:val="20"/>
                <w:szCs w:val="20"/>
              </w:rPr>
            </w:pPr>
            <w:r w:rsidRPr="005F4EBF">
              <w:rPr>
                <w:rFonts w:ascii="Times New Roman" w:hAnsi="Times New Roman" w:cs="Times New Roman"/>
                <w:kern w:val="20"/>
                <w:sz w:val="20"/>
                <w:szCs w:val="20"/>
              </w:rPr>
              <w:lastRenderedPageBreak/>
              <w:t>5.5.</w:t>
            </w:r>
          </w:p>
          <w:p w:rsidR="0031014F" w:rsidRPr="005F4EBF" w:rsidRDefault="0031014F" w:rsidP="0031014F">
            <w:pPr>
              <w:pStyle w:val="Akapitzlist"/>
              <w:spacing w:before="0" w:line="276" w:lineRule="auto"/>
              <w:ind w:left="0" w:firstLine="0"/>
              <w:jc w:val="center"/>
              <w:rPr>
                <w:rFonts w:ascii="Times New Roman" w:hAnsi="Times New Roman" w:cs="Times New Roman"/>
                <w:kern w:val="20"/>
                <w:sz w:val="20"/>
                <w:szCs w:val="20"/>
              </w:rPr>
            </w:pPr>
            <w:proofErr w:type="spellStart"/>
            <w:r w:rsidRPr="005F4EBF">
              <w:rPr>
                <w:rFonts w:ascii="Times New Roman" w:hAnsi="Times New Roman" w:cs="Times New Roman"/>
                <w:kern w:val="20"/>
                <w:sz w:val="20"/>
                <w:szCs w:val="20"/>
              </w:rPr>
              <w:t>Programowanie</w:t>
            </w:r>
            <w:proofErr w:type="spellEnd"/>
            <w:r w:rsidRPr="005F4EBF">
              <w:rPr>
                <w:rFonts w:ascii="Times New Roman" w:hAnsi="Times New Roman" w:cs="Times New Roman"/>
                <w:kern w:val="20"/>
                <w:sz w:val="20"/>
                <w:szCs w:val="20"/>
              </w:rPr>
              <w:t xml:space="preserve"> </w:t>
            </w:r>
            <w:proofErr w:type="spellStart"/>
            <w:r w:rsidRPr="005F4EBF">
              <w:rPr>
                <w:rFonts w:ascii="Times New Roman" w:hAnsi="Times New Roman" w:cs="Times New Roman"/>
                <w:kern w:val="20"/>
                <w:sz w:val="20"/>
                <w:szCs w:val="20"/>
              </w:rPr>
              <w:t>geoprzetwarzania</w:t>
            </w:r>
            <w:proofErr w:type="spellEnd"/>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3</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 xml:space="preserve">Wprowadzenie do środowiska Model Builder. Podstawowe koncepcje łączenia narzędzi w postaci schematu blokowego. Tworzenie zmiennych i etykiet. Parametry wejścia i wyjścia modelu. Tworzenie samodzielnych narzędzi. Zarządzanie pamięcią wewnętrzną i dyskową w trakcie wykonywania modelu. Podejmowanie decyzji i warunkowe wykonanie operacji. Odczytywanie danych z przetwarzanych warstw. Iteracyjne uruchamianie modelu w trybie wsadowym. Pętle krokowa (FOR) i warunkowa (WHILE) w środowisku Model </w:t>
            </w:r>
            <w:proofErr w:type="spellStart"/>
            <w:r w:rsidRPr="005F4EBF">
              <w:rPr>
                <w:kern w:val="20"/>
                <w:sz w:val="20"/>
                <w:szCs w:val="20"/>
              </w:rPr>
              <w:t>Buildera</w:t>
            </w:r>
            <w:proofErr w:type="spellEnd"/>
            <w:r w:rsidRPr="005F4EBF">
              <w:rPr>
                <w:kern w:val="20"/>
                <w:sz w:val="20"/>
                <w:szCs w:val="20"/>
              </w:rPr>
              <w:t xml:space="preserve">. Zaawansowane instrukcje iteracyjne w Model </w:t>
            </w:r>
            <w:proofErr w:type="spellStart"/>
            <w:r w:rsidRPr="005F4EBF">
              <w:rPr>
                <w:kern w:val="20"/>
                <w:sz w:val="20"/>
                <w:szCs w:val="20"/>
              </w:rPr>
              <w:t>Builderze</w:t>
            </w:r>
            <w:proofErr w:type="spellEnd"/>
            <w:r w:rsidRPr="005F4EBF">
              <w:rPr>
                <w:kern w:val="20"/>
                <w:sz w:val="20"/>
                <w:szCs w:val="20"/>
              </w:rPr>
              <w:t xml:space="preserve">. Wywoływanie własnych narzędzi w schemacie Model </w:t>
            </w:r>
            <w:proofErr w:type="spellStart"/>
            <w:r w:rsidRPr="005F4EBF">
              <w:rPr>
                <w:kern w:val="20"/>
                <w:sz w:val="20"/>
                <w:szCs w:val="20"/>
              </w:rPr>
              <w:t>Buildera</w:t>
            </w:r>
            <w:proofErr w:type="spellEnd"/>
            <w:r w:rsidRPr="005F4EBF">
              <w:rPr>
                <w:kern w:val="20"/>
                <w:sz w:val="20"/>
                <w:szCs w:val="20"/>
              </w:rPr>
              <w:t xml:space="preserve">. Tworzenie dokumentacji modelu. </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W17</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U15</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K01</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K03</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K07</w:t>
            </w:r>
          </w:p>
        </w:tc>
        <w:tc>
          <w:tcPr>
            <w:tcW w:w="1588" w:type="dxa"/>
            <w:vAlign w:val="center"/>
          </w:tcPr>
          <w:p w:rsidR="0031014F" w:rsidRPr="005F4EBF" w:rsidRDefault="005E5BD5" w:rsidP="0031014F">
            <w:pPr>
              <w:spacing w:after="0"/>
              <w:rPr>
                <w:kern w:val="20"/>
                <w:sz w:val="20"/>
                <w:szCs w:val="20"/>
              </w:rPr>
            </w:pPr>
            <w:r>
              <w:rPr>
                <w:kern w:val="20"/>
                <w:sz w:val="20"/>
                <w:szCs w:val="20"/>
              </w:rPr>
              <w:t>Instytut Melioracji, Kształtowania Środowiska i Geodezji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pStyle w:val="Akapitzlist"/>
              <w:spacing w:before="0" w:line="276" w:lineRule="auto"/>
              <w:ind w:left="0" w:firstLine="0"/>
              <w:jc w:val="center"/>
              <w:rPr>
                <w:rFonts w:ascii="Times New Roman" w:hAnsi="Times New Roman" w:cs="Times New Roman"/>
                <w:kern w:val="20"/>
                <w:sz w:val="20"/>
                <w:szCs w:val="20"/>
              </w:rPr>
            </w:pPr>
            <w:r w:rsidRPr="005F4EBF">
              <w:rPr>
                <w:rFonts w:ascii="Times New Roman" w:hAnsi="Times New Roman" w:cs="Times New Roman"/>
                <w:kern w:val="20"/>
                <w:sz w:val="20"/>
                <w:szCs w:val="20"/>
              </w:rPr>
              <w:t>5.6.</w:t>
            </w:r>
          </w:p>
          <w:p w:rsidR="0031014F" w:rsidRPr="005F4EBF" w:rsidRDefault="0031014F" w:rsidP="0031014F">
            <w:pPr>
              <w:pStyle w:val="Akapitzlist"/>
              <w:spacing w:before="0" w:line="276" w:lineRule="auto"/>
              <w:ind w:left="0" w:firstLine="0"/>
              <w:jc w:val="center"/>
              <w:rPr>
                <w:rFonts w:ascii="Times New Roman" w:hAnsi="Times New Roman" w:cs="Times New Roman"/>
                <w:kern w:val="20"/>
                <w:sz w:val="20"/>
                <w:szCs w:val="20"/>
              </w:rPr>
            </w:pPr>
            <w:proofErr w:type="spellStart"/>
            <w:r w:rsidRPr="005F4EBF">
              <w:rPr>
                <w:rFonts w:ascii="Times New Roman" w:hAnsi="Times New Roman" w:cs="Times New Roman"/>
                <w:kern w:val="20"/>
                <w:sz w:val="20"/>
                <w:szCs w:val="20"/>
              </w:rPr>
              <w:t>Drogi</w:t>
            </w:r>
            <w:proofErr w:type="spellEnd"/>
            <w:r w:rsidRPr="005F4EBF">
              <w:rPr>
                <w:rFonts w:ascii="Times New Roman" w:hAnsi="Times New Roman" w:cs="Times New Roman"/>
                <w:kern w:val="20"/>
                <w:sz w:val="20"/>
                <w:szCs w:val="20"/>
              </w:rPr>
              <w:t xml:space="preserve"> </w:t>
            </w:r>
            <w:proofErr w:type="spellStart"/>
            <w:r w:rsidRPr="005F4EBF">
              <w:rPr>
                <w:rFonts w:ascii="Times New Roman" w:hAnsi="Times New Roman" w:cs="Times New Roman"/>
                <w:kern w:val="20"/>
                <w:sz w:val="20"/>
                <w:szCs w:val="20"/>
              </w:rPr>
              <w:t>wodne</w:t>
            </w:r>
            <w:proofErr w:type="spellEnd"/>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3</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 xml:space="preserve">Wiedza z przedmiotu obejmuję zakres: podział i klasyfikację dróg wodnych, budowle hydrotechniczne na rzekach, hydraulika śluz komorowych konstrukcja i wyposażenie śluz komorowych, awanporty, systemy napełniania i opróżniania komory śluzowej, zamknięcia głów i kanałów obiegowych, kanały żeglugi, gospodarka wodna na kanale żeglugi, , przystosowanie cieków do żeglugi, utrzymanie i eksploatacja szlaku żeglownego. </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W05</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W07</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W17</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U10</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U14</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K02</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K05</w:t>
            </w:r>
          </w:p>
        </w:tc>
        <w:tc>
          <w:tcPr>
            <w:tcW w:w="1588" w:type="dxa"/>
            <w:vAlign w:val="center"/>
          </w:tcPr>
          <w:p w:rsidR="0031014F" w:rsidRPr="005F4EBF" w:rsidRDefault="005E5BD5" w:rsidP="0031014F">
            <w:pPr>
              <w:spacing w:after="0"/>
              <w:rPr>
                <w:kern w:val="20"/>
                <w:sz w:val="20"/>
                <w:szCs w:val="20"/>
              </w:rPr>
            </w:pPr>
            <w:r>
              <w:rPr>
                <w:kern w:val="20"/>
                <w:sz w:val="20"/>
                <w:szCs w:val="20"/>
              </w:rPr>
              <w:t>Katedra Inżynierii Wodnej i Sanitarnej</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pStyle w:val="Akapitzlist"/>
              <w:spacing w:before="0" w:line="276" w:lineRule="auto"/>
              <w:ind w:left="0" w:firstLine="0"/>
              <w:jc w:val="center"/>
              <w:rPr>
                <w:rFonts w:ascii="Times New Roman" w:hAnsi="Times New Roman" w:cs="Times New Roman"/>
                <w:kern w:val="20"/>
                <w:sz w:val="20"/>
                <w:szCs w:val="20"/>
              </w:rPr>
            </w:pPr>
            <w:r w:rsidRPr="005F4EBF">
              <w:rPr>
                <w:rFonts w:ascii="Times New Roman" w:hAnsi="Times New Roman" w:cs="Times New Roman"/>
                <w:kern w:val="20"/>
                <w:sz w:val="20"/>
                <w:szCs w:val="20"/>
              </w:rPr>
              <w:t>5.7.</w:t>
            </w:r>
          </w:p>
          <w:p w:rsidR="0031014F" w:rsidRPr="005F4EBF" w:rsidRDefault="0031014F" w:rsidP="0031014F">
            <w:pPr>
              <w:pStyle w:val="Akapitzlist"/>
              <w:spacing w:before="0" w:line="276" w:lineRule="auto"/>
              <w:ind w:left="0" w:firstLine="0"/>
              <w:jc w:val="center"/>
              <w:rPr>
                <w:rFonts w:ascii="Times New Roman" w:hAnsi="Times New Roman" w:cs="Times New Roman"/>
                <w:kern w:val="20"/>
                <w:sz w:val="20"/>
                <w:szCs w:val="20"/>
              </w:rPr>
            </w:pPr>
            <w:proofErr w:type="spellStart"/>
            <w:r w:rsidRPr="005F4EBF">
              <w:rPr>
                <w:rFonts w:ascii="Times New Roman" w:hAnsi="Times New Roman" w:cs="Times New Roman"/>
                <w:kern w:val="20"/>
                <w:sz w:val="20"/>
                <w:szCs w:val="20"/>
              </w:rPr>
              <w:t>Budownictwo</w:t>
            </w:r>
            <w:proofErr w:type="spellEnd"/>
            <w:r w:rsidRPr="005F4EBF">
              <w:rPr>
                <w:rFonts w:ascii="Times New Roman" w:hAnsi="Times New Roman" w:cs="Times New Roman"/>
                <w:kern w:val="20"/>
                <w:sz w:val="20"/>
                <w:szCs w:val="20"/>
              </w:rPr>
              <w:t xml:space="preserve"> </w:t>
            </w:r>
            <w:proofErr w:type="spellStart"/>
            <w:r w:rsidRPr="005F4EBF">
              <w:rPr>
                <w:rFonts w:ascii="Times New Roman" w:hAnsi="Times New Roman" w:cs="Times New Roman"/>
                <w:kern w:val="20"/>
                <w:sz w:val="20"/>
                <w:szCs w:val="20"/>
              </w:rPr>
              <w:t>hydrotechniczne</w:t>
            </w:r>
            <w:proofErr w:type="spellEnd"/>
            <w:r w:rsidRPr="005F4EBF">
              <w:rPr>
                <w:rFonts w:ascii="Times New Roman" w:hAnsi="Times New Roman" w:cs="Times New Roman"/>
                <w:kern w:val="20"/>
                <w:sz w:val="20"/>
                <w:szCs w:val="20"/>
              </w:rPr>
              <w:t xml:space="preserve"> I</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3</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Problematyka projektowania i eksploatacji budowli wodnych. Zadania budownictwa wodnego w kształtowaniu gospodarki wodnej kraju. Budowle wodne: podział i definicje, zakres stosowania oraz przykłady rozwiązań konstrukcyjnych. Charakterystyczne przepływy i poziomy piętrzenia w projektowaniu budowli wodnych. Podstawowe parametry charakteryzujące budowle. Akty prawne w budownictwie hydrotechnicznym. Klasyfikacja budowli wodnych. Przelewy budowlane obiektów gospodarki wodnej, zasady prowadzenia obliczeń i konstruowania. Podstawy wymiarowania otworów jazowych, zamknięcia otworów, zasady przeprowadzania wód. Wybór rzędnych progów oraz światła jazów i przelewów. Zamknięcia jazowe podział, warunki stosowania i charakterystyka hydrauliczna. Urządzenia do rozpraszania energii, zasady doboru i wymiarowania, przykłady rozwiązań konstrukcyjnych. Rozwiązania konstrukcyjne elementów jazów. Rzędna korony. Obrys podziemny budowli wodnych. Filtracja pod obrysem oraz wokół przyczółków. Sposoby zabezpieczeń przed szkodliwym działaniem filtracji. Zasady ustalania obciążeń oraz obliczeń stateczności budowli wodnych. Obciążenia wyjątkowe. Stateczność budowli wodnych. Umocnienia koryta w rejonie budowli wodnych. Materiały i elementy konstrukcyjne w budownictwie wodnym. Urządzenia kontrolno-pomiarowe budowli wodnych.</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W17</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U10</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U11</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K02</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K07</w:t>
            </w:r>
          </w:p>
        </w:tc>
        <w:tc>
          <w:tcPr>
            <w:tcW w:w="1588" w:type="dxa"/>
            <w:vAlign w:val="center"/>
          </w:tcPr>
          <w:p w:rsidR="0031014F" w:rsidRPr="005F4EBF" w:rsidRDefault="005E5BD5" w:rsidP="0031014F">
            <w:pPr>
              <w:spacing w:after="0"/>
              <w:rPr>
                <w:kern w:val="20"/>
                <w:sz w:val="20"/>
                <w:szCs w:val="20"/>
              </w:rPr>
            </w:pPr>
            <w:r>
              <w:rPr>
                <w:kern w:val="20"/>
                <w:sz w:val="20"/>
                <w:szCs w:val="20"/>
              </w:rPr>
              <w:t>Katedra Inżynierii Wodnej i Sanitarnej</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lastRenderedPageBreak/>
              <w:t>5.8A.</w:t>
            </w:r>
          </w:p>
          <w:p w:rsidR="0031014F" w:rsidRPr="005F4EBF" w:rsidRDefault="0031014F" w:rsidP="0031014F">
            <w:pPr>
              <w:spacing w:after="0"/>
              <w:jc w:val="center"/>
              <w:rPr>
                <w:kern w:val="20"/>
                <w:sz w:val="20"/>
                <w:szCs w:val="20"/>
              </w:rPr>
            </w:pPr>
            <w:r w:rsidRPr="005F4EBF">
              <w:rPr>
                <w:kern w:val="20"/>
                <w:sz w:val="20"/>
                <w:szCs w:val="20"/>
              </w:rPr>
              <w:t>Technologie zagospodarowania wód opadowych</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3</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W</w:t>
            </w:r>
          </w:p>
        </w:tc>
        <w:tc>
          <w:tcPr>
            <w:tcW w:w="9072" w:type="dxa"/>
            <w:vAlign w:val="center"/>
          </w:tcPr>
          <w:p w:rsidR="0031014F" w:rsidRPr="005F4EBF" w:rsidRDefault="0031014F" w:rsidP="0031014F">
            <w:pPr>
              <w:pStyle w:val="TableParagraph"/>
              <w:spacing w:line="276" w:lineRule="auto"/>
              <w:ind w:left="0"/>
              <w:rPr>
                <w:rFonts w:ascii="Times New Roman" w:hAnsi="Times New Roman" w:cs="Times New Roman"/>
                <w:color w:val="444444"/>
                <w:kern w:val="20"/>
                <w:sz w:val="20"/>
                <w:szCs w:val="20"/>
                <w:shd w:val="clear" w:color="auto" w:fill="F7F8F9"/>
                <w:lang w:val="pl-PL"/>
              </w:rPr>
            </w:pPr>
            <w:r w:rsidRPr="005F4EBF">
              <w:rPr>
                <w:rFonts w:ascii="Times New Roman" w:hAnsi="Times New Roman" w:cs="Times New Roman"/>
                <w:kern w:val="20"/>
                <w:sz w:val="20"/>
                <w:szCs w:val="20"/>
                <w:lang w:val="pl-PL"/>
              </w:rPr>
              <w:t xml:space="preserve">Charakterystyka ilościowa i jakościowa wód opadowych. Podstawowe aspekty związane z technologiami zagospodarowania wód opadowych. Główne problemy i zagrożenia związane gospodarką wodami opadowymi i jej barkiem. Tradycyjne i proekologiczne technologie zagospodarowania wód opadowych. Wady i zalety oraz poszczególnych technologii zagospodarowania wód deszczowych. Podstawy doboru technologii i systemu oraz wymiarowania przykładowych urządzeń do oczyszczania, magazynowania i zagospodarowania wód deszczowych. </w:t>
            </w:r>
            <w:r w:rsidRPr="005F4EBF">
              <w:rPr>
                <w:rFonts w:ascii="Times New Roman" w:hAnsi="Times New Roman" w:cs="Times New Roman"/>
                <w:color w:val="000000"/>
                <w:kern w:val="20"/>
                <w:sz w:val="20"/>
                <w:szCs w:val="20"/>
                <w:shd w:val="clear" w:color="auto" w:fill="FFFFFF"/>
                <w:lang w:val="pl-PL"/>
              </w:rPr>
              <w:t xml:space="preserve">Podstawy prawne rozwiązań odprowadzania wód opadowych (Prawo wodne </w:t>
            </w:r>
            <w:proofErr w:type="spellStart"/>
            <w:r w:rsidRPr="005F4EBF">
              <w:rPr>
                <w:rFonts w:ascii="Times New Roman" w:hAnsi="Times New Roman" w:cs="Times New Roman"/>
                <w:color w:val="000000"/>
                <w:kern w:val="20"/>
                <w:sz w:val="20"/>
                <w:szCs w:val="20"/>
                <w:shd w:val="clear" w:color="auto" w:fill="FFFFFF"/>
                <w:lang w:val="pl-PL"/>
              </w:rPr>
              <w:t>t.j</w:t>
            </w:r>
            <w:proofErr w:type="spellEnd"/>
            <w:r w:rsidRPr="005F4EBF">
              <w:rPr>
                <w:rFonts w:ascii="Times New Roman" w:hAnsi="Times New Roman" w:cs="Times New Roman"/>
                <w:color w:val="000000"/>
                <w:kern w:val="20"/>
                <w:sz w:val="20"/>
                <w:szCs w:val="20"/>
                <w:shd w:val="clear" w:color="auto" w:fill="FFFFFF"/>
                <w:lang w:val="pl-PL"/>
              </w:rPr>
              <w:t>. Dz.U. z 2018 r. poz. 2268 oraz-Rozporządzenie Ministra Środowiska w sprawie warunków, jakie należy spełnić przy wprowadzaniu ścieków do wód lub do ziemi, oraz w sprawie substancji szczególnie szkodliwych dla środowiska wodnego (Dz.U. 2014 poz. 1800).</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W09</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W10</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U03</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U10</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U13</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K03</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K05</w:t>
            </w:r>
          </w:p>
        </w:tc>
        <w:tc>
          <w:tcPr>
            <w:tcW w:w="1588" w:type="dxa"/>
            <w:vAlign w:val="center"/>
          </w:tcPr>
          <w:p w:rsidR="0031014F" w:rsidRPr="005F4EBF" w:rsidRDefault="005E5BD5" w:rsidP="0031014F">
            <w:pPr>
              <w:spacing w:after="0"/>
              <w:rPr>
                <w:kern w:val="20"/>
                <w:sz w:val="20"/>
                <w:szCs w:val="20"/>
              </w:rPr>
            </w:pPr>
            <w:r>
              <w:rPr>
                <w:kern w:val="20"/>
                <w:sz w:val="20"/>
                <w:szCs w:val="20"/>
              </w:rPr>
              <w:t>Katedra Inżynierii Wodnej i Sanitarnej</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5.8B.</w:t>
            </w:r>
          </w:p>
          <w:p w:rsidR="0031014F" w:rsidRPr="005F4EBF" w:rsidRDefault="0031014F" w:rsidP="0031014F">
            <w:pPr>
              <w:spacing w:after="0"/>
              <w:jc w:val="center"/>
              <w:rPr>
                <w:kern w:val="20"/>
                <w:sz w:val="20"/>
                <w:szCs w:val="20"/>
              </w:rPr>
            </w:pPr>
            <w:r w:rsidRPr="005F4EBF">
              <w:rPr>
                <w:kern w:val="20"/>
                <w:sz w:val="20"/>
                <w:szCs w:val="20"/>
              </w:rPr>
              <w:t>Urządzenia wodne w retencji wód deszczowych</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3</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W</w:t>
            </w:r>
          </w:p>
        </w:tc>
        <w:tc>
          <w:tcPr>
            <w:tcW w:w="9072" w:type="dxa"/>
            <w:vAlign w:val="center"/>
          </w:tcPr>
          <w:p w:rsidR="0031014F" w:rsidRPr="005F4EBF" w:rsidRDefault="0031014F" w:rsidP="0031014F">
            <w:pPr>
              <w:pStyle w:val="TableParagraph"/>
              <w:spacing w:line="276" w:lineRule="auto"/>
              <w:ind w:left="0"/>
              <w:rPr>
                <w:rFonts w:ascii="Times New Roman" w:hAnsi="Times New Roman" w:cs="Times New Roman"/>
                <w:kern w:val="20"/>
                <w:sz w:val="20"/>
                <w:szCs w:val="20"/>
                <w:lang w:val="pl-PL"/>
              </w:rPr>
            </w:pPr>
            <w:r w:rsidRPr="005F4EBF">
              <w:rPr>
                <w:rFonts w:ascii="Times New Roman" w:hAnsi="Times New Roman" w:cs="Times New Roman"/>
                <w:kern w:val="20"/>
                <w:sz w:val="20"/>
                <w:szCs w:val="20"/>
                <w:lang w:val="pl-PL"/>
              </w:rPr>
              <w:t>Charakterystyka ilościowa i jakościowa wód opadowych.</w:t>
            </w:r>
            <w:r>
              <w:rPr>
                <w:rFonts w:ascii="Times New Roman" w:hAnsi="Times New Roman" w:cs="Times New Roman"/>
                <w:kern w:val="20"/>
                <w:sz w:val="20"/>
                <w:szCs w:val="20"/>
                <w:lang w:val="pl-PL"/>
              </w:rPr>
              <w:t xml:space="preserve"> </w:t>
            </w:r>
            <w:r w:rsidRPr="005F4EBF">
              <w:rPr>
                <w:rFonts w:ascii="Times New Roman" w:hAnsi="Times New Roman" w:cs="Times New Roman"/>
                <w:kern w:val="20"/>
                <w:sz w:val="20"/>
                <w:szCs w:val="20"/>
                <w:lang w:val="pl-PL"/>
              </w:rPr>
              <w:t>Główne problemy i zagrożenia związane gospodarką wodami opadowymi i jej barkiem. Podstawowe aspekty związane z retencjonowaniem wód opadowych.</w:t>
            </w:r>
            <w:r>
              <w:rPr>
                <w:rFonts w:ascii="Times New Roman" w:hAnsi="Times New Roman" w:cs="Times New Roman"/>
                <w:kern w:val="20"/>
                <w:sz w:val="20"/>
                <w:szCs w:val="20"/>
                <w:lang w:val="pl-PL"/>
              </w:rPr>
              <w:t xml:space="preserve"> </w:t>
            </w:r>
            <w:r w:rsidRPr="005F4EBF">
              <w:rPr>
                <w:rFonts w:ascii="Times New Roman" w:hAnsi="Times New Roman" w:cs="Times New Roman"/>
                <w:kern w:val="20"/>
                <w:sz w:val="20"/>
                <w:szCs w:val="20"/>
                <w:lang w:val="pl-PL"/>
              </w:rPr>
              <w:t>Tradycyjne i proekologiczne metody zagospodarowania wód opadowych. Podstawy projektowania urządzeń i systemów do magazynowania i zagospodarowania wód deszczowych. Wady i zalety oraz eksploatacja poszczególnych urządzeń wchodzących w składy systemu do zagospodarowania wód deszczowych.</w:t>
            </w:r>
            <w:r>
              <w:rPr>
                <w:rFonts w:ascii="Times New Roman" w:hAnsi="Times New Roman" w:cs="Times New Roman"/>
                <w:kern w:val="20"/>
                <w:sz w:val="20"/>
                <w:szCs w:val="20"/>
                <w:lang w:val="pl-PL"/>
              </w:rPr>
              <w:t xml:space="preserve"> </w:t>
            </w:r>
            <w:r w:rsidRPr="005F4EBF">
              <w:rPr>
                <w:rFonts w:ascii="Times New Roman" w:hAnsi="Times New Roman" w:cs="Times New Roman"/>
                <w:kern w:val="20"/>
                <w:sz w:val="20"/>
                <w:szCs w:val="20"/>
                <w:lang w:val="pl-PL"/>
              </w:rPr>
              <w:t xml:space="preserve">Podstawowe regulacje prawne związane z gospodarką wodami opadowymi (Prawo wodne </w:t>
            </w:r>
            <w:proofErr w:type="spellStart"/>
            <w:r w:rsidRPr="005F4EBF">
              <w:rPr>
                <w:rFonts w:ascii="Times New Roman" w:hAnsi="Times New Roman" w:cs="Times New Roman"/>
                <w:kern w:val="20"/>
                <w:sz w:val="20"/>
                <w:szCs w:val="20"/>
                <w:lang w:val="pl-PL"/>
              </w:rPr>
              <w:t>t.j</w:t>
            </w:r>
            <w:proofErr w:type="spellEnd"/>
            <w:r w:rsidRPr="005F4EBF">
              <w:rPr>
                <w:rFonts w:ascii="Times New Roman" w:hAnsi="Times New Roman" w:cs="Times New Roman"/>
                <w:kern w:val="20"/>
                <w:sz w:val="20"/>
                <w:szCs w:val="20"/>
                <w:lang w:val="pl-PL"/>
              </w:rPr>
              <w:t>. Dz.U. z 2018 r. poz. 2268), Rozporządzenie Ministra Środowiska w sprawie warunków, jakie należy spełnić przy wprowadzaniu ścieków do wód lub do ziemi, oraz w sprawie substancji szczególnie szkodliwych dla środowiska wodnego (Dz.U. 2014 poz. 1800).</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W09</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W10</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U03</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U10</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U13</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K03</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K05</w:t>
            </w:r>
          </w:p>
        </w:tc>
        <w:tc>
          <w:tcPr>
            <w:tcW w:w="1588" w:type="dxa"/>
            <w:vAlign w:val="center"/>
          </w:tcPr>
          <w:p w:rsidR="0031014F" w:rsidRPr="005F4EBF" w:rsidRDefault="005E5BD5" w:rsidP="0031014F">
            <w:pPr>
              <w:spacing w:after="0"/>
              <w:rPr>
                <w:kern w:val="20"/>
                <w:sz w:val="20"/>
                <w:szCs w:val="20"/>
              </w:rPr>
            </w:pPr>
            <w:r>
              <w:rPr>
                <w:kern w:val="20"/>
                <w:sz w:val="20"/>
                <w:szCs w:val="20"/>
              </w:rPr>
              <w:t>Katedra Inżynierii Wodnej i Sanitarnej</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5.9A.</w:t>
            </w:r>
          </w:p>
          <w:p w:rsidR="0031014F" w:rsidRPr="005F4EBF" w:rsidRDefault="0031014F" w:rsidP="0031014F">
            <w:pPr>
              <w:spacing w:after="0"/>
              <w:jc w:val="center"/>
              <w:rPr>
                <w:kern w:val="20"/>
                <w:sz w:val="20"/>
                <w:szCs w:val="20"/>
              </w:rPr>
            </w:pPr>
            <w:proofErr w:type="spellStart"/>
            <w:r w:rsidRPr="005F4EBF">
              <w:rPr>
                <w:kern w:val="20"/>
                <w:sz w:val="20"/>
                <w:szCs w:val="20"/>
              </w:rPr>
              <w:t>Geostatystyka</w:t>
            </w:r>
            <w:proofErr w:type="spellEnd"/>
            <w:r w:rsidRPr="005F4EBF">
              <w:rPr>
                <w:kern w:val="20"/>
                <w:sz w:val="20"/>
                <w:szCs w:val="20"/>
              </w:rPr>
              <w:t xml:space="preserve"> w </w:t>
            </w:r>
            <w:proofErr w:type="spellStart"/>
            <w:r w:rsidRPr="005F4EBF">
              <w:rPr>
                <w:kern w:val="20"/>
                <w:sz w:val="20"/>
                <w:szCs w:val="20"/>
              </w:rPr>
              <w:t>geoinżynierii</w:t>
            </w:r>
            <w:proofErr w:type="spellEnd"/>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3</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W</w:t>
            </w:r>
          </w:p>
        </w:tc>
        <w:tc>
          <w:tcPr>
            <w:tcW w:w="9072" w:type="dxa"/>
            <w:vAlign w:val="center"/>
          </w:tcPr>
          <w:p w:rsidR="0031014F" w:rsidRPr="005F4EBF" w:rsidRDefault="0031014F" w:rsidP="0031014F">
            <w:pPr>
              <w:pStyle w:val="TableParagraph"/>
              <w:spacing w:line="276" w:lineRule="auto"/>
              <w:ind w:left="0"/>
              <w:rPr>
                <w:rFonts w:ascii="Times New Roman" w:hAnsi="Times New Roman" w:cs="Times New Roman"/>
                <w:kern w:val="20"/>
                <w:sz w:val="20"/>
                <w:szCs w:val="20"/>
                <w:lang w:val="pl-PL"/>
              </w:rPr>
            </w:pPr>
            <w:r w:rsidRPr="005F4EBF">
              <w:rPr>
                <w:rFonts w:ascii="Times New Roman" w:hAnsi="Times New Roman" w:cs="Times New Roman"/>
                <w:kern w:val="20"/>
                <w:sz w:val="20"/>
                <w:szCs w:val="20"/>
                <w:lang w:val="pl-PL"/>
              </w:rPr>
              <w:t xml:space="preserve">Wprowadzenie do </w:t>
            </w:r>
            <w:proofErr w:type="spellStart"/>
            <w:r w:rsidRPr="005F4EBF">
              <w:rPr>
                <w:rFonts w:ascii="Times New Roman" w:hAnsi="Times New Roman" w:cs="Times New Roman"/>
                <w:kern w:val="20"/>
                <w:sz w:val="20"/>
                <w:szCs w:val="20"/>
                <w:lang w:val="pl-PL"/>
              </w:rPr>
              <w:t>geostatystyki</w:t>
            </w:r>
            <w:proofErr w:type="spellEnd"/>
            <w:r w:rsidRPr="005F4EBF">
              <w:rPr>
                <w:rFonts w:ascii="Times New Roman" w:hAnsi="Times New Roman" w:cs="Times New Roman"/>
                <w:kern w:val="20"/>
                <w:sz w:val="20"/>
                <w:szCs w:val="20"/>
                <w:lang w:val="pl-PL"/>
              </w:rPr>
              <w:t xml:space="preserve"> i jej zastosowań.; Obliczanie </w:t>
            </w:r>
            <w:proofErr w:type="spellStart"/>
            <w:r w:rsidRPr="005F4EBF">
              <w:rPr>
                <w:rFonts w:ascii="Times New Roman" w:hAnsi="Times New Roman" w:cs="Times New Roman"/>
                <w:kern w:val="20"/>
                <w:sz w:val="20"/>
                <w:szCs w:val="20"/>
                <w:lang w:val="pl-PL"/>
              </w:rPr>
              <w:t>semiwariogramu</w:t>
            </w:r>
            <w:proofErr w:type="spellEnd"/>
            <w:r w:rsidRPr="005F4EBF">
              <w:rPr>
                <w:rFonts w:ascii="Times New Roman" w:hAnsi="Times New Roman" w:cs="Times New Roman"/>
                <w:kern w:val="20"/>
                <w:sz w:val="20"/>
                <w:szCs w:val="20"/>
                <w:lang w:val="pl-PL"/>
              </w:rPr>
              <w:t xml:space="preserve"> empirycznego – ocena podstawowych cech </w:t>
            </w:r>
            <w:proofErr w:type="spellStart"/>
            <w:r w:rsidRPr="005F4EBF">
              <w:rPr>
                <w:rFonts w:ascii="Times New Roman" w:hAnsi="Times New Roman" w:cs="Times New Roman"/>
                <w:kern w:val="20"/>
                <w:sz w:val="20"/>
                <w:szCs w:val="20"/>
                <w:lang w:val="pl-PL"/>
              </w:rPr>
              <w:t>semiwariogramu</w:t>
            </w:r>
            <w:proofErr w:type="spellEnd"/>
            <w:r w:rsidRPr="005F4EBF">
              <w:rPr>
                <w:rFonts w:ascii="Times New Roman" w:hAnsi="Times New Roman" w:cs="Times New Roman"/>
                <w:kern w:val="20"/>
                <w:sz w:val="20"/>
                <w:szCs w:val="20"/>
                <w:lang w:val="pl-PL"/>
              </w:rPr>
              <w:t xml:space="preserve">; Analiza zmienności danych przy pomocy </w:t>
            </w:r>
            <w:proofErr w:type="spellStart"/>
            <w:r w:rsidRPr="005F4EBF">
              <w:rPr>
                <w:rFonts w:ascii="Times New Roman" w:hAnsi="Times New Roman" w:cs="Times New Roman"/>
                <w:kern w:val="20"/>
                <w:sz w:val="20"/>
                <w:szCs w:val="20"/>
                <w:lang w:val="pl-PL"/>
              </w:rPr>
              <w:t>semiwariogramu</w:t>
            </w:r>
            <w:proofErr w:type="spellEnd"/>
            <w:r w:rsidRPr="005F4EBF">
              <w:rPr>
                <w:rFonts w:ascii="Times New Roman" w:hAnsi="Times New Roman" w:cs="Times New Roman"/>
                <w:kern w:val="20"/>
                <w:sz w:val="20"/>
                <w:szCs w:val="20"/>
                <w:lang w:val="pl-PL"/>
              </w:rPr>
              <w:t xml:space="preserve">; Związek podstawowych cech </w:t>
            </w:r>
            <w:proofErr w:type="spellStart"/>
            <w:r w:rsidRPr="005F4EBF">
              <w:rPr>
                <w:rFonts w:ascii="Times New Roman" w:hAnsi="Times New Roman" w:cs="Times New Roman"/>
                <w:kern w:val="20"/>
                <w:sz w:val="20"/>
                <w:szCs w:val="20"/>
                <w:lang w:val="pl-PL"/>
              </w:rPr>
              <w:t>semiwariogramu</w:t>
            </w:r>
            <w:proofErr w:type="spellEnd"/>
            <w:r w:rsidRPr="005F4EBF">
              <w:rPr>
                <w:rFonts w:ascii="Times New Roman" w:hAnsi="Times New Roman" w:cs="Times New Roman"/>
                <w:kern w:val="20"/>
                <w:sz w:val="20"/>
                <w:szCs w:val="20"/>
                <w:lang w:val="pl-PL"/>
              </w:rPr>
              <w:t xml:space="preserve"> ze zmiennością analizowanych danych; Izotropia i Anizotropia; Modelowanie </w:t>
            </w:r>
            <w:proofErr w:type="spellStart"/>
            <w:r w:rsidRPr="005F4EBF">
              <w:rPr>
                <w:rFonts w:ascii="Times New Roman" w:hAnsi="Times New Roman" w:cs="Times New Roman"/>
                <w:kern w:val="20"/>
                <w:sz w:val="20"/>
                <w:szCs w:val="20"/>
                <w:lang w:val="pl-PL"/>
              </w:rPr>
              <w:t>semivariogramu</w:t>
            </w:r>
            <w:proofErr w:type="spellEnd"/>
            <w:r w:rsidRPr="005F4EBF">
              <w:rPr>
                <w:rFonts w:ascii="Times New Roman" w:hAnsi="Times New Roman" w:cs="Times New Roman"/>
                <w:kern w:val="20"/>
                <w:sz w:val="20"/>
                <w:szCs w:val="20"/>
                <w:lang w:val="pl-PL"/>
              </w:rPr>
              <w:t xml:space="preserve">; Wykonanie interpolacji metodą </w:t>
            </w:r>
            <w:proofErr w:type="spellStart"/>
            <w:r w:rsidRPr="005F4EBF">
              <w:rPr>
                <w:rFonts w:ascii="Times New Roman" w:hAnsi="Times New Roman" w:cs="Times New Roman"/>
                <w:kern w:val="20"/>
                <w:sz w:val="20"/>
                <w:szCs w:val="20"/>
                <w:lang w:val="pl-PL"/>
              </w:rPr>
              <w:t>krigingu</w:t>
            </w:r>
            <w:proofErr w:type="spellEnd"/>
            <w:r w:rsidRPr="005F4EBF">
              <w:rPr>
                <w:rFonts w:ascii="Times New Roman" w:hAnsi="Times New Roman" w:cs="Times New Roman"/>
                <w:kern w:val="20"/>
                <w:sz w:val="20"/>
                <w:szCs w:val="20"/>
                <w:lang w:val="pl-PL"/>
              </w:rPr>
              <w:t xml:space="preserve">; Wykonanie mapy odchylenia standardowego </w:t>
            </w:r>
            <w:proofErr w:type="spellStart"/>
            <w:r w:rsidRPr="005F4EBF">
              <w:rPr>
                <w:rFonts w:ascii="Times New Roman" w:hAnsi="Times New Roman" w:cs="Times New Roman"/>
                <w:kern w:val="20"/>
                <w:sz w:val="20"/>
                <w:szCs w:val="20"/>
                <w:lang w:val="pl-PL"/>
              </w:rPr>
              <w:t>krigingu</w:t>
            </w:r>
            <w:proofErr w:type="spellEnd"/>
            <w:r w:rsidRPr="005F4EBF">
              <w:rPr>
                <w:rFonts w:ascii="Times New Roman" w:hAnsi="Times New Roman" w:cs="Times New Roman"/>
                <w:kern w:val="20"/>
                <w:sz w:val="20"/>
                <w:szCs w:val="20"/>
                <w:lang w:val="pl-PL"/>
              </w:rPr>
              <w:t xml:space="preserve">; Wady i zalety </w:t>
            </w:r>
            <w:proofErr w:type="spellStart"/>
            <w:r w:rsidRPr="005F4EBF">
              <w:rPr>
                <w:rFonts w:ascii="Times New Roman" w:hAnsi="Times New Roman" w:cs="Times New Roman"/>
                <w:kern w:val="20"/>
                <w:sz w:val="20"/>
                <w:szCs w:val="20"/>
                <w:lang w:val="pl-PL"/>
              </w:rPr>
              <w:t>krigingu</w:t>
            </w:r>
            <w:proofErr w:type="spellEnd"/>
            <w:r w:rsidRPr="005F4EBF">
              <w:rPr>
                <w:rFonts w:ascii="Times New Roman" w:hAnsi="Times New Roman" w:cs="Times New Roman"/>
                <w:kern w:val="20"/>
                <w:sz w:val="20"/>
                <w:szCs w:val="20"/>
                <w:lang w:val="pl-PL"/>
              </w:rPr>
              <w:t xml:space="preserve"> i symulacji </w:t>
            </w:r>
            <w:proofErr w:type="spellStart"/>
            <w:r w:rsidRPr="005F4EBF">
              <w:rPr>
                <w:rFonts w:ascii="Times New Roman" w:hAnsi="Times New Roman" w:cs="Times New Roman"/>
                <w:kern w:val="20"/>
                <w:sz w:val="20"/>
                <w:szCs w:val="20"/>
                <w:lang w:val="pl-PL"/>
              </w:rPr>
              <w:t>geostatystycznej</w:t>
            </w:r>
            <w:proofErr w:type="spellEnd"/>
          </w:p>
        </w:tc>
        <w:tc>
          <w:tcPr>
            <w:tcW w:w="1304" w:type="dxa"/>
            <w:tcMar>
              <w:top w:w="28" w:type="dxa"/>
              <w:left w:w="28" w:type="dxa"/>
              <w:bottom w:w="28" w:type="dxa"/>
              <w:right w:w="28" w:type="dxa"/>
            </w:tcMar>
            <w:vAlign w:val="center"/>
          </w:tcPr>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W01</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W06</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U01</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K01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K02</w:t>
            </w:r>
          </w:p>
        </w:tc>
        <w:tc>
          <w:tcPr>
            <w:tcW w:w="1588" w:type="dxa"/>
            <w:vAlign w:val="center"/>
          </w:tcPr>
          <w:p w:rsidR="0031014F" w:rsidRPr="005F4EBF" w:rsidRDefault="005E5BD5" w:rsidP="0031014F">
            <w:pPr>
              <w:spacing w:after="0"/>
              <w:rPr>
                <w:kern w:val="20"/>
                <w:sz w:val="20"/>
                <w:szCs w:val="20"/>
              </w:rPr>
            </w:pPr>
            <w:r>
              <w:rPr>
                <w:kern w:val="20"/>
                <w:sz w:val="20"/>
                <w:szCs w:val="20"/>
              </w:rPr>
              <w:t>Katedra Gleboznawstwa i Rekultywacji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5.9B.</w:t>
            </w:r>
          </w:p>
          <w:p w:rsidR="0031014F" w:rsidRPr="005F4EBF" w:rsidRDefault="0031014F" w:rsidP="0031014F">
            <w:pPr>
              <w:spacing w:after="0"/>
              <w:jc w:val="center"/>
              <w:rPr>
                <w:kern w:val="20"/>
                <w:sz w:val="20"/>
                <w:szCs w:val="20"/>
              </w:rPr>
            </w:pPr>
            <w:proofErr w:type="spellStart"/>
            <w:r w:rsidRPr="005F4EBF">
              <w:rPr>
                <w:kern w:val="20"/>
                <w:sz w:val="20"/>
                <w:szCs w:val="20"/>
              </w:rPr>
              <w:t>Pedometria</w:t>
            </w:r>
            <w:proofErr w:type="spellEnd"/>
            <w:r w:rsidRPr="005F4EBF">
              <w:rPr>
                <w:kern w:val="20"/>
                <w:sz w:val="20"/>
                <w:szCs w:val="20"/>
              </w:rPr>
              <w:t xml:space="preserve"> z geostatyką</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3</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W</w:t>
            </w:r>
          </w:p>
        </w:tc>
        <w:tc>
          <w:tcPr>
            <w:tcW w:w="9072" w:type="dxa"/>
            <w:vAlign w:val="center"/>
          </w:tcPr>
          <w:p w:rsidR="0031014F" w:rsidRPr="005F4EBF" w:rsidRDefault="0031014F" w:rsidP="0031014F">
            <w:pPr>
              <w:pStyle w:val="TableParagraph"/>
              <w:spacing w:line="276" w:lineRule="auto"/>
              <w:ind w:left="0"/>
              <w:rPr>
                <w:rFonts w:ascii="Times New Roman" w:hAnsi="Times New Roman" w:cs="Times New Roman"/>
                <w:kern w:val="20"/>
                <w:sz w:val="20"/>
                <w:szCs w:val="20"/>
                <w:lang w:val="pl-PL"/>
              </w:rPr>
            </w:pPr>
            <w:r w:rsidRPr="005F4EBF">
              <w:rPr>
                <w:rFonts w:ascii="Times New Roman" w:hAnsi="Times New Roman" w:cs="Times New Roman"/>
                <w:kern w:val="20"/>
                <w:sz w:val="20"/>
                <w:szCs w:val="20"/>
                <w:lang w:val="pl-PL"/>
              </w:rPr>
              <w:t xml:space="preserve">Wprowadzenie do </w:t>
            </w:r>
            <w:proofErr w:type="spellStart"/>
            <w:r w:rsidRPr="005F4EBF">
              <w:rPr>
                <w:rFonts w:ascii="Times New Roman" w:hAnsi="Times New Roman" w:cs="Times New Roman"/>
                <w:kern w:val="20"/>
                <w:sz w:val="20"/>
                <w:szCs w:val="20"/>
                <w:lang w:val="pl-PL"/>
              </w:rPr>
              <w:t>pedometrii</w:t>
            </w:r>
            <w:proofErr w:type="spellEnd"/>
            <w:r w:rsidRPr="005F4EBF">
              <w:rPr>
                <w:rFonts w:ascii="Times New Roman" w:hAnsi="Times New Roman" w:cs="Times New Roman"/>
                <w:kern w:val="20"/>
                <w:sz w:val="20"/>
                <w:szCs w:val="20"/>
                <w:lang w:val="pl-PL"/>
              </w:rPr>
              <w:t xml:space="preserve"> i </w:t>
            </w:r>
            <w:proofErr w:type="spellStart"/>
            <w:r w:rsidRPr="005F4EBF">
              <w:rPr>
                <w:rFonts w:ascii="Times New Roman" w:hAnsi="Times New Roman" w:cs="Times New Roman"/>
                <w:kern w:val="20"/>
                <w:sz w:val="20"/>
                <w:szCs w:val="20"/>
                <w:lang w:val="pl-PL"/>
              </w:rPr>
              <w:t>geostatystyki</w:t>
            </w:r>
            <w:proofErr w:type="spellEnd"/>
            <w:r w:rsidRPr="005F4EBF">
              <w:rPr>
                <w:rFonts w:ascii="Times New Roman" w:hAnsi="Times New Roman" w:cs="Times New Roman"/>
                <w:kern w:val="20"/>
                <w:sz w:val="20"/>
                <w:szCs w:val="20"/>
                <w:lang w:val="pl-PL"/>
              </w:rPr>
              <w:t>; Współczesne pomiary właściwości gleb in-situ i ex-situ. Zastosowanie „</w:t>
            </w:r>
            <w:proofErr w:type="spellStart"/>
            <w:r w:rsidRPr="005F4EBF">
              <w:rPr>
                <w:rFonts w:ascii="Times New Roman" w:hAnsi="Times New Roman" w:cs="Times New Roman"/>
                <w:kern w:val="20"/>
                <w:sz w:val="20"/>
                <w:szCs w:val="20"/>
                <w:lang w:val="pl-PL"/>
              </w:rPr>
              <w:t>pedotransfer</w:t>
            </w:r>
            <w:proofErr w:type="spellEnd"/>
            <w:r w:rsidRPr="005F4EBF">
              <w:rPr>
                <w:rFonts w:ascii="Times New Roman" w:hAnsi="Times New Roman" w:cs="Times New Roman"/>
                <w:kern w:val="20"/>
                <w:sz w:val="20"/>
                <w:szCs w:val="20"/>
                <w:lang w:val="pl-PL"/>
              </w:rPr>
              <w:t xml:space="preserve"> </w:t>
            </w:r>
            <w:proofErr w:type="spellStart"/>
            <w:r w:rsidRPr="005F4EBF">
              <w:rPr>
                <w:rFonts w:ascii="Times New Roman" w:hAnsi="Times New Roman" w:cs="Times New Roman"/>
                <w:kern w:val="20"/>
                <w:sz w:val="20"/>
                <w:szCs w:val="20"/>
                <w:lang w:val="pl-PL"/>
              </w:rPr>
              <w:t>function</w:t>
            </w:r>
            <w:proofErr w:type="spellEnd"/>
            <w:r w:rsidRPr="005F4EBF">
              <w:rPr>
                <w:rFonts w:ascii="Times New Roman" w:hAnsi="Times New Roman" w:cs="Times New Roman"/>
                <w:kern w:val="20"/>
                <w:sz w:val="20"/>
                <w:szCs w:val="20"/>
                <w:lang w:val="pl-PL"/>
              </w:rPr>
              <w:t xml:space="preserve">” w ocenie właściwości gleb. Analiza zmienności danych glebowych przy pomocy metod statystycznych i </w:t>
            </w:r>
            <w:proofErr w:type="spellStart"/>
            <w:r w:rsidRPr="005F4EBF">
              <w:rPr>
                <w:rFonts w:ascii="Times New Roman" w:hAnsi="Times New Roman" w:cs="Times New Roman"/>
                <w:kern w:val="20"/>
                <w:sz w:val="20"/>
                <w:szCs w:val="20"/>
                <w:lang w:val="pl-PL"/>
              </w:rPr>
              <w:t>semiwariogramu</w:t>
            </w:r>
            <w:proofErr w:type="spellEnd"/>
            <w:r w:rsidRPr="005F4EBF">
              <w:rPr>
                <w:rFonts w:ascii="Times New Roman" w:hAnsi="Times New Roman" w:cs="Times New Roman"/>
                <w:kern w:val="20"/>
                <w:sz w:val="20"/>
                <w:szCs w:val="20"/>
                <w:lang w:val="pl-PL"/>
              </w:rPr>
              <w:t xml:space="preserve">; Związek podstawowych cech </w:t>
            </w:r>
            <w:proofErr w:type="spellStart"/>
            <w:r w:rsidRPr="005F4EBF">
              <w:rPr>
                <w:rFonts w:ascii="Times New Roman" w:hAnsi="Times New Roman" w:cs="Times New Roman"/>
                <w:kern w:val="20"/>
                <w:sz w:val="20"/>
                <w:szCs w:val="20"/>
                <w:lang w:val="pl-PL"/>
              </w:rPr>
              <w:t>semiwariogramu</w:t>
            </w:r>
            <w:proofErr w:type="spellEnd"/>
            <w:r w:rsidRPr="005F4EBF">
              <w:rPr>
                <w:rFonts w:ascii="Times New Roman" w:hAnsi="Times New Roman" w:cs="Times New Roman"/>
                <w:kern w:val="20"/>
                <w:sz w:val="20"/>
                <w:szCs w:val="20"/>
                <w:lang w:val="pl-PL"/>
              </w:rPr>
              <w:t xml:space="preserve"> ze zmiennością analizowanych danych; Izotropia i Anizotropia; Modelowanie </w:t>
            </w:r>
            <w:proofErr w:type="spellStart"/>
            <w:r w:rsidRPr="005F4EBF">
              <w:rPr>
                <w:rFonts w:ascii="Times New Roman" w:hAnsi="Times New Roman" w:cs="Times New Roman"/>
                <w:kern w:val="20"/>
                <w:sz w:val="20"/>
                <w:szCs w:val="20"/>
                <w:lang w:val="pl-PL"/>
              </w:rPr>
              <w:t>semivariogramu</w:t>
            </w:r>
            <w:proofErr w:type="spellEnd"/>
            <w:r w:rsidRPr="005F4EBF">
              <w:rPr>
                <w:rFonts w:ascii="Times New Roman" w:hAnsi="Times New Roman" w:cs="Times New Roman"/>
                <w:kern w:val="20"/>
                <w:sz w:val="20"/>
                <w:szCs w:val="20"/>
                <w:lang w:val="pl-PL"/>
              </w:rPr>
              <w:t xml:space="preserve">; </w:t>
            </w:r>
            <w:r>
              <w:rPr>
                <w:rFonts w:ascii="Times New Roman" w:hAnsi="Times New Roman" w:cs="Times New Roman"/>
                <w:kern w:val="20"/>
                <w:sz w:val="20"/>
                <w:szCs w:val="20"/>
                <w:lang w:val="pl-PL"/>
              </w:rPr>
              <w:t>I</w:t>
            </w:r>
            <w:r w:rsidRPr="005F4EBF">
              <w:rPr>
                <w:rFonts w:ascii="Times New Roman" w:hAnsi="Times New Roman" w:cs="Times New Roman"/>
                <w:kern w:val="20"/>
                <w:sz w:val="20"/>
                <w:szCs w:val="20"/>
                <w:lang w:val="pl-PL"/>
              </w:rPr>
              <w:t>nterpolacj</w:t>
            </w:r>
            <w:r>
              <w:rPr>
                <w:rFonts w:ascii="Times New Roman" w:hAnsi="Times New Roman" w:cs="Times New Roman"/>
                <w:kern w:val="20"/>
                <w:sz w:val="20"/>
                <w:szCs w:val="20"/>
                <w:lang w:val="pl-PL"/>
              </w:rPr>
              <w:t>a</w:t>
            </w:r>
            <w:r w:rsidRPr="005F4EBF">
              <w:rPr>
                <w:rFonts w:ascii="Times New Roman" w:hAnsi="Times New Roman" w:cs="Times New Roman"/>
                <w:kern w:val="20"/>
                <w:sz w:val="20"/>
                <w:szCs w:val="20"/>
                <w:lang w:val="pl-PL"/>
              </w:rPr>
              <w:t xml:space="preserve"> metodą </w:t>
            </w:r>
            <w:proofErr w:type="spellStart"/>
            <w:r w:rsidRPr="005F4EBF">
              <w:rPr>
                <w:rFonts w:ascii="Times New Roman" w:hAnsi="Times New Roman" w:cs="Times New Roman"/>
                <w:kern w:val="20"/>
                <w:sz w:val="20"/>
                <w:szCs w:val="20"/>
                <w:lang w:val="pl-PL"/>
              </w:rPr>
              <w:t>krigingu</w:t>
            </w:r>
            <w:proofErr w:type="spellEnd"/>
            <w:r w:rsidRPr="005F4EBF">
              <w:rPr>
                <w:rFonts w:ascii="Times New Roman" w:hAnsi="Times New Roman" w:cs="Times New Roman"/>
                <w:kern w:val="20"/>
                <w:sz w:val="20"/>
                <w:szCs w:val="20"/>
                <w:lang w:val="pl-PL"/>
              </w:rPr>
              <w:t xml:space="preserve">; </w:t>
            </w:r>
            <w:r>
              <w:rPr>
                <w:rFonts w:ascii="Times New Roman" w:hAnsi="Times New Roman" w:cs="Times New Roman"/>
                <w:kern w:val="20"/>
                <w:sz w:val="20"/>
                <w:szCs w:val="20"/>
                <w:lang w:val="pl-PL"/>
              </w:rPr>
              <w:t>M</w:t>
            </w:r>
            <w:r w:rsidRPr="005F4EBF">
              <w:rPr>
                <w:rFonts w:ascii="Times New Roman" w:hAnsi="Times New Roman" w:cs="Times New Roman"/>
                <w:kern w:val="20"/>
                <w:sz w:val="20"/>
                <w:szCs w:val="20"/>
                <w:lang w:val="pl-PL"/>
              </w:rPr>
              <w:t>ap</w:t>
            </w:r>
            <w:r>
              <w:rPr>
                <w:rFonts w:ascii="Times New Roman" w:hAnsi="Times New Roman" w:cs="Times New Roman"/>
                <w:kern w:val="20"/>
                <w:sz w:val="20"/>
                <w:szCs w:val="20"/>
                <w:lang w:val="pl-PL"/>
              </w:rPr>
              <w:t>a</w:t>
            </w:r>
            <w:r w:rsidRPr="005F4EBF">
              <w:rPr>
                <w:rFonts w:ascii="Times New Roman" w:hAnsi="Times New Roman" w:cs="Times New Roman"/>
                <w:kern w:val="20"/>
                <w:sz w:val="20"/>
                <w:szCs w:val="20"/>
                <w:lang w:val="pl-PL"/>
              </w:rPr>
              <w:t xml:space="preserve"> odchylenia standardowego </w:t>
            </w:r>
            <w:proofErr w:type="spellStart"/>
            <w:r w:rsidRPr="005F4EBF">
              <w:rPr>
                <w:rFonts w:ascii="Times New Roman" w:hAnsi="Times New Roman" w:cs="Times New Roman"/>
                <w:kern w:val="20"/>
                <w:sz w:val="20"/>
                <w:szCs w:val="20"/>
                <w:lang w:val="pl-PL"/>
              </w:rPr>
              <w:t>krigingu</w:t>
            </w:r>
            <w:proofErr w:type="spellEnd"/>
            <w:r w:rsidRPr="005F4EBF">
              <w:rPr>
                <w:rFonts w:ascii="Times New Roman" w:hAnsi="Times New Roman" w:cs="Times New Roman"/>
                <w:kern w:val="20"/>
                <w:sz w:val="20"/>
                <w:szCs w:val="20"/>
                <w:lang w:val="pl-PL"/>
              </w:rPr>
              <w:t xml:space="preserve">; Wady i zalety </w:t>
            </w:r>
            <w:proofErr w:type="spellStart"/>
            <w:r w:rsidRPr="005F4EBF">
              <w:rPr>
                <w:rFonts w:ascii="Times New Roman" w:hAnsi="Times New Roman" w:cs="Times New Roman"/>
                <w:kern w:val="20"/>
                <w:sz w:val="20"/>
                <w:szCs w:val="20"/>
                <w:lang w:val="pl-PL"/>
              </w:rPr>
              <w:t>krigingu</w:t>
            </w:r>
            <w:proofErr w:type="spellEnd"/>
            <w:r w:rsidRPr="005F4EBF">
              <w:rPr>
                <w:rFonts w:ascii="Times New Roman" w:hAnsi="Times New Roman" w:cs="Times New Roman"/>
                <w:kern w:val="20"/>
                <w:sz w:val="20"/>
                <w:szCs w:val="20"/>
                <w:lang w:val="pl-PL"/>
              </w:rPr>
              <w:t xml:space="preserve"> i symulacji </w:t>
            </w:r>
            <w:proofErr w:type="spellStart"/>
            <w:r w:rsidRPr="005F4EBF">
              <w:rPr>
                <w:rFonts w:ascii="Times New Roman" w:hAnsi="Times New Roman" w:cs="Times New Roman"/>
                <w:kern w:val="20"/>
                <w:sz w:val="20"/>
                <w:szCs w:val="20"/>
                <w:lang w:val="pl-PL"/>
              </w:rPr>
              <w:t>geostatystycznej</w:t>
            </w:r>
            <w:proofErr w:type="spellEnd"/>
            <w:r w:rsidRPr="005F4EBF">
              <w:rPr>
                <w:rFonts w:ascii="Times New Roman" w:hAnsi="Times New Roman" w:cs="Times New Roman"/>
                <w:kern w:val="20"/>
                <w:sz w:val="20"/>
                <w:szCs w:val="20"/>
                <w:lang w:val="pl-PL"/>
              </w:rPr>
              <w:t>;</w:t>
            </w:r>
          </w:p>
        </w:tc>
        <w:tc>
          <w:tcPr>
            <w:tcW w:w="1304" w:type="dxa"/>
            <w:tcMar>
              <w:top w:w="28" w:type="dxa"/>
              <w:left w:w="28" w:type="dxa"/>
              <w:bottom w:w="28" w:type="dxa"/>
              <w:right w:w="28" w:type="dxa"/>
            </w:tcMar>
            <w:vAlign w:val="center"/>
          </w:tcPr>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W01</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W06</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U01</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U03</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U05</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K01</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K03</w:t>
            </w:r>
          </w:p>
        </w:tc>
        <w:tc>
          <w:tcPr>
            <w:tcW w:w="1588" w:type="dxa"/>
            <w:vAlign w:val="center"/>
          </w:tcPr>
          <w:p w:rsidR="0031014F" w:rsidRPr="005F4EBF" w:rsidRDefault="005E5BD5" w:rsidP="0031014F">
            <w:pPr>
              <w:spacing w:after="0"/>
              <w:rPr>
                <w:kern w:val="20"/>
                <w:sz w:val="20"/>
                <w:szCs w:val="20"/>
              </w:rPr>
            </w:pPr>
            <w:r>
              <w:rPr>
                <w:kern w:val="20"/>
                <w:sz w:val="20"/>
                <w:szCs w:val="20"/>
              </w:rPr>
              <w:t>Katedra Gleboznawstwa i Rekultywacji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lastRenderedPageBreak/>
              <w:t>6.1.</w:t>
            </w:r>
          </w:p>
          <w:p w:rsidR="0031014F" w:rsidRPr="005F4EBF" w:rsidRDefault="0031014F" w:rsidP="0031014F">
            <w:pPr>
              <w:spacing w:after="0"/>
              <w:jc w:val="center"/>
              <w:rPr>
                <w:kern w:val="20"/>
                <w:sz w:val="20"/>
                <w:szCs w:val="20"/>
              </w:rPr>
            </w:pPr>
            <w:r w:rsidRPr="005F4EBF">
              <w:rPr>
                <w:kern w:val="20"/>
                <w:sz w:val="20"/>
                <w:szCs w:val="20"/>
              </w:rPr>
              <w:t>Budownictwo hydrotechniczne II</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4</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color w:val="000000"/>
                <w:kern w:val="20"/>
                <w:sz w:val="20"/>
                <w:szCs w:val="20"/>
              </w:rPr>
              <w:t xml:space="preserve">Problematyka projektowania wybranych elementów budowli piętrzących. Konstrukcje i typy przepławek dla ryb. Lokalizacja, wymiarowanie przepławki dla ryb. Obliczenia warunków przepływu wody w przepławce. Dopuszczalne wartości poszczególnych parametrów charakteryzujących geometrię i hydraulikę przepławki dla ryb. </w:t>
            </w:r>
            <w:r>
              <w:rPr>
                <w:color w:val="000000"/>
                <w:kern w:val="20"/>
                <w:sz w:val="20"/>
                <w:szCs w:val="20"/>
              </w:rPr>
              <w:t>Z</w:t>
            </w:r>
            <w:r w:rsidRPr="005F4EBF">
              <w:rPr>
                <w:kern w:val="20"/>
                <w:sz w:val="20"/>
                <w:szCs w:val="20"/>
              </w:rPr>
              <w:t xml:space="preserve">espolone urządzenia zrzutowe, nieustalony przepływ wody gruntowej w terenie przyległym do zbiornika, czasza zbiornika i zmiany w czaszy zbiornika, rożnego typu zapory. </w:t>
            </w:r>
            <w:r>
              <w:rPr>
                <w:kern w:val="20"/>
                <w:sz w:val="20"/>
                <w:szCs w:val="20"/>
              </w:rPr>
              <w:t>Z</w:t>
            </w:r>
            <w:r w:rsidRPr="005F4EBF">
              <w:rPr>
                <w:kern w:val="20"/>
                <w:sz w:val="20"/>
                <w:szCs w:val="20"/>
              </w:rPr>
              <w:t>asady rozmieszczania zbiorników retencyjnych w krajobrazie i ich wpływ na środowisko przyrodnicze.</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W03</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W14</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U10</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U11</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K04</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K05</w:t>
            </w:r>
          </w:p>
        </w:tc>
        <w:tc>
          <w:tcPr>
            <w:tcW w:w="1588" w:type="dxa"/>
            <w:vAlign w:val="center"/>
          </w:tcPr>
          <w:p w:rsidR="0031014F" w:rsidRPr="005F4EBF" w:rsidRDefault="005E5BD5" w:rsidP="0031014F">
            <w:pPr>
              <w:spacing w:after="0"/>
              <w:rPr>
                <w:kern w:val="20"/>
                <w:sz w:val="20"/>
                <w:szCs w:val="20"/>
              </w:rPr>
            </w:pPr>
            <w:r>
              <w:rPr>
                <w:kern w:val="20"/>
                <w:sz w:val="20"/>
                <w:szCs w:val="20"/>
              </w:rPr>
              <w:t>Katedra Inżynierii Wodnej i Sanitarnej</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6.2.</w:t>
            </w:r>
          </w:p>
          <w:p w:rsidR="0031014F" w:rsidRPr="005F4EBF" w:rsidRDefault="0031014F" w:rsidP="0031014F">
            <w:pPr>
              <w:spacing w:after="0"/>
              <w:jc w:val="center"/>
              <w:rPr>
                <w:kern w:val="20"/>
                <w:sz w:val="20"/>
                <w:szCs w:val="20"/>
              </w:rPr>
            </w:pPr>
            <w:r w:rsidRPr="005F4EBF">
              <w:rPr>
                <w:kern w:val="20"/>
                <w:sz w:val="20"/>
                <w:szCs w:val="20"/>
              </w:rPr>
              <w:t>Konstrukcje metalowe i żelbetowe</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4</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pStyle w:val="Akapitzlist"/>
              <w:widowControl/>
              <w:autoSpaceDE/>
              <w:autoSpaceDN/>
              <w:spacing w:before="0" w:line="276" w:lineRule="auto"/>
              <w:ind w:left="0" w:firstLine="0"/>
              <w:jc w:val="left"/>
              <w:rPr>
                <w:rFonts w:ascii="Times New Roman" w:hAnsi="Times New Roman" w:cs="Times New Roman"/>
                <w:kern w:val="20"/>
                <w:sz w:val="20"/>
                <w:szCs w:val="20"/>
                <w:lang w:val="pl-PL"/>
              </w:rPr>
            </w:pPr>
            <w:r w:rsidRPr="005F4EBF">
              <w:rPr>
                <w:rFonts w:ascii="Times New Roman" w:hAnsi="Times New Roman" w:cs="Times New Roman"/>
                <w:kern w:val="20"/>
                <w:sz w:val="20"/>
                <w:szCs w:val="20"/>
                <w:lang w:val="pl-PL"/>
              </w:rPr>
              <w:t>Ogólne informacje o stali i wyrobach metalowych, ochrona konstrukcji przed korozją i pożarem, wady i zalety konstrukcji stalowych, połączenia spawane i śrubowe, obliczenia elementów rozciąganych, projektowanie pasa kratownicy i stężeń, zasady projektowania kratownic, obliczanie elementów ściskanych, omówienie klasy przekroju, wyboczenie elementów ściskanych, projektowanie słupów jedno i wielogałęziowych, pasa kratownicy, zakratowania ściskanego, obliczanie elementów zginanych, zwichrzenie elementów zginanych, projektowanie belek bez i z uwzględnieniem wpływu zwichrzenia. Ogólne informacje o właściwościach betonu konstrukcyjnego i stali zbrojeniowej, rodzaje konstrukcji z betonu (betonowe, żelbetowe, zespolone, sprężone). Zasady wymiarowania elementów żelbetowych. wymiarowanie elementów zginanych. Zasady zbrojenia belek żelbetowych. zasady zbrojenia płyt.</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W08</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U07</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U11</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U15</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K01</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K02</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K05</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K07</w:t>
            </w:r>
          </w:p>
        </w:tc>
        <w:tc>
          <w:tcPr>
            <w:tcW w:w="1588" w:type="dxa"/>
            <w:vAlign w:val="center"/>
          </w:tcPr>
          <w:p w:rsidR="0031014F" w:rsidRPr="005F4EBF" w:rsidRDefault="0031014F" w:rsidP="0031014F">
            <w:pPr>
              <w:spacing w:after="0"/>
              <w:rPr>
                <w:kern w:val="20"/>
                <w:sz w:val="20"/>
                <w:szCs w:val="20"/>
              </w:rPr>
            </w:pPr>
            <w:r>
              <w:rPr>
                <w:kern w:val="20"/>
                <w:sz w:val="20"/>
                <w:szCs w:val="20"/>
              </w:rPr>
              <w:t>Instytut Budownictwa i Geoinżynierii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6.3.</w:t>
            </w:r>
          </w:p>
          <w:p w:rsidR="0031014F" w:rsidRPr="005F4EBF" w:rsidRDefault="0031014F" w:rsidP="0031014F">
            <w:pPr>
              <w:spacing w:after="0"/>
              <w:jc w:val="center"/>
              <w:rPr>
                <w:kern w:val="20"/>
                <w:sz w:val="20"/>
                <w:szCs w:val="20"/>
              </w:rPr>
            </w:pPr>
            <w:r w:rsidRPr="005F4EBF">
              <w:rPr>
                <w:kern w:val="20"/>
                <w:sz w:val="20"/>
                <w:szCs w:val="20"/>
              </w:rPr>
              <w:t>Organizacja i kierowanie budową</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2</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Podstawowe pojęcia procesu budowlanego. Etapy procesu inwestycyjnego. Podstawy prawne procesu inwestycyjnego. Samodzielne funkcje techniczne. Uczestnicy procesu inwestycyjnego. Dokumenty budowy. Metody wykonywania robót. Harmonogramy budowlane. Zlecanie robót budowlanych - tryby, procedury. Kryteria wyboru najkorzystniejszej oferty. Umowy na wykonanie robót. Zagospodarowanie placu budowy. Dokumentacja budowy. Odbiór i rozliczenie robót. Warunki kontraktowe według procedur FIDIC. Podstawy ergonomii i bhp w robotach budowlanych i na placu budowy.</w:t>
            </w:r>
          </w:p>
        </w:tc>
        <w:tc>
          <w:tcPr>
            <w:tcW w:w="1304" w:type="dxa"/>
            <w:tcMar>
              <w:top w:w="28" w:type="dxa"/>
              <w:left w:w="28" w:type="dxa"/>
              <w:bottom w:w="28" w:type="dxa"/>
              <w:right w:w="28" w:type="dxa"/>
            </w:tcMar>
            <w:vAlign w:val="center"/>
          </w:tcPr>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W08</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W16</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U03</w:t>
            </w:r>
          </w:p>
          <w:p w:rsidR="0031014F" w:rsidRPr="00CB2FF2" w:rsidRDefault="00CB2FF2" w:rsidP="0031014F">
            <w:pPr>
              <w:pStyle w:val="TableParagraph"/>
              <w:spacing w:line="276" w:lineRule="auto"/>
              <w:ind w:left="0"/>
              <w:jc w:val="center"/>
              <w:rPr>
                <w:rFonts w:ascii="Times New Roman" w:hAnsi="Times New Roman" w:cs="Times New Roman"/>
                <w:kern w:val="20"/>
                <w:sz w:val="20"/>
                <w:szCs w:val="20"/>
                <w:lang w:val="pl-PL"/>
              </w:rPr>
            </w:pPr>
            <w:r w:rsidRPr="00CB2FF2">
              <w:rPr>
                <w:rFonts w:ascii="Times New Roman" w:hAnsi="Times New Roman" w:cs="Times New Roman"/>
                <w:kern w:val="20"/>
                <w:sz w:val="20"/>
                <w:szCs w:val="20"/>
                <w:lang w:val="pl-PL"/>
              </w:rPr>
              <w:t>IH1A</w:t>
            </w:r>
            <w:r w:rsidR="005465F0" w:rsidRPr="00CB2FF2">
              <w:rPr>
                <w:rFonts w:ascii="Times New Roman" w:hAnsi="Times New Roman" w:cs="Times New Roman"/>
                <w:kern w:val="20"/>
                <w:sz w:val="20"/>
                <w:szCs w:val="20"/>
                <w:lang w:val="pl-PL"/>
              </w:rPr>
              <w:t>_</w:t>
            </w:r>
            <w:r w:rsidR="0031014F" w:rsidRPr="00CB2FF2">
              <w:rPr>
                <w:rFonts w:ascii="Times New Roman" w:hAnsi="Times New Roman" w:cs="Times New Roman"/>
                <w:kern w:val="20"/>
                <w:sz w:val="20"/>
                <w:szCs w:val="20"/>
                <w:lang w:val="pl-PL"/>
              </w:rPr>
              <w:t>U07</w:t>
            </w:r>
          </w:p>
          <w:p w:rsidR="0031014F" w:rsidRPr="00CB2FF2" w:rsidRDefault="00CB2FF2" w:rsidP="0031014F">
            <w:pPr>
              <w:pStyle w:val="TableParagraph"/>
              <w:spacing w:line="276" w:lineRule="auto"/>
              <w:ind w:left="0"/>
              <w:jc w:val="center"/>
              <w:rPr>
                <w:rFonts w:ascii="Times New Roman" w:hAnsi="Times New Roman" w:cs="Times New Roman"/>
                <w:kern w:val="20"/>
                <w:sz w:val="20"/>
                <w:szCs w:val="20"/>
                <w:lang w:val="pl-PL"/>
              </w:rPr>
            </w:pPr>
            <w:r w:rsidRPr="00CB2FF2">
              <w:rPr>
                <w:rFonts w:ascii="Times New Roman" w:hAnsi="Times New Roman" w:cs="Times New Roman"/>
                <w:kern w:val="20"/>
                <w:sz w:val="20"/>
                <w:szCs w:val="20"/>
                <w:lang w:val="pl-PL"/>
              </w:rPr>
              <w:t>IH1A</w:t>
            </w:r>
            <w:r w:rsidR="005465F0" w:rsidRPr="00CB2FF2">
              <w:rPr>
                <w:rFonts w:ascii="Times New Roman" w:hAnsi="Times New Roman" w:cs="Times New Roman"/>
                <w:kern w:val="20"/>
                <w:sz w:val="20"/>
                <w:szCs w:val="20"/>
                <w:lang w:val="pl-PL"/>
              </w:rPr>
              <w:t>_</w:t>
            </w:r>
            <w:r w:rsidR="0031014F" w:rsidRPr="00CB2FF2">
              <w:rPr>
                <w:rFonts w:ascii="Times New Roman" w:hAnsi="Times New Roman" w:cs="Times New Roman"/>
                <w:kern w:val="20"/>
                <w:sz w:val="20"/>
                <w:szCs w:val="20"/>
                <w:lang w:val="pl-PL"/>
              </w:rPr>
              <w:t>K01</w:t>
            </w:r>
          </w:p>
          <w:p w:rsidR="0031014F" w:rsidRPr="00CB2FF2" w:rsidRDefault="00CB2FF2" w:rsidP="0031014F">
            <w:pPr>
              <w:pStyle w:val="TableParagraph"/>
              <w:spacing w:line="276" w:lineRule="auto"/>
              <w:ind w:left="0"/>
              <w:jc w:val="center"/>
              <w:rPr>
                <w:rFonts w:ascii="Times New Roman" w:hAnsi="Times New Roman" w:cs="Times New Roman"/>
                <w:kern w:val="20"/>
                <w:sz w:val="20"/>
                <w:szCs w:val="20"/>
                <w:lang w:val="pl-PL"/>
              </w:rPr>
            </w:pPr>
            <w:r w:rsidRPr="00CB2FF2">
              <w:rPr>
                <w:rFonts w:ascii="Times New Roman" w:hAnsi="Times New Roman" w:cs="Times New Roman"/>
                <w:kern w:val="20"/>
                <w:sz w:val="20"/>
                <w:szCs w:val="20"/>
                <w:lang w:val="pl-PL"/>
              </w:rPr>
              <w:t>IH1A</w:t>
            </w:r>
            <w:r w:rsidR="005465F0" w:rsidRPr="00CB2FF2">
              <w:rPr>
                <w:rFonts w:ascii="Times New Roman" w:hAnsi="Times New Roman" w:cs="Times New Roman"/>
                <w:kern w:val="20"/>
                <w:sz w:val="20"/>
                <w:szCs w:val="20"/>
                <w:lang w:val="pl-PL"/>
              </w:rPr>
              <w:t>_</w:t>
            </w:r>
            <w:r w:rsidR="0031014F" w:rsidRPr="00CB2FF2">
              <w:rPr>
                <w:rFonts w:ascii="Times New Roman" w:hAnsi="Times New Roman" w:cs="Times New Roman"/>
                <w:kern w:val="20"/>
                <w:sz w:val="20"/>
                <w:szCs w:val="20"/>
                <w:lang w:val="pl-PL"/>
              </w:rPr>
              <w:t>K06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K07</w:t>
            </w:r>
          </w:p>
        </w:tc>
        <w:tc>
          <w:tcPr>
            <w:tcW w:w="1588" w:type="dxa"/>
            <w:vAlign w:val="center"/>
          </w:tcPr>
          <w:p w:rsidR="0031014F" w:rsidRPr="005F4EBF" w:rsidRDefault="005E5BD5" w:rsidP="0031014F">
            <w:pPr>
              <w:spacing w:after="0"/>
              <w:rPr>
                <w:kern w:val="20"/>
                <w:sz w:val="20"/>
                <w:szCs w:val="20"/>
              </w:rPr>
            </w:pPr>
            <w:r>
              <w:rPr>
                <w:kern w:val="20"/>
                <w:sz w:val="20"/>
                <w:szCs w:val="20"/>
              </w:rPr>
              <w:t>Instytut Melioracji, Kształtowania Środowiska i Geodezji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6.4.</w:t>
            </w:r>
          </w:p>
          <w:p w:rsidR="0031014F" w:rsidRPr="005F4EBF" w:rsidRDefault="0031014F" w:rsidP="0031014F">
            <w:pPr>
              <w:spacing w:after="0"/>
              <w:jc w:val="center"/>
              <w:rPr>
                <w:kern w:val="20"/>
                <w:sz w:val="20"/>
                <w:szCs w:val="20"/>
              </w:rPr>
            </w:pPr>
            <w:r w:rsidRPr="005F4EBF">
              <w:rPr>
                <w:kern w:val="20"/>
                <w:sz w:val="20"/>
                <w:szCs w:val="20"/>
              </w:rPr>
              <w:t>Kosztorysowanie i specyfikacje techniczne</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2</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Prawne, techniczne i finansowe podstawy kosztorysowania. Metody kalkulacji cen robót budowlanych. Rodzaje kosztorysów i ich funkcje. Skład dokumentacji kosztorysowej. Szczegółowe zasady przedmiarowania wybranych robót. Ogólne i szczegółowe specyfikacje techniczne w przygotowaniu ofert. Zasady kalkulacji wartości kosztorysowej inwestycji (WKI) w zamówieniach publicznych. Funkcje i możliwości programów wspomagających kosztorysowanie.</w:t>
            </w:r>
          </w:p>
        </w:tc>
        <w:tc>
          <w:tcPr>
            <w:tcW w:w="1304" w:type="dxa"/>
            <w:tcMar>
              <w:top w:w="28" w:type="dxa"/>
              <w:left w:w="28" w:type="dxa"/>
              <w:bottom w:w="28" w:type="dxa"/>
              <w:right w:w="28" w:type="dxa"/>
            </w:tcMar>
            <w:vAlign w:val="center"/>
          </w:tcPr>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W08</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W11</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W16</w:t>
            </w:r>
          </w:p>
          <w:p w:rsidR="0031014F" w:rsidRPr="00CB2FF2" w:rsidRDefault="00CB2FF2" w:rsidP="0031014F">
            <w:pPr>
              <w:pStyle w:val="TableParagraph"/>
              <w:spacing w:line="276" w:lineRule="auto"/>
              <w:ind w:left="0"/>
              <w:jc w:val="center"/>
              <w:rPr>
                <w:rFonts w:ascii="Times New Roman" w:hAnsi="Times New Roman" w:cs="Times New Roman"/>
                <w:kern w:val="20"/>
                <w:sz w:val="20"/>
                <w:szCs w:val="20"/>
                <w:lang w:val="pl-PL"/>
              </w:rPr>
            </w:pPr>
            <w:r w:rsidRPr="00CB2FF2">
              <w:rPr>
                <w:rFonts w:ascii="Times New Roman" w:hAnsi="Times New Roman" w:cs="Times New Roman"/>
                <w:kern w:val="20"/>
                <w:sz w:val="20"/>
                <w:szCs w:val="20"/>
                <w:lang w:val="pl-PL"/>
              </w:rPr>
              <w:t>IH1A</w:t>
            </w:r>
            <w:r w:rsidR="005465F0" w:rsidRPr="00CB2FF2">
              <w:rPr>
                <w:rFonts w:ascii="Times New Roman" w:hAnsi="Times New Roman" w:cs="Times New Roman"/>
                <w:kern w:val="20"/>
                <w:sz w:val="20"/>
                <w:szCs w:val="20"/>
                <w:lang w:val="pl-PL"/>
              </w:rPr>
              <w:t>_</w:t>
            </w:r>
            <w:r w:rsidR="0031014F" w:rsidRPr="00CB2FF2">
              <w:rPr>
                <w:rFonts w:ascii="Times New Roman" w:hAnsi="Times New Roman" w:cs="Times New Roman"/>
                <w:kern w:val="20"/>
                <w:sz w:val="20"/>
                <w:szCs w:val="20"/>
                <w:lang w:val="pl-PL"/>
              </w:rPr>
              <w:t>U03</w:t>
            </w:r>
          </w:p>
          <w:p w:rsidR="0031014F" w:rsidRPr="00CB2FF2" w:rsidRDefault="00CB2FF2" w:rsidP="0031014F">
            <w:pPr>
              <w:pStyle w:val="TableParagraph"/>
              <w:spacing w:line="276" w:lineRule="auto"/>
              <w:ind w:left="0"/>
              <w:jc w:val="center"/>
              <w:rPr>
                <w:rFonts w:ascii="Times New Roman" w:hAnsi="Times New Roman" w:cs="Times New Roman"/>
                <w:kern w:val="20"/>
                <w:sz w:val="20"/>
                <w:szCs w:val="20"/>
                <w:lang w:val="pl-PL"/>
              </w:rPr>
            </w:pPr>
            <w:r w:rsidRPr="00CB2FF2">
              <w:rPr>
                <w:rFonts w:ascii="Times New Roman" w:hAnsi="Times New Roman" w:cs="Times New Roman"/>
                <w:kern w:val="20"/>
                <w:sz w:val="20"/>
                <w:szCs w:val="20"/>
                <w:lang w:val="pl-PL"/>
              </w:rPr>
              <w:t>IH1A</w:t>
            </w:r>
            <w:r w:rsidR="005465F0" w:rsidRPr="00CB2FF2">
              <w:rPr>
                <w:rFonts w:ascii="Times New Roman" w:hAnsi="Times New Roman" w:cs="Times New Roman"/>
                <w:kern w:val="20"/>
                <w:sz w:val="20"/>
                <w:szCs w:val="20"/>
                <w:lang w:val="pl-PL"/>
              </w:rPr>
              <w:t>_</w:t>
            </w:r>
            <w:r w:rsidR="0031014F" w:rsidRPr="00CB2FF2">
              <w:rPr>
                <w:rFonts w:ascii="Times New Roman" w:hAnsi="Times New Roman" w:cs="Times New Roman"/>
                <w:kern w:val="20"/>
                <w:sz w:val="20"/>
                <w:szCs w:val="20"/>
                <w:lang w:val="pl-PL"/>
              </w:rPr>
              <w:t>U07</w:t>
            </w:r>
          </w:p>
          <w:p w:rsidR="0031014F" w:rsidRPr="00CB2FF2" w:rsidRDefault="00CB2FF2" w:rsidP="0031014F">
            <w:pPr>
              <w:pStyle w:val="TableParagraph"/>
              <w:spacing w:line="276" w:lineRule="auto"/>
              <w:ind w:left="0"/>
              <w:jc w:val="center"/>
              <w:rPr>
                <w:rFonts w:ascii="Times New Roman" w:hAnsi="Times New Roman" w:cs="Times New Roman"/>
                <w:kern w:val="20"/>
                <w:sz w:val="20"/>
                <w:szCs w:val="20"/>
                <w:lang w:val="pl-PL"/>
              </w:rPr>
            </w:pPr>
            <w:r w:rsidRPr="00CB2FF2">
              <w:rPr>
                <w:rFonts w:ascii="Times New Roman" w:hAnsi="Times New Roman" w:cs="Times New Roman"/>
                <w:kern w:val="20"/>
                <w:sz w:val="20"/>
                <w:szCs w:val="20"/>
                <w:lang w:val="pl-PL"/>
              </w:rPr>
              <w:t>IH1A</w:t>
            </w:r>
            <w:r w:rsidR="005465F0" w:rsidRPr="00CB2FF2">
              <w:rPr>
                <w:rFonts w:ascii="Times New Roman" w:hAnsi="Times New Roman" w:cs="Times New Roman"/>
                <w:kern w:val="20"/>
                <w:sz w:val="20"/>
                <w:szCs w:val="20"/>
                <w:lang w:val="pl-PL"/>
              </w:rPr>
              <w:t>_</w:t>
            </w:r>
            <w:r w:rsidR="0031014F" w:rsidRPr="00CB2FF2">
              <w:rPr>
                <w:rFonts w:ascii="Times New Roman" w:hAnsi="Times New Roman" w:cs="Times New Roman"/>
                <w:kern w:val="20"/>
                <w:sz w:val="20"/>
                <w:szCs w:val="20"/>
                <w:lang w:val="pl-PL"/>
              </w:rPr>
              <w:t>K01</w:t>
            </w:r>
          </w:p>
          <w:p w:rsidR="0031014F" w:rsidRPr="005465F0" w:rsidRDefault="00CB2FF2" w:rsidP="0031014F">
            <w:pPr>
              <w:pStyle w:val="TableParagraph"/>
              <w:spacing w:line="276" w:lineRule="auto"/>
              <w:ind w:left="0"/>
              <w:jc w:val="center"/>
              <w:rPr>
                <w:rFonts w:ascii="Times New Roman" w:hAnsi="Times New Roman" w:cs="Times New Roman"/>
                <w:kern w:val="20"/>
                <w:sz w:val="20"/>
                <w:szCs w:val="20"/>
              </w:rPr>
            </w:pPr>
            <w:r>
              <w:rPr>
                <w:rFonts w:ascii="Times New Roman" w:hAnsi="Times New Roman" w:cs="Times New Roman"/>
                <w:kern w:val="20"/>
                <w:sz w:val="20"/>
                <w:szCs w:val="20"/>
              </w:rPr>
              <w:t>IH1A</w:t>
            </w:r>
            <w:r w:rsidR="005465F0" w:rsidRPr="005465F0">
              <w:rPr>
                <w:rFonts w:ascii="Times New Roman" w:hAnsi="Times New Roman" w:cs="Times New Roman"/>
                <w:kern w:val="20"/>
                <w:sz w:val="20"/>
                <w:szCs w:val="20"/>
              </w:rPr>
              <w:t>_</w:t>
            </w:r>
            <w:r w:rsidR="0031014F" w:rsidRPr="005465F0">
              <w:rPr>
                <w:rFonts w:ascii="Times New Roman" w:hAnsi="Times New Roman" w:cs="Times New Roman"/>
                <w:kern w:val="20"/>
                <w:sz w:val="20"/>
                <w:szCs w:val="20"/>
              </w:rPr>
              <w:t>K06</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rPr>
            </w:pPr>
            <w:r>
              <w:rPr>
                <w:rFonts w:ascii="Times New Roman" w:hAnsi="Times New Roman" w:cs="Times New Roman"/>
                <w:kern w:val="20"/>
                <w:sz w:val="20"/>
                <w:szCs w:val="20"/>
              </w:rPr>
              <w:t>IH1A</w:t>
            </w:r>
            <w:r w:rsidR="005465F0">
              <w:rPr>
                <w:rFonts w:ascii="Times New Roman" w:hAnsi="Times New Roman" w:cs="Times New Roman"/>
                <w:kern w:val="20"/>
                <w:sz w:val="20"/>
                <w:szCs w:val="20"/>
              </w:rPr>
              <w:t>_</w:t>
            </w:r>
            <w:r w:rsidR="0031014F" w:rsidRPr="005F4EBF">
              <w:rPr>
                <w:rFonts w:ascii="Times New Roman" w:hAnsi="Times New Roman" w:cs="Times New Roman"/>
                <w:kern w:val="20"/>
                <w:sz w:val="20"/>
                <w:szCs w:val="20"/>
              </w:rPr>
              <w:t>K07</w:t>
            </w:r>
          </w:p>
        </w:tc>
        <w:tc>
          <w:tcPr>
            <w:tcW w:w="1588" w:type="dxa"/>
            <w:vAlign w:val="center"/>
          </w:tcPr>
          <w:p w:rsidR="0031014F" w:rsidRPr="005F4EBF" w:rsidRDefault="005E5BD5" w:rsidP="0031014F">
            <w:pPr>
              <w:spacing w:after="0"/>
              <w:rPr>
                <w:kern w:val="20"/>
                <w:sz w:val="20"/>
                <w:szCs w:val="20"/>
              </w:rPr>
            </w:pPr>
            <w:r>
              <w:rPr>
                <w:kern w:val="20"/>
                <w:sz w:val="20"/>
                <w:szCs w:val="20"/>
              </w:rPr>
              <w:t>Instytut Melioracji, Kształtowania Środowiska i Geodezji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lastRenderedPageBreak/>
              <w:t>6.5.</w:t>
            </w:r>
          </w:p>
          <w:p w:rsidR="0031014F" w:rsidRPr="005F4EBF" w:rsidRDefault="0031014F" w:rsidP="0031014F">
            <w:pPr>
              <w:spacing w:after="0"/>
              <w:jc w:val="center"/>
              <w:rPr>
                <w:kern w:val="20"/>
                <w:sz w:val="20"/>
                <w:szCs w:val="20"/>
              </w:rPr>
            </w:pPr>
            <w:r w:rsidRPr="005F4EBF">
              <w:rPr>
                <w:kern w:val="20"/>
                <w:sz w:val="20"/>
                <w:szCs w:val="20"/>
              </w:rPr>
              <w:t>Prawo wodne, geologiczne, budowlane i RDW</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2</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 xml:space="preserve">Zakres obowiązywania prawa geologicznego i górniczego. Własność i użytkowanie górnicze. Koncesje. Projektowanie i wykonywanie prac geologicznych. Dokumentacja geologiczna. Wydobywanie kopalin. Obszar i teren górniczy. Projekt zagospodarowania złoża. Składowanie odpadów w górotworze. Organy administracji geologicznej, państwowa służba geologiczna i organy nadzoru górniczego. Prawo wodne - zasady ogólne. Zarządzanie wodami. Pozwolenia wodnoprawne. Rozstrzyganie sporów. Korzystanie z wód. Ochrona wód przed zanieczyszczeniem. Ochrona przed powodzią. Regulacja i utrzymanie wód. Budownictwo wodne. Melioracje wodne. Zaopatrzenie w wodę. Spółki wodne. Księgi wodne i kataster gospodarki wodnej. Prawo budowlane - przepisy ogólne. Samodzielne funkcje techniczne w budownictwie. Prawa i obowiązki uczestników procesu budowlanego. Postępowanie poprzedzające rozpoczęcie robót budowlanych. Budowa i oddawanie do użytku obiektów budowlanych. Utrzymanie obiektów budowlanych. Katastrofa budowlana. Organy państwowego nadzoru budowlanego. Odpowiedzialność zawodowa w budownictwie. Akta prawne Unii Europejskiej z zakresu Polityki wodnej (Ramowa Dyrektywa Wodna, Dyrektywa Powodziowa, Dyrektywa o Strategicznych ocenach oddziaływania na Środowisko, Dyrektywa Ptasia oraz Dyrektywa Siedliskowa, Dyrektywa </w:t>
            </w:r>
            <w:proofErr w:type="spellStart"/>
            <w:r w:rsidRPr="005F4EBF">
              <w:rPr>
                <w:kern w:val="20"/>
                <w:sz w:val="20"/>
                <w:szCs w:val="20"/>
              </w:rPr>
              <w:t>odpowiedzialnościowa</w:t>
            </w:r>
            <w:proofErr w:type="spellEnd"/>
            <w:r w:rsidRPr="005F4EBF">
              <w:rPr>
                <w:kern w:val="20"/>
                <w:sz w:val="20"/>
                <w:szCs w:val="20"/>
              </w:rPr>
              <w:t>, Dyrektywa o ochronie wód podziemnych, Dyrektywa o środowiskowych normach jakości w dziedzinie polityki wodnej).</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W03</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W17</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U03</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U10</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K03</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K05</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K07</w:t>
            </w:r>
          </w:p>
        </w:tc>
        <w:tc>
          <w:tcPr>
            <w:tcW w:w="1588" w:type="dxa"/>
            <w:vAlign w:val="center"/>
          </w:tcPr>
          <w:p w:rsidR="005E5BD5" w:rsidRDefault="005E5BD5" w:rsidP="005E5BD5">
            <w:pPr>
              <w:spacing w:after="80"/>
              <w:rPr>
                <w:kern w:val="20"/>
                <w:sz w:val="20"/>
                <w:szCs w:val="20"/>
              </w:rPr>
            </w:pPr>
            <w:r>
              <w:rPr>
                <w:kern w:val="20"/>
                <w:sz w:val="20"/>
                <w:szCs w:val="20"/>
              </w:rPr>
              <w:t>Katedra Inżynierii Wodnej i Sanitarnej</w:t>
            </w:r>
          </w:p>
          <w:p w:rsidR="005E5BD5" w:rsidRDefault="0031014F" w:rsidP="005E5BD5">
            <w:pPr>
              <w:spacing w:after="80"/>
              <w:rPr>
                <w:kern w:val="20"/>
                <w:sz w:val="20"/>
                <w:szCs w:val="20"/>
              </w:rPr>
            </w:pPr>
            <w:r>
              <w:rPr>
                <w:kern w:val="20"/>
                <w:sz w:val="20"/>
                <w:szCs w:val="20"/>
              </w:rPr>
              <w:t>Instytut Budownictwa i Geoinżynierii</w:t>
            </w:r>
          </w:p>
          <w:p w:rsidR="0031014F" w:rsidRPr="005F4EBF" w:rsidRDefault="005E5BD5" w:rsidP="005E5BD5">
            <w:pPr>
              <w:spacing w:after="80"/>
              <w:rPr>
                <w:kern w:val="20"/>
                <w:sz w:val="20"/>
                <w:szCs w:val="20"/>
              </w:rPr>
            </w:pPr>
            <w:r>
              <w:rPr>
                <w:kern w:val="20"/>
                <w:sz w:val="20"/>
                <w:szCs w:val="20"/>
              </w:rPr>
              <w:t>Katedra Ekologii i Ochrony Środowiska</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6.6.</w:t>
            </w:r>
          </w:p>
          <w:p w:rsidR="0031014F" w:rsidRPr="005F4EBF" w:rsidRDefault="0031014F" w:rsidP="0031014F">
            <w:pPr>
              <w:spacing w:after="0"/>
              <w:jc w:val="center"/>
              <w:rPr>
                <w:kern w:val="20"/>
                <w:sz w:val="20"/>
                <w:szCs w:val="20"/>
              </w:rPr>
            </w:pPr>
            <w:r w:rsidRPr="005F4EBF">
              <w:rPr>
                <w:kern w:val="20"/>
                <w:sz w:val="20"/>
                <w:szCs w:val="20"/>
              </w:rPr>
              <w:t>Parametryzacja geotechniczna gruntów</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4</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 xml:space="preserve">Parametryzacja geotechniczna gruntów: klasyfikacja gruntów, parametry wytrzymałościowe, miary odkształcalności gruntów, parametry gruntów w zakresie małych odkształceń. Badania laboratoryjne parametrów mechanicznych gruntów. Badania polowe gruntów: wiercenia i pobór prób do badań laboratoryjnych, sondowania dynamiczne, sondowania statyczne (CPTU,DMT, PMT, VST), badania geofizyczne, badania specjalistyczne. Interpretacja wyników statycznego sondowania: podstawy teoretyczne, standaryzacja i normalizacja parametrów, behawiorystyczna klasyfikacja gruntów, związki i zależności empiryczne. Wybrane zagadnienia z parametryzacja gruntów pochodzenia antropogenicznego </w:t>
            </w:r>
          </w:p>
        </w:tc>
        <w:tc>
          <w:tcPr>
            <w:tcW w:w="1304" w:type="dxa"/>
            <w:tcMar>
              <w:top w:w="28" w:type="dxa"/>
              <w:left w:w="28" w:type="dxa"/>
              <w:bottom w:w="28" w:type="dxa"/>
              <w:right w:w="28" w:type="dxa"/>
            </w:tcMar>
            <w:vAlign w:val="center"/>
          </w:tcPr>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W02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W14</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U03</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U04</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U08</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K01</w:t>
            </w:r>
          </w:p>
        </w:tc>
        <w:tc>
          <w:tcPr>
            <w:tcW w:w="1588" w:type="dxa"/>
            <w:vAlign w:val="center"/>
          </w:tcPr>
          <w:p w:rsidR="0031014F" w:rsidRPr="005F4EBF" w:rsidRDefault="0031014F" w:rsidP="0031014F">
            <w:pPr>
              <w:spacing w:after="0"/>
              <w:rPr>
                <w:kern w:val="20"/>
                <w:sz w:val="20"/>
                <w:szCs w:val="20"/>
              </w:rPr>
            </w:pPr>
            <w:r>
              <w:rPr>
                <w:kern w:val="20"/>
                <w:sz w:val="20"/>
                <w:szCs w:val="20"/>
              </w:rPr>
              <w:t>Instytut Budownictwa i Geoinżynierii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pStyle w:val="Akapitzlist"/>
              <w:spacing w:before="0" w:line="276" w:lineRule="auto"/>
              <w:ind w:left="0" w:firstLine="0"/>
              <w:jc w:val="center"/>
              <w:rPr>
                <w:rFonts w:ascii="Times New Roman" w:hAnsi="Times New Roman" w:cs="Times New Roman"/>
                <w:kern w:val="20"/>
                <w:sz w:val="20"/>
                <w:szCs w:val="20"/>
              </w:rPr>
            </w:pPr>
            <w:r w:rsidRPr="005F4EBF">
              <w:rPr>
                <w:rFonts w:ascii="Times New Roman" w:hAnsi="Times New Roman" w:cs="Times New Roman"/>
                <w:kern w:val="20"/>
                <w:sz w:val="20"/>
                <w:szCs w:val="20"/>
              </w:rPr>
              <w:t>6.7.</w:t>
            </w:r>
          </w:p>
          <w:p w:rsidR="0031014F" w:rsidRPr="005F4EBF" w:rsidRDefault="0031014F" w:rsidP="0031014F">
            <w:pPr>
              <w:pStyle w:val="Akapitzlist"/>
              <w:spacing w:before="0" w:line="276" w:lineRule="auto"/>
              <w:ind w:left="0" w:firstLine="0"/>
              <w:jc w:val="center"/>
              <w:rPr>
                <w:rFonts w:ascii="Times New Roman" w:hAnsi="Times New Roman" w:cs="Times New Roman"/>
                <w:kern w:val="20"/>
                <w:sz w:val="20"/>
                <w:szCs w:val="20"/>
              </w:rPr>
            </w:pPr>
            <w:proofErr w:type="spellStart"/>
            <w:r w:rsidRPr="005F4EBF">
              <w:rPr>
                <w:rFonts w:ascii="Times New Roman" w:hAnsi="Times New Roman" w:cs="Times New Roman"/>
                <w:kern w:val="20"/>
                <w:sz w:val="20"/>
                <w:szCs w:val="20"/>
              </w:rPr>
              <w:t>Posadowienie</w:t>
            </w:r>
            <w:proofErr w:type="spellEnd"/>
            <w:r w:rsidRPr="005F4EBF">
              <w:rPr>
                <w:rFonts w:ascii="Times New Roman" w:hAnsi="Times New Roman" w:cs="Times New Roman"/>
                <w:kern w:val="20"/>
                <w:sz w:val="20"/>
                <w:szCs w:val="20"/>
              </w:rPr>
              <w:t xml:space="preserve"> </w:t>
            </w:r>
            <w:proofErr w:type="spellStart"/>
            <w:r w:rsidRPr="005F4EBF">
              <w:rPr>
                <w:rFonts w:ascii="Times New Roman" w:hAnsi="Times New Roman" w:cs="Times New Roman"/>
                <w:kern w:val="20"/>
                <w:sz w:val="20"/>
                <w:szCs w:val="20"/>
              </w:rPr>
              <w:t>konstrukcji</w:t>
            </w:r>
            <w:proofErr w:type="spellEnd"/>
            <w:r w:rsidRPr="005F4EBF">
              <w:rPr>
                <w:rFonts w:ascii="Times New Roman" w:hAnsi="Times New Roman" w:cs="Times New Roman"/>
                <w:kern w:val="20"/>
                <w:sz w:val="20"/>
                <w:szCs w:val="20"/>
              </w:rPr>
              <w:t xml:space="preserve"> </w:t>
            </w:r>
            <w:proofErr w:type="spellStart"/>
            <w:r w:rsidRPr="005F4EBF">
              <w:rPr>
                <w:rFonts w:ascii="Times New Roman" w:hAnsi="Times New Roman" w:cs="Times New Roman"/>
                <w:kern w:val="20"/>
                <w:sz w:val="20"/>
                <w:szCs w:val="20"/>
              </w:rPr>
              <w:t>hydrotechnicznych</w:t>
            </w:r>
            <w:proofErr w:type="spellEnd"/>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4</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Definicje fundamentu i podłoża budowlanego, klasyfikacje fundamentów, sztywność fundamentu, rodzaje powiązań konstrukcji z fundamentem a współpraca fundamentu z podłożem, modele obliczeniowe fundamentów i podłoża gruntowego, czynniki wpływające na wybór sposobu posadowienia fundamentu, fundamenty bezpośrednie – warunki stateczności, sprawdzenie warunków wytrzymałości fundamentu bezpośredniego, fundamenty pośrednie, zasady stosowania i podział pali, technologie wykonawstwa pali, pale wielkośrednicowe, iniekcja pod podstawą i na pobocznicy pala, nośność pali – wymiarowanie metodą stanów granicznych, obliczenia nośności pala metodą normową oraz na podstawie wyników badań in-situ, pale wciskane i wyciągane, obliczenia nośności grupy pali, osiadania pali i fundamentów palowych, metody obliczania osiadania pala pojedynczego, obliczenia osiadania grupy pali: metodą współczynnika osiadania, fundamentu zastępczego i metodą analityczną, fundamenty specjalne posadowione na studniach i kesonach – zasady wykonawstwa i wymiarowania, metody odwodnienia i zabezpieczenia ścian wykopów fundamentowych.</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W14</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U10</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K03</w:t>
            </w:r>
          </w:p>
        </w:tc>
        <w:tc>
          <w:tcPr>
            <w:tcW w:w="1588" w:type="dxa"/>
            <w:vAlign w:val="center"/>
          </w:tcPr>
          <w:p w:rsidR="0031014F" w:rsidRPr="005F4EBF" w:rsidRDefault="0031014F" w:rsidP="0031014F">
            <w:pPr>
              <w:spacing w:after="0"/>
              <w:rPr>
                <w:kern w:val="20"/>
                <w:sz w:val="20"/>
                <w:szCs w:val="20"/>
              </w:rPr>
            </w:pPr>
            <w:r>
              <w:rPr>
                <w:kern w:val="20"/>
                <w:sz w:val="20"/>
                <w:szCs w:val="20"/>
              </w:rPr>
              <w:t>Instytut Budownictwa i Geoinżynierii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lastRenderedPageBreak/>
              <w:t>6.8A.</w:t>
            </w:r>
          </w:p>
          <w:p w:rsidR="0031014F" w:rsidRPr="005F4EBF" w:rsidRDefault="0031014F" w:rsidP="0031014F">
            <w:pPr>
              <w:spacing w:after="0"/>
              <w:jc w:val="center"/>
              <w:rPr>
                <w:kern w:val="20"/>
                <w:sz w:val="20"/>
                <w:szCs w:val="20"/>
              </w:rPr>
            </w:pPr>
            <w:r w:rsidRPr="005F4EBF">
              <w:rPr>
                <w:kern w:val="20"/>
                <w:sz w:val="20"/>
                <w:szCs w:val="20"/>
              </w:rPr>
              <w:t>Kartografia inżynierska</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3</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W</w:t>
            </w:r>
          </w:p>
        </w:tc>
        <w:tc>
          <w:tcPr>
            <w:tcW w:w="9072" w:type="dxa"/>
            <w:vAlign w:val="center"/>
          </w:tcPr>
          <w:p w:rsidR="0031014F" w:rsidRPr="005F4EBF" w:rsidRDefault="0031014F" w:rsidP="0031014F">
            <w:pPr>
              <w:spacing w:after="0"/>
              <w:rPr>
                <w:b/>
                <w:kern w:val="20"/>
                <w:sz w:val="20"/>
                <w:szCs w:val="20"/>
              </w:rPr>
            </w:pPr>
            <w:r w:rsidRPr="005F4EBF">
              <w:rPr>
                <w:kern w:val="20"/>
                <w:sz w:val="20"/>
                <w:szCs w:val="20"/>
              </w:rPr>
              <w:t xml:space="preserve">Zasady kompozycji opracowań kartograficznych. Tworzenie i edycja symboli warstw wektorowych. Wizualizacja danych rastrowych. Tworzenie atlasów. Zaawansowana edycja etykiet w programie </w:t>
            </w:r>
            <w:proofErr w:type="spellStart"/>
            <w:r w:rsidRPr="005F4EBF">
              <w:rPr>
                <w:kern w:val="20"/>
                <w:sz w:val="20"/>
                <w:szCs w:val="20"/>
              </w:rPr>
              <w:t>ArcGIS</w:t>
            </w:r>
            <w:proofErr w:type="spellEnd"/>
            <w:r w:rsidRPr="005F4EBF">
              <w:rPr>
                <w:kern w:val="20"/>
                <w:sz w:val="20"/>
                <w:szCs w:val="20"/>
              </w:rPr>
              <w:t xml:space="preserve"> – </w:t>
            </w:r>
            <w:proofErr w:type="spellStart"/>
            <w:r w:rsidRPr="005F4EBF">
              <w:rPr>
                <w:kern w:val="20"/>
                <w:sz w:val="20"/>
                <w:szCs w:val="20"/>
              </w:rPr>
              <w:t>maplex</w:t>
            </w:r>
            <w:proofErr w:type="spellEnd"/>
            <w:r w:rsidRPr="005F4EBF">
              <w:rPr>
                <w:kern w:val="20"/>
                <w:sz w:val="20"/>
                <w:szCs w:val="20"/>
              </w:rPr>
              <w:t xml:space="preserve">. </w:t>
            </w:r>
            <w:proofErr w:type="spellStart"/>
            <w:r w:rsidRPr="005F4EBF">
              <w:rPr>
                <w:kern w:val="20"/>
                <w:sz w:val="20"/>
                <w:szCs w:val="20"/>
              </w:rPr>
              <w:t>Geowizualizacja</w:t>
            </w:r>
            <w:proofErr w:type="spellEnd"/>
            <w:r w:rsidRPr="005F4EBF">
              <w:rPr>
                <w:kern w:val="20"/>
                <w:sz w:val="20"/>
                <w:szCs w:val="20"/>
              </w:rPr>
              <w:t xml:space="preserve"> 3D w module </w:t>
            </w:r>
            <w:proofErr w:type="spellStart"/>
            <w:r w:rsidRPr="005F4EBF">
              <w:rPr>
                <w:kern w:val="20"/>
                <w:sz w:val="20"/>
                <w:szCs w:val="20"/>
              </w:rPr>
              <w:t>ArcScene</w:t>
            </w:r>
            <w:proofErr w:type="spellEnd"/>
            <w:r w:rsidRPr="005F4EBF">
              <w:rPr>
                <w:kern w:val="20"/>
                <w:sz w:val="20"/>
                <w:szCs w:val="20"/>
              </w:rPr>
              <w:t xml:space="preserve">. Podstawy wizualizacji i animacji 3D w programie </w:t>
            </w:r>
            <w:proofErr w:type="spellStart"/>
            <w:r w:rsidRPr="005F4EBF">
              <w:rPr>
                <w:kern w:val="20"/>
                <w:sz w:val="20"/>
                <w:szCs w:val="20"/>
              </w:rPr>
              <w:t>Blender</w:t>
            </w:r>
            <w:proofErr w:type="spellEnd"/>
            <w:r w:rsidRPr="005F4EBF">
              <w:rPr>
                <w:kern w:val="20"/>
                <w:sz w:val="20"/>
                <w:szCs w:val="20"/>
              </w:rPr>
              <w:t>.</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W17</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U01</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U16</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K01</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K04</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K05</w:t>
            </w:r>
          </w:p>
        </w:tc>
        <w:tc>
          <w:tcPr>
            <w:tcW w:w="1588" w:type="dxa"/>
            <w:vAlign w:val="center"/>
          </w:tcPr>
          <w:p w:rsidR="0031014F" w:rsidRPr="005F4EBF" w:rsidRDefault="005E5BD5" w:rsidP="0031014F">
            <w:pPr>
              <w:spacing w:after="0"/>
              <w:rPr>
                <w:kern w:val="20"/>
                <w:sz w:val="20"/>
                <w:szCs w:val="20"/>
              </w:rPr>
            </w:pPr>
            <w:r>
              <w:rPr>
                <w:kern w:val="20"/>
                <w:sz w:val="20"/>
                <w:szCs w:val="20"/>
              </w:rPr>
              <w:t>Instytut Melioracji, Kształtowania Środowiska i Geodezji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6.8B.</w:t>
            </w:r>
          </w:p>
          <w:p w:rsidR="0031014F" w:rsidRPr="005F4EBF" w:rsidRDefault="0031014F" w:rsidP="0031014F">
            <w:pPr>
              <w:spacing w:after="0"/>
              <w:jc w:val="center"/>
              <w:rPr>
                <w:kern w:val="20"/>
                <w:sz w:val="20"/>
                <w:szCs w:val="20"/>
              </w:rPr>
            </w:pPr>
            <w:r w:rsidRPr="005F4EBF">
              <w:rPr>
                <w:kern w:val="20"/>
                <w:sz w:val="20"/>
                <w:szCs w:val="20"/>
              </w:rPr>
              <w:t>Projektowanie i metody wizualizacji kartograficznej</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3</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W</w:t>
            </w:r>
          </w:p>
        </w:tc>
        <w:tc>
          <w:tcPr>
            <w:tcW w:w="9072" w:type="dxa"/>
            <w:vAlign w:val="center"/>
          </w:tcPr>
          <w:p w:rsidR="0031014F" w:rsidRPr="005F4EBF" w:rsidRDefault="0031014F" w:rsidP="0031014F">
            <w:pPr>
              <w:spacing w:after="0"/>
              <w:rPr>
                <w:bCs/>
                <w:kern w:val="20"/>
                <w:sz w:val="20"/>
                <w:szCs w:val="20"/>
              </w:rPr>
            </w:pPr>
            <w:r w:rsidRPr="005F4EBF">
              <w:rPr>
                <w:bCs/>
                <w:kern w:val="20"/>
                <w:sz w:val="20"/>
                <w:szCs w:val="20"/>
              </w:rPr>
              <w:t xml:space="preserve">Zasady kompozycji opracowań kartograficznych. Tworzenie i edycja symboli warstw wektorowych. Wizualizacja danych rastrowych. Tworzenie atlasów. Zaawansowana edycja etykiet w programie </w:t>
            </w:r>
            <w:proofErr w:type="spellStart"/>
            <w:r w:rsidRPr="005F4EBF">
              <w:rPr>
                <w:bCs/>
                <w:kern w:val="20"/>
                <w:sz w:val="20"/>
                <w:szCs w:val="20"/>
              </w:rPr>
              <w:t>ArcGIS</w:t>
            </w:r>
            <w:proofErr w:type="spellEnd"/>
            <w:r w:rsidRPr="005F4EBF">
              <w:rPr>
                <w:bCs/>
                <w:kern w:val="20"/>
                <w:sz w:val="20"/>
                <w:szCs w:val="20"/>
              </w:rPr>
              <w:t xml:space="preserve"> – </w:t>
            </w:r>
            <w:proofErr w:type="spellStart"/>
            <w:r w:rsidRPr="005F4EBF">
              <w:rPr>
                <w:bCs/>
                <w:kern w:val="20"/>
                <w:sz w:val="20"/>
                <w:szCs w:val="20"/>
              </w:rPr>
              <w:t>maplex</w:t>
            </w:r>
            <w:proofErr w:type="spellEnd"/>
            <w:r w:rsidRPr="005F4EBF">
              <w:rPr>
                <w:bCs/>
                <w:kern w:val="20"/>
                <w:sz w:val="20"/>
                <w:szCs w:val="20"/>
              </w:rPr>
              <w:t xml:space="preserve">. </w:t>
            </w:r>
            <w:proofErr w:type="spellStart"/>
            <w:r w:rsidRPr="005F4EBF">
              <w:rPr>
                <w:bCs/>
                <w:kern w:val="20"/>
                <w:sz w:val="20"/>
                <w:szCs w:val="20"/>
              </w:rPr>
              <w:t>Geowizualizacja</w:t>
            </w:r>
            <w:proofErr w:type="spellEnd"/>
            <w:r w:rsidRPr="005F4EBF">
              <w:rPr>
                <w:bCs/>
                <w:kern w:val="20"/>
                <w:sz w:val="20"/>
                <w:szCs w:val="20"/>
              </w:rPr>
              <w:t xml:space="preserve"> 3D w module </w:t>
            </w:r>
            <w:proofErr w:type="spellStart"/>
            <w:r w:rsidRPr="005F4EBF">
              <w:rPr>
                <w:bCs/>
                <w:kern w:val="20"/>
                <w:sz w:val="20"/>
                <w:szCs w:val="20"/>
              </w:rPr>
              <w:t>ArcScene</w:t>
            </w:r>
            <w:proofErr w:type="spellEnd"/>
            <w:r w:rsidRPr="005F4EBF">
              <w:rPr>
                <w:bCs/>
                <w:kern w:val="20"/>
                <w:sz w:val="20"/>
                <w:szCs w:val="20"/>
              </w:rPr>
              <w:t xml:space="preserve">. Podstawy wizualizacji i animacji 3D w programie </w:t>
            </w:r>
            <w:proofErr w:type="spellStart"/>
            <w:r w:rsidRPr="005F4EBF">
              <w:rPr>
                <w:bCs/>
                <w:kern w:val="20"/>
                <w:sz w:val="20"/>
                <w:szCs w:val="20"/>
              </w:rPr>
              <w:t>Blender</w:t>
            </w:r>
            <w:proofErr w:type="spellEnd"/>
            <w:r w:rsidRPr="005F4EBF">
              <w:rPr>
                <w:bCs/>
                <w:kern w:val="20"/>
                <w:sz w:val="20"/>
                <w:szCs w:val="20"/>
              </w:rPr>
              <w:t>.</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W17</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U01</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U16</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K01</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K04</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K05</w:t>
            </w:r>
          </w:p>
        </w:tc>
        <w:tc>
          <w:tcPr>
            <w:tcW w:w="1588" w:type="dxa"/>
            <w:vAlign w:val="center"/>
          </w:tcPr>
          <w:p w:rsidR="0031014F" w:rsidRPr="005F4EBF" w:rsidRDefault="005E5BD5" w:rsidP="0031014F">
            <w:pPr>
              <w:spacing w:after="0"/>
              <w:rPr>
                <w:kern w:val="20"/>
                <w:sz w:val="20"/>
                <w:szCs w:val="20"/>
              </w:rPr>
            </w:pPr>
            <w:r>
              <w:rPr>
                <w:kern w:val="20"/>
                <w:sz w:val="20"/>
                <w:szCs w:val="20"/>
              </w:rPr>
              <w:t>Instytut Melioracji, Kształtowania Środowiska i Geodezji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6.9A.</w:t>
            </w:r>
          </w:p>
          <w:p w:rsidR="0031014F" w:rsidRPr="005F4EBF" w:rsidRDefault="0031014F" w:rsidP="0031014F">
            <w:pPr>
              <w:spacing w:after="0"/>
              <w:jc w:val="center"/>
              <w:rPr>
                <w:kern w:val="20"/>
                <w:sz w:val="20"/>
                <w:szCs w:val="20"/>
              </w:rPr>
            </w:pPr>
            <w:r w:rsidRPr="005F4EBF">
              <w:rPr>
                <w:kern w:val="20"/>
                <w:sz w:val="20"/>
                <w:szCs w:val="20"/>
              </w:rPr>
              <w:t>Nowoczesne metody przetwarzania danych hydro-meteorologicznych</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2</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W</w:t>
            </w:r>
          </w:p>
        </w:tc>
        <w:tc>
          <w:tcPr>
            <w:tcW w:w="9072" w:type="dxa"/>
            <w:vAlign w:val="center"/>
          </w:tcPr>
          <w:p w:rsidR="0031014F" w:rsidRPr="005F4EBF" w:rsidRDefault="0031014F" w:rsidP="0031014F">
            <w:pPr>
              <w:spacing w:after="0"/>
              <w:rPr>
                <w:bCs/>
                <w:kern w:val="20"/>
                <w:sz w:val="20"/>
                <w:szCs w:val="20"/>
              </w:rPr>
            </w:pPr>
            <w:r w:rsidRPr="005F4EBF">
              <w:rPr>
                <w:kern w:val="20"/>
                <w:sz w:val="20"/>
                <w:szCs w:val="20"/>
              </w:rPr>
              <w:t>Podstawowe pojęcia z zakresu procesów i zjawisk w atmosferze i hydrosferze.</w:t>
            </w:r>
            <w:r>
              <w:rPr>
                <w:kern w:val="20"/>
                <w:sz w:val="20"/>
                <w:szCs w:val="20"/>
              </w:rPr>
              <w:t xml:space="preserve"> </w:t>
            </w:r>
            <w:r w:rsidRPr="005F4EBF">
              <w:rPr>
                <w:kern w:val="20"/>
                <w:sz w:val="20"/>
                <w:szCs w:val="20"/>
              </w:rPr>
              <w:t>Struktura oraz funkcjonowanie baz danych. Podstawy programowania komputerowego.</w:t>
            </w:r>
          </w:p>
        </w:tc>
        <w:tc>
          <w:tcPr>
            <w:tcW w:w="1304" w:type="dxa"/>
            <w:tcMar>
              <w:top w:w="28" w:type="dxa"/>
              <w:left w:w="28" w:type="dxa"/>
              <w:bottom w:w="28" w:type="dxa"/>
              <w:right w:w="28" w:type="dxa"/>
            </w:tcMar>
            <w:vAlign w:val="center"/>
          </w:tcPr>
          <w:p w:rsidR="0031014F" w:rsidRPr="00CB2FF2" w:rsidRDefault="00CB2FF2" w:rsidP="0031014F">
            <w:pPr>
              <w:pStyle w:val="TableParagraph"/>
              <w:spacing w:line="276" w:lineRule="auto"/>
              <w:ind w:left="0"/>
              <w:jc w:val="center"/>
              <w:rPr>
                <w:rFonts w:ascii="Times New Roman" w:hAnsi="Times New Roman" w:cs="Times New Roman"/>
                <w:kern w:val="20"/>
                <w:sz w:val="20"/>
                <w:szCs w:val="20"/>
                <w:lang w:val="pl-PL"/>
              </w:rPr>
            </w:pPr>
            <w:r w:rsidRPr="00CB2FF2">
              <w:rPr>
                <w:rFonts w:ascii="Times New Roman" w:hAnsi="Times New Roman" w:cs="Times New Roman"/>
                <w:kern w:val="20"/>
                <w:sz w:val="20"/>
                <w:szCs w:val="20"/>
                <w:lang w:val="pl-PL"/>
              </w:rPr>
              <w:t>IH1A</w:t>
            </w:r>
            <w:r w:rsidR="005465F0" w:rsidRPr="00CB2FF2">
              <w:rPr>
                <w:rFonts w:ascii="Times New Roman" w:hAnsi="Times New Roman" w:cs="Times New Roman"/>
                <w:kern w:val="20"/>
                <w:sz w:val="20"/>
                <w:szCs w:val="20"/>
                <w:lang w:val="pl-PL"/>
              </w:rPr>
              <w:t>_</w:t>
            </w:r>
            <w:r w:rsidR="0031014F" w:rsidRPr="00CB2FF2">
              <w:rPr>
                <w:rFonts w:ascii="Times New Roman" w:hAnsi="Times New Roman" w:cs="Times New Roman"/>
                <w:kern w:val="20"/>
                <w:sz w:val="20"/>
                <w:szCs w:val="20"/>
                <w:lang w:val="pl-PL"/>
              </w:rPr>
              <w:t>W09</w:t>
            </w:r>
          </w:p>
          <w:p w:rsidR="0031014F" w:rsidRPr="00CB2FF2" w:rsidRDefault="00CB2FF2" w:rsidP="0031014F">
            <w:pPr>
              <w:pStyle w:val="TableParagraph"/>
              <w:spacing w:line="276" w:lineRule="auto"/>
              <w:ind w:left="0"/>
              <w:jc w:val="center"/>
              <w:rPr>
                <w:rFonts w:ascii="Times New Roman" w:hAnsi="Times New Roman" w:cs="Times New Roman"/>
                <w:kern w:val="20"/>
                <w:sz w:val="20"/>
                <w:szCs w:val="20"/>
                <w:lang w:val="pl-PL"/>
              </w:rPr>
            </w:pPr>
            <w:r w:rsidRPr="00CB2FF2">
              <w:rPr>
                <w:rFonts w:ascii="Times New Roman" w:hAnsi="Times New Roman" w:cs="Times New Roman"/>
                <w:kern w:val="20"/>
                <w:sz w:val="20"/>
                <w:szCs w:val="20"/>
                <w:lang w:val="pl-PL"/>
              </w:rPr>
              <w:t>IH1A</w:t>
            </w:r>
            <w:r w:rsidR="005465F0" w:rsidRPr="00CB2FF2">
              <w:rPr>
                <w:rFonts w:ascii="Times New Roman" w:hAnsi="Times New Roman" w:cs="Times New Roman"/>
                <w:kern w:val="20"/>
                <w:sz w:val="20"/>
                <w:szCs w:val="20"/>
                <w:lang w:val="pl-PL"/>
              </w:rPr>
              <w:t>_</w:t>
            </w:r>
            <w:r w:rsidR="0031014F" w:rsidRPr="00CB2FF2">
              <w:rPr>
                <w:rFonts w:ascii="Times New Roman" w:hAnsi="Times New Roman" w:cs="Times New Roman"/>
                <w:kern w:val="20"/>
                <w:sz w:val="20"/>
                <w:szCs w:val="20"/>
                <w:lang w:val="pl-PL"/>
              </w:rPr>
              <w:t>U01</w:t>
            </w:r>
          </w:p>
          <w:p w:rsidR="0031014F" w:rsidRPr="00CB2FF2" w:rsidRDefault="00CB2FF2" w:rsidP="0031014F">
            <w:pPr>
              <w:pStyle w:val="TableParagraph"/>
              <w:spacing w:line="276" w:lineRule="auto"/>
              <w:ind w:left="0"/>
              <w:jc w:val="center"/>
              <w:rPr>
                <w:rFonts w:ascii="Times New Roman" w:hAnsi="Times New Roman" w:cs="Times New Roman"/>
                <w:kern w:val="20"/>
                <w:sz w:val="20"/>
                <w:szCs w:val="20"/>
                <w:lang w:val="pl-PL"/>
              </w:rPr>
            </w:pPr>
            <w:r w:rsidRPr="00CB2FF2">
              <w:rPr>
                <w:rFonts w:ascii="Times New Roman" w:hAnsi="Times New Roman" w:cs="Times New Roman"/>
                <w:kern w:val="20"/>
                <w:sz w:val="20"/>
                <w:szCs w:val="20"/>
                <w:lang w:val="pl-PL"/>
              </w:rPr>
              <w:t>IH1A</w:t>
            </w:r>
            <w:r w:rsidR="005465F0" w:rsidRPr="00CB2FF2">
              <w:rPr>
                <w:rFonts w:ascii="Times New Roman" w:hAnsi="Times New Roman" w:cs="Times New Roman"/>
                <w:kern w:val="20"/>
                <w:sz w:val="20"/>
                <w:szCs w:val="20"/>
                <w:lang w:val="pl-PL"/>
              </w:rPr>
              <w:t>_</w:t>
            </w:r>
            <w:r w:rsidR="0031014F" w:rsidRPr="00CB2FF2">
              <w:rPr>
                <w:rFonts w:ascii="Times New Roman" w:hAnsi="Times New Roman" w:cs="Times New Roman"/>
                <w:kern w:val="20"/>
                <w:sz w:val="20"/>
                <w:szCs w:val="20"/>
                <w:lang w:val="pl-PL"/>
              </w:rPr>
              <w:t>K01</w:t>
            </w:r>
          </w:p>
          <w:p w:rsidR="0031014F" w:rsidRPr="005465F0" w:rsidRDefault="00CB2FF2" w:rsidP="0031014F">
            <w:pPr>
              <w:spacing w:after="0"/>
              <w:jc w:val="center"/>
              <w:rPr>
                <w:kern w:val="20"/>
                <w:sz w:val="20"/>
                <w:szCs w:val="20"/>
                <w:lang w:val="en-US"/>
              </w:rPr>
            </w:pPr>
            <w:r>
              <w:rPr>
                <w:kern w:val="20"/>
                <w:sz w:val="20"/>
                <w:szCs w:val="20"/>
                <w:lang w:val="en-US"/>
              </w:rPr>
              <w:t>IH1A</w:t>
            </w:r>
            <w:r w:rsidR="005465F0" w:rsidRPr="005465F0">
              <w:rPr>
                <w:kern w:val="20"/>
                <w:sz w:val="20"/>
                <w:szCs w:val="20"/>
                <w:lang w:val="en-US"/>
              </w:rPr>
              <w:t>_</w:t>
            </w:r>
            <w:r w:rsidR="0031014F" w:rsidRPr="005465F0">
              <w:rPr>
                <w:kern w:val="20"/>
                <w:sz w:val="20"/>
                <w:szCs w:val="20"/>
                <w:lang w:val="en-US"/>
              </w:rPr>
              <w:t>K02</w:t>
            </w:r>
          </w:p>
        </w:tc>
        <w:tc>
          <w:tcPr>
            <w:tcW w:w="1588" w:type="dxa"/>
            <w:vAlign w:val="center"/>
          </w:tcPr>
          <w:p w:rsidR="0031014F" w:rsidRPr="005F4EBF" w:rsidRDefault="005E5BD5" w:rsidP="0031014F">
            <w:pPr>
              <w:spacing w:after="0"/>
              <w:rPr>
                <w:kern w:val="20"/>
                <w:sz w:val="20"/>
                <w:szCs w:val="20"/>
              </w:rPr>
            </w:pPr>
            <w:r>
              <w:rPr>
                <w:kern w:val="20"/>
                <w:sz w:val="20"/>
                <w:szCs w:val="20"/>
              </w:rPr>
              <w:t>Katedra Meteorologii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6.9B.</w:t>
            </w:r>
          </w:p>
          <w:p w:rsidR="0031014F" w:rsidRPr="005F4EBF" w:rsidRDefault="0031014F" w:rsidP="0031014F">
            <w:pPr>
              <w:spacing w:after="0"/>
              <w:jc w:val="center"/>
              <w:rPr>
                <w:kern w:val="20"/>
                <w:sz w:val="20"/>
                <w:szCs w:val="20"/>
              </w:rPr>
            </w:pPr>
            <w:r w:rsidRPr="005F4EBF">
              <w:rPr>
                <w:kern w:val="20"/>
                <w:sz w:val="20"/>
                <w:szCs w:val="20"/>
              </w:rPr>
              <w:t>Eksploracja baz danych hydro-meteorologicznych</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2</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W</w:t>
            </w:r>
          </w:p>
        </w:tc>
        <w:tc>
          <w:tcPr>
            <w:tcW w:w="9072" w:type="dxa"/>
            <w:vAlign w:val="center"/>
          </w:tcPr>
          <w:p w:rsidR="0031014F" w:rsidRPr="005F4EBF" w:rsidRDefault="0031014F" w:rsidP="0031014F">
            <w:pPr>
              <w:spacing w:after="0"/>
              <w:rPr>
                <w:b/>
                <w:kern w:val="20"/>
                <w:sz w:val="20"/>
                <w:szCs w:val="20"/>
              </w:rPr>
            </w:pPr>
            <w:r w:rsidRPr="005F4EBF">
              <w:rPr>
                <w:kern w:val="20"/>
                <w:sz w:val="20"/>
                <w:szCs w:val="20"/>
              </w:rPr>
              <w:t xml:space="preserve">Podstawowe pojęcia z zakresu procesów i zjawisk w atmosferze i hydrosferze, Struktura oraz funkcjonowanie baz danych, Podstawy programowania komputerowego  </w:t>
            </w:r>
          </w:p>
        </w:tc>
        <w:tc>
          <w:tcPr>
            <w:tcW w:w="1304" w:type="dxa"/>
            <w:tcMar>
              <w:top w:w="28" w:type="dxa"/>
              <w:left w:w="28" w:type="dxa"/>
              <w:bottom w:w="28" w:type="dxa"/>
              <w:right w:w="28" w:type="dxa"/>
            </w:tcMar>
            <w:vAlign w:val="center"/>
          </w:tcPr>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31014F" w:rsidRPr="005F4EBF">
              <w:rPr>
                <w:rFonts w:ascii="Times New Roman" w:hAnsi="Times New Roman" w:cs="Times New Roman"/>
                <w:kern w:val="20"/>
                <w:sz w:val="20"/>
                <w:szCs w:val="20"/>
                <w:lang w:val="pl-PL"/>
              </w:rPr>
              <w:t>_W09</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U01</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K01</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K02</w:t>
            </w:r>
          </w:p>
        </w:tc>
        <w:tc>
          <w:tcPr>
            <w:tcW w:w="1588" w:type="dxa"/>
            <w:vAlign w:val="center"/>
          </w:tcPr>
          <w:p w:rsidR="0031014F" w:rsidRPr="005F4EBF" w:rsidRDefault="005E5BD5" w:rsidP="0031014F">
            <w:pPr>
              <w:spacing w:after="0"/>
              <w:rPr>
                <w:kern w:val="20"/>
                <w:sz w:val="20"/>
                <w:szCs w:val="20"/>
              </w:rPr>
            </w:pPr>
            <w:r>
              <w:rPr>
                <w:kern w:val="20"/>
                <w:sz w:val="20"/>
                <w:szCs w:val="20"/>
              </w:rPr>
              <w:t>Katedra Meteorologii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7.1.</w:t>
            </w:r>
          </w:p>
          <w:p w:rsidR="0031014F" w:rsidRPr="005F4EBF" w:rsidRDefault="0031014F" w:rsidP="0031014F">
            <w:pPr>
              <w:spacing w:after="0"/>
              <w:jc w:val="center"/>
              <w:rPr>
                <w:kern w:val="20"/>
                <w:sz w:val="20"/>
                <w:szCs w:val="20"/>
              </w:rPr>
            </w:pPr>
            <w:r w:rsidRPr="005F4EBF">
              <w:rPr>
                <w:kern w:val="20"/>
                <w:sz w:val="20"/>
                <w:szCs w:val="20"/>
              </w:rPr>
              <w:t>Modelowanie przepływu wody w ośrodkach porowatych</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3</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Wyznaczanie siatki hydrodynamicznej filtracji i jej zastosowanie do obliczeń przemieszczania wody w gruncie.</w:t>
            </w:r>
            <w:r>
              <w:rPr>
                <w:kern w:val="20"/>
                <w:sz w:val="20"/>
                <w:szCs w:val="20"/>
              </w:rPr>
              <w:t xml:space="preserve"> </w:t>
            </w:r>
            <w:r w:rsidRPr="005F4EBF">
              <w:rPr>
                <w:kern w:val="20"/>
                <w:sz w:val="20"/>
                <w:szCs w:val="20"/>
              </w:rPr>
              <w:t xml:space="preserve">Potrafi określić dopływ wód gruntowych do studni zwykłej i usytuowanej w strumieniu wód gruntowych oraz usytuowanej w obszarze nadbrzeżnym. </w:t>
            </w:r>
            <w:r>
              <w:rPr>
                <w:kern w:val="20"/>
                <w:sz w:val="20"/>
                <w:szCs w:val="20"/>
              </w:rPr>
              <w:t>P</w:t>
            </w:r>
            <w:r w:rsidRPr="005F4EBF">
              <w:rPr>
                <w:kern w:val="20"/>
                <w:sz w:val="20"/>
                <w:szCs w:val="20"/>
              </w:rPr>
              <w:t>rojektowa</w:t>
            </w:r>
            <w:r>
              <w:rPr>
                <w:kern w:val="20"/>
                <w:sz w:val="20"/>
                <w:szCs w:val="20"/>
              </w:rPr>
              <w:t>nie</w:t>
            </w:r>
            <w:r w:rsidRPr="005F4EBF">
              <w:rPr>
                <w:kern w:val="20"/>
                <w:sz w:val="20"/>
                <w:szCs w:val="20"/>
              </w:rPr>
              <w:t xml:space="preserve"> urządze</w:t>
            </w:r>
            <w:r>
              <w:rPr>
                <w:kern w:val="20"/>
                <w:sz w:val="20"/>
                <w:szCs w:val="20"/>
              </w:rPr>
              <w:t>ń</w:t>
            </w:r>
            <w:r w:rsidRPr="005F4EBF">
              <w:rPr>
                <w:kern w:val="20"/>
                <w:sz w:val="20"/>
                <w:szCs w:val="20"/>
              </w:rPr>
              <w:t xml:space="preserve"> infiltracyjn</w:t>
            </w:r>
            <w:r>
              <w:rPr>
                <w:kern w:val="20"/>
                <w:sz w:val="20"/>
                <w:szCs w:val="20"/>
              </w:rPr>
              <w:t xml:space="preserve">ych – </w:t>
            </w:r>
            <w:r w:rsidRPr="005F4EBF">
              <w:rPr>
                <w:kern w:val="20"/>
                <w:sz w:val="20"/>
                <w:szCs w:val="20"/>
              </w:rPr>
              <w:t>row</w:t>
            </w:r>
            <w:r>
              <w:rPr>
                <w:kern w:val="20"/>
                <w:sz w:val="20"/>
                <w:szCs w:val="20"/>
              </w:rPr>
              <w:t>ów</w:t>
            </w:r>
            <w:r w:rsidRPr="005F4EBF">
              <w:rPr>
                <w:kern w:val="20"/>
                <w:sz w:val="20"/>
                <w:szCs w:val="20"/>
              </w:rPr>
              <w:t>, studni chłonn</w:t>
            </w:r>
            <w:r>
              <w:rPr>
                <w:kern w:val="20"/>
                <w:sz w:val="20"/>
                <w:szCs w:val="20"/>
              </w:rPr>
              <w:t>ych</w:t>
            </w:r>
            <w:r w:rsidRPr="005F4EBF">
              <w:rPr>
                <w:kern w:val="20"/>
                <w:sz w:val="20"/>
                <w:szCs w:val="20"/>
              </w:rPr>
              <w:t xml:space="preserve"> i zbiornik</w:t>
            </w:r>
            <w:r>
              <w:rPr>
                <w:kern w:val="20"/>
                <w:sz w:val="20"/>
                <w:szCs w:val="20"/>
              </w:rPr>
              <w:t>ów</w:t>
            </w:r>
            <w:r w:rsidRPr="005F4EBF">
              <w:rPr>
                <w:kern w:val="20"/>
                <w:sz w:val="20"/>
                <w:szCs w:val="20"/>
              </w:rPr>
              <w:t xml:space="preserve">. </w:t>
            </w:r>
            <w:r>
              <w:rPr>
                <w:kern w:val="20"/>
                <w:sz w:val="20"/>
                <w:szCs w:val="20"/>
              </w:rPr>
              <w:t>M</w:t>
            </w:r>
            <w:r w:rsidRPr="005F4EBF">
              <w:rPr>
                <w:kern w:val="20"/>
                <w:sz w:val="20"/>
                <w:szCs w:val="20"/>
              </w:rPr>
              <w:t>etody numeryczne przepływu wody w gruncie.</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W09</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W13</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W14</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U06</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U08</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K03</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K05</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K07</w:t>
            </w:r>
          </w:p>
        </w:tc>
        <w:tc>
          <w:tcPr>
            <w:tcW w:w="1588" w:type="dxa"/>
            <w:vAlign w:val="center"/>
          </w:tcPr>
          <w:p w:rsidR="0031014F" w:rsidRPr="005F4EBF" w:rsidRDefault="005E5BD5" w:rsidP="0031014F">
            <w:pPr>
              <w:spacing w:after="0"/>
              <w:rPr>
                <w:kern w:val="20"/>
                <w:sz w:val="20"/>
                <w:szCs w:val="20"/>
              </w:rPr>
            </w:pPr>
            <w:r>
              <w:rPr>
                <w:kern w:val="20"/>
                <w:sz w:val="20"/>
                <w:szCs w:val="20"/>
              </w:rPr>
              <w:t>Katedra Inżynierii Wodnej i Sanitarnej</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lastRenderedPageBreak/>
              <w:t>7.2.</w:t>
            </w:r>
          </w:p>
          <w:p w:rsidR="0031014F" w:rsidRPr="005F4EBF" w:rsidRDefault="0031014F" w:rsidP="0031014F">
            <w:pPr>
              <w:spacing w:after="0"/>
              <w:jc w:val="center"/>
              <w:rPr>
                <w:kern w:val="20"/>
                <w:sz w:val="20"/>
                <w:szCs w:val="20"/>
              </w:rPr>
            </w:pPr>
            <w:r w:rsidRPr="005F4EBF">
              <w:rPr>
                <w:kern w:val="20"/>
                <w:sz w:val="20"/>
                <w:szCs w:val="20"/>
              </w:rPr>
              <w:t>Transport wodny</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2</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Podział i klasyfikacja portów rzecznych, elementów portów rzecznych, awanporty, systemy napełniania i opróżniania komory śluzowej, zamknięcia głów i kanałów obiegowych, kanały żeglugi, gospodarka wodna na kanale żeglugi, locja rzeczna, rodzaje taborów rzecznych.</w:t>
            </w:r>
          </w:p>
        </w:tc>
        <w:tc>
          <w:tcPr>
            <w:tcW w:w="1304" w:type="dxa"/>
            <w:tcMar>
              <w:top w:w="28" w:type="dxa"/>
              <w:left w:w="28" w:type="dxa"/>
              <w:bottom w:w="28" w:type="dxa"/>
              <w:right w:w="28" w:type="dxa"/>
            </w:tcMar>
            <w:vAlign w:val="center"/>
          </w:tcPr>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W07</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W08</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W11</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W17</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W18</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U14</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K04</w:t>
            </w:r>
          </w:p>
        </w:tc>
        <w:tc>
          <w:tcPr>
            <w:tcW w:w="1588" w:type="dxa"/>
            <w:vAlign w:val="center"/>
          </w:tcPr>
          <w:p w:rsidR="0031014F" w:rsidRPr="005F4EBF" w:rsidRDefault="005E5BD5" w:rsidP="0031014F">
            <w:pPr>
              <w:spacing w:after="0"/>
              <w:rPr>
                <w:kern w:val="20"/>
                <w:sz w:val="20"/>
                <w:szCs w:val="20"/>
              </w:rPr>
            </w:pPr>
            <w:r>
              <w:rPr>
                <w:kern w:val="20"/>
                <w:sz w:val="20"/>
                <w:szCs w:val="20"/>
              </w:rPr>
              <w:t>Katedra Inżynierii Wodnej i Sanitarnej</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7.3.</w:t>
            </w:r>
          </w:p>
          <w:p w:rsidR="0031014F" w:rsidRPr="005F4EBF" w:rsidRDefault="0031014F" w:rsidP="0031014F">
            <w:pPr>
              <w:spacing w:after="0"/>
              <w:jc w:val="center"/>
              <w:rPr>
                <w:kern w:val="20"/>
                <w:sz w:val="20"/>
                <w:szCs w:val="20"/>
              </w:rPr>
            </w:pPr>
            <w:r w:rsidRPr="005F4EBF">
              <w:rPr>
                <w:kern w:val="20"/>
                <w:sz w:val="20"/>
                <w:szCs w:val="20"/>
              </w:rPr>
              <w:t>Logistyka transportu wodnego</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2</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 xml:space="preserve">Systemy logistyczne – ich konstrukcja i zasady funkcjonowania, ze szczególnym uwzględnieniem logistyki wodnej. Zarys ekonomiki logistyki – koszty w logistyce, układ rodzajowy, podmiotowy i kalkulacyjny. Znaczenie logistyki dla zrównoważonego rozwoju kraju i UE. Terminale intermodalne (bimodalne: woda-droga i </w:t>
            </w:r>
            <w:proofErr w:type="spellStart"/>
            <w:r w:rsidRPr="005F4EBF">
              <w:rPr>
                <w:kern w:val="20"/>
                <w:sz w:val="20"/>
                <w:szCs w:val="20"/>
              </w:rPr>
              <w:t>trimodalne</w:t>
            </w:r>
            <w:proofErr w:type="spellEnd"/>
            <w:r w:rsidRPr="005F4EBF">
              <w:rPr>
                <w:kern w:val="20"/>
                <w:sz w:val="20"/>
                <w:szCs w:val="20"/>
              </w:rPr>
              <w:t>: woda-kolej-droga). Konteneryzacja. Umowy międzynarodowe regulujące transport towarów oraz uwarunkowania UE, międzynarodowe korytarze transportowe. Uwarunkowania geopolityczne logistyki: konwencja AGN, Nowy Jedwabny Szlak (Inicjatywa Pasa i Szlaku), Partnerstwo Wschodnie, polityka transportowa UE. Tendencje zmian w logistyce w Polsce i na świecie.</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W18</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U01</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U12</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U16</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K01</w:t>
            </w:r>
          </w:p>
          <w:p w:rsidR="0031014F" w:rsidRPr="005465F0" w:rsidRDefault="00CB2FF2" w:rsidP="0031014F">
            <w:pPr>
              <w:spacing w:after="0"/>
              <w:jc w:val="center"/>
              <w:rPr>
                <w:kern w:val="20"/>
                <w:sz w:val="20"/>
                <w:szCs w:val="20"/>
                <w:lang w:val="en-US"/>
              </w:rPr>
            </w:pPr>
            <w:r>
              <w:rPr>
                <w:kern w:val="20"/>
                <w:sz w:val="20"/>
                <w:szCs w:val="20"/>
                <w:lang w:val="en-US"/>
              </w:rPr>
              <w:t>IH1A</w:t>
            </w:r>
            <w:r w:rsidR="005465F0" w:rsidRPr="005465F0">
              <w:rPr>
                <w:kern w:val="20"/>
                <w:sz w:val="20"/>
                <w:szCs w:val="20"/>
                <w:lang w:val="en-US"/>
              </w:rPr>
              <w:t>_</w:t>
            </w:r>
            <w:r w:rsidR="0031014F" w:rsidRPr="005465F0">
              <w:rPr>
                <w:kern w:val="20"/>
                <w:sz w:val="20"/>
                <w:szCs w:val="20"/>
                <w:lang w:val="en-US"/>
              </w:rPr>
              <w:t>K03</w:t>
            </w:r>
          </w:p>
          <w:p w:rsidR="0031014F" w:rsidRPr="005465F0" w:rsidRDefault="00CB2FF2" w:rsidP="0031014F">
            <w:pPr>
              <w:spacing w:after="0"/>
              <w:jc w:val="center"/>
              <w:rPr>
                <w:kern w:val="20"/>
                <w:sz w:val="20"/>
                <w:szCs w:val="20"/>
                <w:lang w:val="en-US"/>
              </w:rPr>
            </w:pPr>
            <w:r>
              <w:rPr>
                <w:kern w:val="20"/>
                <w:sz w:val="20"/>
                <w:szCs w:val="20"/>
                <w:lang w:val="en-US"/>
              </w:rPr>
              <w:t>IH1A</w:t>
            </w:r>
            <w:r w:rsidR="005465F0" w:rsidRPr="005465F0">
              <w:rPr>
                <w:kern w:val="20"/>
                <w:sz w:val="20"/>
                <w:szCs w:val="20"/>
                <w:lang w:val="en-US"/>
              </w:rPr>
              <w:t>_</w:t>
            </w:r>
            <w:r w:rsidR="0031014F" w:rsidRPr="005465F0">
              <w:rPr>
                <w:kern w:val="20"/>
                <w:sz w:val="20"/>
                <w:szCs w:val="20"/>
                <w:lang w:val="en-US"/>
              </w:rPr>
              <w:t>K06</w:t>
            </w:r>
          </w:p>
        </w:tc>
        <w:tc>
          <w:tcPr>
            <w:tcW w:w="1588" w:type="dxa"/>
            <w:vAlign w:val="center"/>
          </w:tcPr>
          <w:p w:rsidR="0031014F" w:rsidRPr="005F4EBF" w:rsidRDefault="005E5BD5" w:rsidP="0031014F">
            <w:pPr>
              <w:spacing w:after="0"/>
              <w:rPr>
                <w:kern w:val="20"/>
                <w:sz w:val="20"/>
                <w:szCs w:val="20"/>
              </w:rPr>
            </w:pPr>
            <w:r>
              <w:rPr>
                <w:kern w:val="20"/>
                <w:sz w:val="20"/>
                <w:szCs w:val="20"/>
              </w:rPr>
              <w:t>Instytut Melioracji, Kształtowania Środowiska i Geodezji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7.4.</w:t>
            </w:r>
          </w:p>
          <w:p w:rsidR="0031014F" w:rsidRPr="005F4EBF" w:rsidRDefault="0031014F" w:rsidP="0031014F">
            <w:pPr>
              <w:spacing w:after="0"/>
              <w:jc w:val="center"/>
              <w:rPr>
                <w:kern w:val="20"/>
                <w:sz w:val="20"/>
                <w:szCs w:val="20"/>
              </w:rPr>
            </w:pPr>
            <w:r w:rsidRPr="005F4EBF">
              <w:rPr>
                <w:kern w:val="20"/>
                <w:sz w:val="20"/>
                <w:szCs w:val="20"/>
              </w:rPr>
              <w:t>Praktyka zawodowa</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5</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w:t>
            </w:r>
          </w:p>
        </w:tc>
        <w:tc>
          <w:tcPr>
            <w:tcW w:w="9072" w:type="dxa"/>
            <w:vAlign w:val="center"/>
          </w:tcPr>
          <w:p w:rsidR="0031014F" w:rsidRPr="005F4EBF" w:rsidRDefault="0031014F" w:rsidP="0031014F">
            <w:pPr>
              <w:spacing w:after="0"/>
              <w:rPr>
                <w:b/>
                <w:kern w:val="20"/>
                <w:sz w:val="20"/>
                <w:szCs w:val="20"/>
              </w:rPr>
            </w:pPr>
            <w:r w:rsidRPr="005F4EBF">
              <w:rPr>
                <w:kern w:val="20"/>
                <w:sz w:val="20"/>
                <w:szCs w:val="20"/>
              </w:rPr>
              <w:t>Wynika z indywidualnego programu praktyki w danym zakładzie pracy</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W08</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U03</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U05</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U07</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K01</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K02</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K03</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K04</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K05</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K06</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K07</w:t>
            </w:r>
          </w:p>
        </w:tc>
        <w:tc>
          <w:tcPr>
            <w:tcW w:w="1588" w:type="dxa"/>
            <w:vAlign w:val="center"/>
          </w:tcPr>
          <w:p w:rsidR="0031014F" w:rsidRPr="005F4EBF" w:rsidRDefault="0031014F" w:rsidP="0031014F">
            <w:pPr>
              <w:spacing w:after="0"/>
              <w:rPr>
                <w:kern w:val="20"/>
                <w:sz w:val="20"/>
                <w:szCs w:val="20"/>
              </w:rPr>
            </w:pPr>
            <w:r>
              <w:rPr>
                <w:kern w:val="20"/>
                <w:sz w:val="20"/>
                <w:szCs w:val="20"/>
              </w:rPr>
              <w:t>Instytut Budownictwa i Geoinżynierii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lastRenderedPageBreak/>
              <w:t>7.5A.</w:t>
            </w:r>
          </w:p>
          <w:p w:rsidR="0031014F" w:rsidRPr="005F4EBF" w:rsidRDefault="0031014F" w:rsidP="0031014F">
            <w:pPr>
              <w:spacing w:after="0"/>
              <w:jc w:val="center"/>
              <w:rPr>
                <w:kern w:val="20"/>
                <w:sz w:val="20"/>
                <w:szCs w:val="20"/>
              </w:rPr>
            </w:pPr>
            <w:r w:rsidRPr="005F4EBF">
              <w:rPr>
                <w:kern w:val="20"/>
                <w:sz w:val="20"/>
                <w:szCs w:val="20"/>
              </w:rPr>
              <w:t xml:space="preserve">Seminarium </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4</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 W</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Samodzielna praca nad przygotowaniem pracy dyplomowej inżynierskiej. Zbieranie i opracowywania materiałów źródłowych i dokumentacji związanych z tematem pracy inżynierskiej. Poszukiwanie i przegląd literatury. Poznawanie baz danych i metod przetwarzania danych. Kameralne opracowywanie wyników. Konsultowanie z promotorami poszczególnych etapów pracy inżynierskiej. Prezentowanie postępów w realizacji pracy inżynierskiej i dyskusja nad prezentacjami. Prezentowanie rozdziałów maszynopisu pracy i dyskusja nad pracą</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W05</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W15</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W17</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W19</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U03</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U05</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U10</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U15</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U16</w:t>
            </w:r>
          </w:p>
          <w:p w:rsidR="0031014F" w:rsidRPr="005465F0" w:rsidRDefault="00CB2FF2" w:rsidP="0031014F">
            <w:pPr>
              <w:spacing w:after="0"/>
              <w:jc w:val="center"/>
              <w:rPr>
                <w:kern w:val="20"/>
                <w:sz w:val="20"/>
                <w:szCs w:val="20"/>
                <w:lang w:val="en-US"/>
              </w:rPr>
            </w:pPr>
            <w:r>
              <w:rPr>
                <w:kern w:val="20"/>
                <w:sz w:val="20"/>
                <w:szCs w:val="20"/>
                <w:lang w:val="en-US"/>
              </w:rPr>
              <w:t>IH1A</w:t>
            </w:r>
            <w:r w:rsidR="005465F0" w:rsidRPr="005465F0">
              <w:rPr>
                <w:kern w:val="20"/>
                <w:sz w:val="20"/>
                <w:szCs w:val="20"/>
                <w:lang w:val="en-US"/>
              </w:rPr>
              <w:t>_</w:t>
            </w:r>
            <w:r w:rsidR="0031014F" w:rsidRPr="005465F0">
              <w:rPr>
                <w:kern w:val="20"/>
                <w:sz w:val="20"/>
                <w:szCs w:val="20"/>
                <w:lang w:val="en-US"/>
              </w:rPr>
              <w:t>K01</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K04</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K05</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K07</w:t>
            </w:r>
          </w:p>
        </w:tc>
        <w:tc>
          <w:tcPr>
            <w:tcW w:w="1588" w:type="dxa"/>
            <w:vAlign w:val="center"/>
          </w:tcPr>
          <w:p w:rsidR="0031014F" w:rsidRPr="005F4EBF" w:rsidRDefault="005E5BD5" w:rsidP="0031014F">
            <w:pPr>
              <w:spacing w:after="0"/>
              <w:rPr>
                <w:kern w:val="20"/>
                <w:sz w:val="20"/>
                <w:szCs w:val="20"/>
              </w:rPr>
            </w:pPr>
            <w:r>
              <w:rPr>
                <w:kern w:val="20"/>
                <w:sz w:val="20"/>
                <w:szCs w:val="20"/>
              </w:rPr>
              <w:t>Instytut Melioracji, Kształtowania Środowiska i Geodezji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7.5B.</w:t>
            </w:r>
          </w:p>
          <w:p w:rsidR="0031014F" w:rsidRPr="005F4EBF" w:rsidRDefault="0031014F" w:rsidP="0031014F">
            <w:pPr>
              <w:spacing w:after="0"/>
              <w:jc w:val="center"/>
              <w:rPr>
                <w:kern w:val="20"/>
                <w:sz w:val="20"/>
                <w:szCs w:val="20"/>
              </w:rPr>
            </w:pPr>
            <w:r w:rsidRPr="005F4EBF">
              <w:rPr>
                <w:kern w:val="20"/>
                <w:sz w:val="20"/>
                <w:szCs w:val="20"/>
              </w:rPr>
              <w:t>Seminarium</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4</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 W</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Tematyka seminarium dyplomowego, rozdzielenie tematów referatów, referowanie przez studentów zagadnień zgodnych z przydzielonymi tematami. ustalenie tematów oraz omówienie minimalnych wymagań stawianych pracom dyplomowym – inżynierskim. Referowanie problemów związanych z tematyką prac inżynierskich. Omówienie zagadnień związanych z egzaminem dyplomowym</w:t>
            </w:r>
          </w:p>
        </w:tc>
        <w:tc>
          <w:tcPr>
            <w:tcW w:w="1304" w:type="dxa"/>
            <w:tcMar>
              <w:top w:w="28" w:type="dxa"/>
              <w:left w:w="28" w:type="dxa"/>
              <w:bottom w:w="28" w:type="dxa"/>
              <w:right w:w="28" w:type="dxa"/>
            </w:tcMar>
            <w:vAlign w:val="center"/>
          </w:tcPr>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W01</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W06</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W16</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W19</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U02</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U10</w:t>
            </w:r>
          </w:p>
          <w:p w:rsidR="0031014F" w:rsidRPr="00CB2FF2" w:rsidRDefault="00CB2FF2" w:rsidP="0031014F">
            <w:pPr>
              <w:pStyle w:val="TableParagraph"/>
              <w:spacing w:line="276" w:lineRule="auto"/>
              <w:ind w:left="0"/>
              <w:jc w:val="center"/>
              <w:rPr>
                <w:rFonts w:ascii="Times New Roman" w:hAnsi="Times New Roman" w:cs="Times New Roman"/>
                <w:kern w:val="20"/>
                <w:sz w:val="20"/>
                <w:szCs w:val="20"/>
                <w:lang w:val="pl-PL"/>
              </w:rPr>
            </w:pPr>
            <w:r w:rsidRPr="00CB2FF2">
              <w:rPr>
                <w:rFonts w:ascii="Times New Roman" w:hAnsi="Times New Roman" w:cs="Times New Roman"/>
                <w:kern w:val="20"/>
                <w:sz w:val="20"/>
                <w:szCs w:val="20"/>
                <w:lang w:val="pl-PL"/>
              </w:rPr>
              <w:t>IH1A</w:t>
            </w:r>
            <w:r w:rsidR="005465F0" w:rsidRPr="00CB2FF2">
              <w:rPr>
                <w:rFonts w:ascii="Times New Roman" w:hAnsi="Times New Roman" w:cs="Times New Roman"/>
                <w:kern w:val="20"/>
                <w:sz w:val="20"/>
                <w:szCs w:val="20"/>
                <w:lang w:val="pl-PL"/>
              </w:rPr>
              <w:t>_</w:t>
            </w:r>
            <w:r w:rsidR="0031014F" w:rsidRPr="00CB2FF2">
              <w:rPr>
                <w:rFonts w:ascii="Times New Roman" w:hAnsi="Times New Roman" w:cs="Times New Roman"/>
                <w:kern w:val="20"/>
                <w:sz w:val="20"/>
                <w:szCs w:val="20"/>
                <w:lang w:val="pl-PL"/>
              </w:rPr>
              <w:t>U15</w:t>
            </w:r>
          </w:p>
          <w:p w:rsidR="0031014F" w:rsidRPr="00CB2FF2" w:rsidRDefault="00CB2FF2" w:rsidP="0031014F">
            <w:pPr>
              <w:pStyle w:val="TableParagraph"/>
              <w:spacing w:line="276" w:lineRule="auto"/>
              <w:ind w:left="0"/>
              <w:jc w:val="center"/>
              <w:rPr>
                <w:rFonts w:ascii="Times New Roman" w:hAnsi="Times New Roman" w:cs="Times New Roman"/>
                <w:kern w:val="20"/>
                <w:sz w:val="20"/>
                <w:szCs w:val="20"/>
                <w:lang w:val="pl-PL"/>
              </w:rPr>
            </w:pPr>
            <w:r w:rsidRPr="00CB2FF2">
              <w:rPr>
                <w:rFonts w:ascii="Times New Roman" w:hAnsi="Times New Roman" w:cs="Times New Roman"/>
                <w:kern w:val="20"/>
                <w:sz w:val="20"/>
                <w:szCs w:val="20"/>
                <w:lang w:val="pl-PL"/>
              </w:rPr>
              <w:t>IH1A</w:t>
            </w:r>
            <w:r w:rsidR="005465F0" w:rsidRPr="00CB2FF2">
              <w:rPr>
                <w:rFonts w:ascii="Times New Roman" w:hAnsi="Times New Roman" w:cs="Times New Roman"/>
                <w:kern w:val="20"/>
                <w:sz w:val="20"/>
                <w:szCs w:val="20"/>
                <w:lang w:val="pl-PL"/>
              </w:rPr>
              <w:t>_</w:t>
            </w:r>
            <w:r w:rsidR="0031014F" w:rsidRPr="00CB2FF2">
              <w:rPr>
                <w:rFonts w:ascii="Times New Roman" w:hAnsi="Times New Roman" w:cs="Times New Roman"/>
                <w:kern w:val="20"/>
                <w:sz w:val="20"/>
                <w:szCs w:val="20"/>
                <w:lang w:val="pl-PL"/>
              </w:rPr>
              <w:t>K02</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K07</w:t>
            </w:r>
          </w:p>
        </w:tc>
        <w:tc>
          <w:tcPr>
            <w:tcW w:w="1588" w:type="dxa"/>
            <w:vAlign w:val="center"/>
          </w:tcPr>
          <w:p w:rsidR="0031014F" w:rsidRPr="005F4EBF" w:rsidRDefault="005E5BD5" w:rsidP="0031014F">
            <w:pPr>
              <w:spacing w:after="0"/>
              <w:rPr>
                <w:kern w:val="20"/>
                <w:sz w:val="20"/>
                <w:szCs w:val="20"/>
              </w:rPr>
            </w:pPr>
            <w:r>
              <w:rPr>
                <w:kern w:val="20"/>
                <w:sz w:val="20"/>
                <w:szCs w:val="20"/>
              </w:rPr>
              <w:t>Katedra Inżynierii Wodnej i Sanitarnej</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7.5C.</w:t>
            </w:r>
          </w:p>
          <w:p w:rsidR="0031014F" w:rsidRPr="005F4EBF" w:rsidRDefault="0031014F" w:rsidP="0031014F">
            <w:pPr>
              <w:spacing w:after="0"/>
              <w:jc w:val="center"/>
              <w:rPr>
                <w:kern w:val="20"/>
                <w:sz w:val="20"/>
                <w:szCs w:val="20"/>
              </w:rPr>
            </w:pPr>
            <w:r w:rsidRPr="005F4EBF">
              <w:rPr>
                <w:kern w:val="20"/>
                <w:sz w:val="20"/>
                <w:szCs w:val="20"/>
              </w:rPr>
              <w:t>Seminarium</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4</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K, W</w:t>
            </w:r>
          </w:p>
        </w:tc>
        <w:tc>
          <w:tcPr>
            <w:tcW w:w="9072" w:type="dxa"/>
            <w:vAlign w:val="center"/>
          </w:tcPr>
          <w:p w:rsidR="0031014F" w:rsidRPr="005F4EBF" w:rsidRDefault="0031014F" w:rsidP="0031014F">
            <w:pPr>
              <w:pStyle w:val="TableParagraph"/>
              <w:spacing w:line="276" w:lineRule="auto"/>
              <w:ind w:left="0"/>
              <w:rPr>
                <w:rFonts w:ascii="Times New Roman" w:hAnsi="Times New Roman" w:cs="Times New Roman"/>
                <w:bCs/>
                <w:kern w:val="20"/>
                <w:sz w:val="20"/>
                <w:szCs w:val="20"/>
              </w:rPr>
            </w:pPr>
            <w:r w:rsidRPr="005F4EBF">
              <w:rPr>
                <w:rFonts w:ascii="Times New Roman" w:hAnsi="Times New Roman" w:cs="Times New Roman"/>
                <w:kern w:val="20"/>
                <w:sz w:val="20"/>
                <w:szCs w:val="20"/>
                <w:lang w:val="pl-PL"/>
              </w:rPr>
              <w:t xml:space="preserve">Uzasadnienie wyboru oraz omówienie tematyki prac inżynierskich. Przedstawienie regulaminu studiów, wymagań i zasad oceny prac dyplomowych oraz przeprowadzenia egzaminu dyplomowego. Poznanie techniki i zasad pisania prac inżynierskich oraz ochrony własności intelektualnej i prawa autorskiego. Prezentacje multimedialne wybranych zagadnień związanych z tematyką realizowanej pracy inżynierskiej. Zbieranie i opracowywanie materiałów źródłowych, literatury i dokumentacji związanych z tematem pracy inżynierskiej. Analiza danych i statystyczne ich opracowanie. Omówienie i wybór koncepcji realizowanej pracy. Konsultacje z promotorem poszczególnych etapów pracy. Prezentacja postępów w realizacji pracy inżynierskiej i dyskusja nad prezentacjami. </w:t>
            </w:r>
            <w:proofErr w:type="spellStart"/>
            <w:r w:rsidRPr="005F4EBF">
              <w:rPr>
                <w:rFonts w:ascii="Times New Roman" w:hAnsi="Times New Roman" w:cs="Times New Roman"/>
                <w:kern w:val="20"/>
                <w:sz w:val="20"/>
                <w:szCs w:val="20"/>
              </w:rPr>
              <w:t>Prezentacja</w:t>
            </w:r>
            <w:proofErr w:type="spellEnd"/>
            <w:r w:rsidRPr="005F4EBF">
              <w:rPr>
                <w:rFonts w:ascii="Times New Roman" w:hAnsi="Times New Roman" w:cs="Times New Roman"/>
                <w:kern w:val="20"/>
                <w:sz w:val="20"/>
                <w:szCs w:val="20"/>
              </w:rPr>
              <w:t xml:space="preserve"> </w:t>
            </w:r>
            <w:proofErr w:type="spellStart"/>
            <w:r w:rsidRPr="005F4EBF">
              <w:rPr>
                <w:rFonts w:ascii="Times New Roman" w:hAnsi="Times New Roman" w:cs="Times New Roman"/>
                <w:kern w:val="20"/>
                <w:sz w:val="20"/>
                <w:szCs w:val="20"/>
              </w:rPr>
              <w:t>rozdziałów</w:t>
            </w:r>
            <w:proofErr w:type="spellEnd"/>
            <w:r w:rsidRPr="005F4EBF">
              <w:rPr>
                <w:rFonts w:ascii="Times New Roman" w:hAnsi="Times New Roman" w:cs="Times New Roman"/>
                <w:kern w:val="20"/>
                <w:sz w:val="20"/>
                <w:szCs w:val="20"/>
              </w:rPr>
              <w:t xml:space="preserve"> </w:t>
            </w:r>
            <w:proofErr w:type="spellStart"/>
            <w:r w:rsidRPr="005F4EBF">
              <w:rPr>
                <w:rFonts w:ascii="Times New Roman" w:hAnsi="Times New Roman" w:cs="Times New Roman"/>
                <w:kern w:val="20"/>
                <w:sz w:val="20"/>
                <w:szCs w:val="20"/>
              </w:rPr>
              <w:t>pracy</w:t>
            </w:r>
            <w:proofErr w:type="spellEnd"/>
            <w:r w:rsidRPr="005F4EBF">
              <w:rPr>
                <w:rFonts w:ascii="Times New Roman" w:hAnsi="Times New Roman" w:cs="Times New Roman"/>
                <w:kern w:val="20"/>
                <w:sz w:val="20"/>
                <w:szCs w:val="20"/>
              </w:rPr>
              <w:t xml:space="preserve"> i </w:t>
            </w:r>
            <w:proofErr w:type="spellStart"/>
            <w:r w:rsidRPr="005F4EBF">
              <w:rPr>
                <w:rFonts w:ascii="Times New Roman" w:hAnsi="Times New Roman" w:cs="Times New Roman"/>
                <w:kern w:val="20"/>
                <w:sz w:val="20"/>
                <w:szCs w:val="20"/>
              </w:rPr>
              <w:t>dyskusja</w:t>
            </w:r>
            <w:proofErr w:type="spellEnd"/>
            <w:r w:rsidRPr="005F4EBF">
              <w:rPr>
                <w:rFonts w:ascii="Times New Roman" w:hAnsi="Times New Roman" w:cs="Times New Roman"/>
                <w:kern w:val="20"/>
                <w:sz w:val="20"/>
                <w:szCs w:val="20"/>
              </w:rPr>
              <w:t xml:space="preserve"> </w:t>
            </w:r>
            <w:proofErr w:type="spellStart"/>
            <w:r w:rsidRPr="005F4EBF">
              <w:rPr>
                <w:rFonts w:ascii="Times New Roman" w:hAnsi="Times New Roman" w:cs="Times New Roman"/>
                <w:kern w:val="20"/>
                <w:sz w:val="20"/>
                <w:szCs w:val="20"/>
              </w:rPr>
              <w:t>nad</w:t>
            </w:r>
            <w:proofErr w:type="spellEnd"/>
            <w:r w:rsidRPr="005F4EBF">
              <w:rPr>
                <w:rFonts w:ascii="Times New Roman" w:hAnsi="Times New Roman" w:cs="Times New Roman"/>
                <w:kern w:val="20"/>
                <w:sz w:val="20"/>
                <w:szCs w:val="20"/>
              </w:rPr>
              <w:t xml:space="preserve"> </w:t>
            </w:r>
            <w:proofErr w:type="spellStart"/>
            <w:r w:rsidRPr="005F4EBF">
              <w:rPr>
                <w:rFonts w:ascii="Times New Roman" w:hAnsi="Times New Roman" w:cs="Times New Roman"/>
                <w:kern w:val="20"/>
                <w:sz w:val="20"/>
                <w:szCs w:val="20"/>
              </w:rPr>
              <w:t>pracą</w:t>
            </w:r>
            <w:proofErr w:type="spellEnd"/>
            <w:r w:rsidRPr="005F4EBF">
              <w:rPr>
                <w:rFonts w:ascii="Times New Roman" w:hAnsi="Times New Roman" w:cs="Times New Roman"/>
                <w:kern w:val="20"/>
                <w:sz w:val="20"/>
                <w:szCs w:val="20"/>
              </w:rPr>
              <w:t>.</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W19</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U10</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U15</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K02</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K07</w:t>
            </w:r>
          </w:p>
        </w:tc>
        <w:tc>
          <w:tcPr>
            <w:tcW w:w="1588" w:type="dxa"/>
            <w:vAlign w:val="center"/>
          </w:tcPr>
          <w:p w:rsidR="0031014F" w:rsidRPr="005F4EBF" w:rsidRDefault="0031014F" w:rsidP="0031014F">
            <w:pPr>
              <w:spacing w:after="0"/>
              <w:rPr>
                <w:kern w:val="20"/>
                <w:sz w:val="20"/>
                <w:szCs w:val="20"/>
              </w:rPr>
            </w:pPr>
            <w:r>
              <w:rPr>
                <w:kern w:val="20"/>
                <w:sz w:val="20"/>
                <w:szCs w:val="20"/>
              </w:rPr>
              <w:t>Instytut Budownictwa i Geoinżynierii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lastRenderedPageBreak/>
              <w:t>7.6A.</w:t>
            </w:r>
          </w:p>
          <w:p w:rsidR="0031014F" w:rsidRPr="005F4EBF" w:rsidRDefault="0031014F" w:rsidP="0031014F">
            <w:pPr>
              <w:spacing w:after="0"/>
              <w:jc w:val="center"/>
              <w:rPr>
                <w:kern w:val="20"/>
                <w:sz w:val="20"/>
                <w:szCs w:val="20"/>
              </w:rPr>
            </w:pPr>
            <w:r w:rsidRPr="005F4EBF">
              <w:rPr>
                <w:kern w:val="20"/>
                <w:sz w:val="20"/>
                <w:szCs w:val="20"/>
              </w:rPr>
              <w:t>Geotechnologie II</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10</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W</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 xml:space="preserve">Zastosowania inżynierskie geotechnologii. Strategia pozyskiwania danych. Optymalizacji procesu gromadzenia danych. Wykorzystania geotechnologii w procesie inwestycyjnym. Wykorzystania geotechnologii w procesie zarządzania infrastrukturą. Utrzymanie infrastruktury za pomocą narzędzi </w:t>
            </w:r>
            <w:proofErr w:type="spellStart"/>
            <w:r w:rsidRPr="005F4EBF">
              <w:rPr>
                <w:kern w:val="20"/>
                <w:sz w:val="20"/>
                <w:szCs w:val="20"/>
              </w:rPr>
              <w:t>geoinformatycznych</w:t>
            </w:r>
            <w:proofErr w:type="spellEnd"/>
            <w:r w:rsidRPr="005F4EBF">
              <w:rPr>
                <w:kern w:val="20"/>
                <w:sz w:val="20"/>
                <w:szCs w:val="20"/>
              </w:rPr>
              <w:t>. Ekonomiczne aspekty stosowania geotechnologii. Walidacja danych pomiarowych. Tworzenie infrastruktury danych przestrzennych.</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W05</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W15</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W17</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U03</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U05</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U10</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U15</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U16</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K01</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K04</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K05</w:t>
            </w:r>
          </w:p>
          <w:p w:rsidR="0031014F" w:rsidRPr="005F4EBF" w:rsidRDefault="00CB2FF2" w:rsidP="0031014F">
            <w:pPr>
              <w:spacing w:after="0"/>
              <w:jc w:val="center"/>
              <w:rPr>
                <w:kern w:val="20"/>
                <w:sz w:val="20"/>
                <w:szCs w:val="20"/>
                <w:lang w:val="en-US"/>
              </w:rPr>
            </w:pPr>
            <w:r>
              <w:rPr>
                <w:kern w:val="20"/>
                <w:sz w:val="20"/>
                <w:szCs w:val="20"/>
                <w:lang w:val="en-US"/>
              </w:rPr>
              <w:t>IH1A</w:t>
            </w:r>
            <w:r w:rsidR="005465F0">
              <w:rPr>
                <w:kern w:val="20"/>
                <w:sz w:val="20"/>
                <w:szCs w:val="20"/>
                <w:lang w:val="en-US"/>
              </w:rPr>
              <w:t>_</w:t>
            </w:r>
            <w:r w:rsidR="0031014F" w:rsidRPr="005F4EBF">
              <w:rPr>
                <w:kern w:val="20"/>
                <w:sz w:val="20"/>
                <w:szCs w:val="20"/>
                <w:lang w:val="en-US"/>
              </w:rPr>
              <w:t>K07</w:t>
            </w:r>
          </w:p>
        </w:tc>
        <w:tc>
          <w:tcPr>
            <w:tcW w:w="1588" w:type="dxa"/>
            <w:vAlign w:val="center"/>
          </w:tcPr>
          <w:p w:rsidR="0031014F" w:rsidRPr="005F4EBF" w:rsidRDefault="005E5BD5" w:rsidP="0031014F">
            <w:pPr>
              <w:spacing w:after="0"/>
              <w:rPr>
                <w:kern w:val="20"/>
                <w:sz w:val="20"/>
                <w:szCs w:val="20"/>
              </w:rPr>
            </w:pPr>
            <w:r>
              <w:rPr>
                <w:kern w:val="20"/>
                <w:sz w:val="20"/>
                <w:szCs w:val="20"/>
              </w:rPr>
              <w:t>Instytut Melioracji, Kształtowania Środowiska i Geodezji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7.6B.</w:t>
            </w:r>
          </w:p>
          <w:p w:rsidR="0031014F" w:rsidRPr="005F4EBF" w:rsidRDefault="0031014F" w:rsidP="0031014F">
            <w:pPr>
              <w:spacing w:after="0"/>
              <w:jc w:val="center"/>
              <w:rPr>
                <w:kern w:val="20"/>
                <w:sz w:val="20"/>
                <w:szCs w:val="20"/>
              </w:rPr>
            </w:pPr>
            <w:r w:rsidRPr="005F4EBF">
              <w:rPr>
                <w:kern w:val="20"/>
                <w:sz w:val="20"/>
                <w:szCs w:val="20"/>
              </w:rPr>
              <w:t>Geotechnika II</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15</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W</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 xml:space="preserve">Charakterystyka podłoży słabonośnych w uwarunkowaniach normowych. Badania geotechniczne i kryteria identyfikujące grunty słabonośne. Ocena wytrzymałościowa i odkształceniowa gruntów słabonośnych. Ogólna charakterystyka metod wzmacniania podłoży gruntowych. Metody powierzchniowego wzmacniania gruntów, wymiany gruntów, technologie statycznej konsolidacji podłoża, metody wibracyjne, dynamiczne sposoby wzmocnienia podłoży, zbrojenie wgłębne, iniekcje gruntowe. Charakterystyka </w:t>
            </w:r>
            <w:proofErr w:type="spellStart"/>
            <w:r w:rsidRPr="005F4EBF">
              <w:rPr>
                <w:kern w:val="20"/>
                <w:sz w:val="20"/>
                <w:szCs w:val="20"/>
              </w:rPr>
              <w:t>geosyntetyków</w:t>
            </w:r>
            <w:proofErr w:type="spellEnd"/>
            <w:r w:rsidRPr="005F4EBF">
              <w:rPr>
                <w:kern w:val="20"/>
                <w:sz w:val="20"/>
                <w:szCs w:val="20"/>
              </w:rPr>
              <w:t xml:space="preserve"> i ich wykorzystanie do wzmacniania gruntów i budowli ziemnych. Metody wspomagające efektywność technologii wzmacniania podłoża. Kryteria determinujące wybór adekwatnej metody wzmacniania podłoża oraz ograniczenia w ich stosowaniu. </w:t>
            </w:r>
          </w:p>
        </w:tc>
        <w:tc>
          <w:tcPr>
            <w:tcW w:w="1304" w:type="dxa"/>
            <w:tcMar>
              <w:top w:w="28" w:type="dxa"/>
              <w:left w:w="28" w:type="dxa"/>
              <w:bottom w:w="28" w:type="dxa"/>
              <w:right w:w="28" w:type="dxa"/>
            </w:tcMar>
            <w:vAlign w:val="center"/>
          </w:tcPr>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W09</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W14</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U03</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U04</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U05</w:t>
            </w:r>
          </w:p>
          <w:p w:rsidR="0031014F" w:rsidRPr="005F4EBF" w:rsidRDefault="00CB2FF2" w:rsidP="0031014F">
            <w:pPr>
              <w:pStyle w:val="TableParagraph"/>
              <w:spacing w:line="276" w:lineRule="auto"/>
              <w:ind w:left="0"/>
              <w:jc w:val="center"/>
              <w:rPr>
                <w:rFonts w:ascii="Times New Roman" w:hAnsi="Times New Roman" w:cs="Times New Roman"/>
                <w:kern w:val="20"/>
                <w:sz w:val="20"/>
                <w:szCs w:val="20"/>
                <w:lang w:val="pl-PL"/>
              </w:rPr>
            </w:pPr>
            <w:r>
              <w:rPr>
                <w:rFonts w:ascii="Times New Roman" w:hAnsi="Times New Roman" w:cs="Times New Roman"/>
                <w:kern w:val="20"/>
                <w:sz w:val="20"/>
                <w:szCs w:val="20"/>
                <w:lang w:val="pl-PL"/>
              </w:rPr>
              <w:t>IH1A</w:t>
            </w:r>
            <w:r w:rsidR="005465F0">
              <w:rPr>
                <w:rFonts w:ascii="Times New Roman" w:hAnsi="Times New Roman" w:cs="Times New Roman"/>
                <w:kern w:val="20"/>
                <w:sz w:val="20"/>
                <w:szCs w:val="20"/>
                <w:lang w:val="pl-PL"/>
              </w:rPr>
              <w:t>_</w:t>
            </w:r>
            <w:r w:rsidR="0031014F" w:rsidRPr="005F4EBF">
              <w:rPr>
                <w:rFonts w:ascii="Times New Roman" w:hAnsi="Times New Roman" w:cs="Times New Roman"/>
                <w:kern w:val="20"/>
                <w:sz w:val="20"/>
                <w:szCs w:val="20"/>
                <w:lang w:val="pl-PL"/>
              </w:rPr>
              <w:t>U06</w:t>
            </w:r>
          </w:p>
          <w:p w:rsidR="0031014F" w:rsidRPr="00CB2FF2" w:rsidRDefault="00CB2FF2" w:rsidP="0031014F">
            <w:pPr>
              <w:pStyle w:val="TableParagraph"/>
              <w:spacing w:line="276" w:lineRule="auto"/>
              <w:ind w:left="0"/>
              <w:jc w:val="center"/>
              <w:rPr>
                <w:rFonts w:ascii="Times New Roman" w:hAnsi="Times New Roman" w:cs="Times New Roman"/>
                <w:kern w:val="20"/>
                <w:sz w:val="20"/>
                <w:szCs w:val="20"/>
                <w:lang w:val="pl-PL"/>
              </w:rPr>
            </w:pPr>
            <w:r w:rsidRPr="00CB2FF2">
              <w:rPr>
                <w:rFonts w:ascii="Times New Roman" w:hAnsi="Times New Roman" w:cs="Times New Roman"/>
                <w:kern w:val="20"/>
                <w:sz w:val="20"/>
                <w:szCs w:val="20"/>
                <w:lang w:val="pl-PL"/>
              </w:rPr>
              <w:t>IH1A</w:t>
            </w:r>
            <w:r w:rsidR="005465F0" w:rsidRPr="00CB2FF2">
              <w:rPr>
                <w:rFonts w:ascii="Times New Roman" w:hAnsi="Times New Roman" w:cs="Times New Roman"/>
                <w:kern w:val="20"/>
                <w:sz w:val="20"/>
                <w:szCs w:val="20"/>
                <w:lang w:val="pl-PL"/>
              </w:rPr>
              <w:t>_</w:t>
            </w:r>
            <w:r w:rsidR="0031014F" w:rsidRPr="00CB2FF2">
              <w:rPr>
                <w:rFonts w:ascii="Times New Roman" w:hAnsi="Times New Roman" w:cs="Times New Roman"/>
                <w:kern w:val="20"/>
                <w:sz w:val="20"/>
                <w:szCs w:val="20"/>
                <w:lang w:val="pl-PL"/>
              </w:rPr>
              <w:t>U08</w:t>
            </w:r>
          </w:p>
          <w:p w:rsidR="0031014F" w:rsidRPr="00CB2FF2" w:rsidRDefault="00CB2FF2" w:rsidP="0031014F">
            <w:pPr>
              <w:pStyle w:val="TableParagraph"/>
              <w:spacing w:line="276" w:lineRule="auto"/>
              <w:ind w:left="0"/>
              <w:jc w:val="center"/>
              <w:rPr>
                <w:rFonts w:ascii="Times New Roman" w:hAnsi="Times New Roman" w:cs="Times New Roman"/>
                <w:kern w:val="20"/>
                <w:sz w:val="20"/>
                <w:szCs w:val="20"/>
                <w:lang w:val="pl-PL"/>
              </w:rPr>
            </w:pPr>
            <w:r w:rsidRPr="00CB2FF2">
              <w:rPr>
                <w:rFonts w:ascii="Times New Roman" w:hAnsi="Times New Roman" w:cs="Times New Roman"/>
                <w:kern w:val="20"/>
                <w:sz w:val="20"/>
                <w:szCs w:val="20"/>
                <w:lang w:val="pl-PL"/>
              </w:rPr>
              <w:t>IH1A</w:t>
            </w:r>
            <w:r w:rsidR="005465F0" w:rsidRPr="00CB2FF2">
              <w:rPr>
                <w:rFonts w:ascii="Times New Roman" w:hAnsi="Times New Roman" w:cs="Times New Roman"/>
                <w:kern w:val="20"/>
                <w:sz w:val="20"/>
                <w:szCs w:val="20"/>
                <w:lang w:val="pl-PL"/>
              </w:rPr>
              <w:t>_</w:t>
            </w:r>
            <w:r w:rsidR="0031014F" w:rsidRPr="00CB2FF2">
              <w:rPr>
                <w:rFonts w:ascii="Times New Roman" w:hAnsi="Times New Roman" w:cs="Times New Roman"/>
                <w:kern w:val="20"/>
                <w:sz w:val="20"/>
                <w:szCs w:val="20"/>
                <w:lang w:val="pl-PL"/>
              </w:rPr>
              <w:t>K01</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K07</w:t>
            </w:r>
          </w:p>
        </w:tc>
        <w:tc>
          <w:tcPr>
            <w:tcW w:w="1588" w:type="dxa"/>
            <w:vAlign w:val="center"/>
          </w:tcPr>
          <w:p w:rsidR="0031014F" w:rsidRPr="005F4EBF" w:rsidRDefault="0031014F" w:rsidP="0031014F">
            <w:pPr>
              <w:spacing w:after="0"/>
              <w:rPr>
                <w:kern w:val="20"/>
                <w:sz w:val="20"/>
                <w:szCs w:val="20"/>
              </w:rPr>
            </w:pPr>
            <w:r>
              <w:rPr>
                <w:kern w:val="20"/>
                <w:sz w:val="20"/>
                <w:szCs w:val="20"/>
              </w:rPr>
              <w:t>Instytut Budownictwa i Geoinżynierii</w:t>
            </w:r>
          </w:p>
        </w:tc>
      </w:tr>
      <w:tr w:rsidR="0031014F" w:rsidRPr="005F4EBF" w:rsidTr="0019170A">
        <w:trPr>
          <w:cantSplit/>
          <w:jc w:val="center"/>
        </w:trPr>
        <w:tc>
          <w:tcPr>
            <w:tcW w:w="1871"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lastRenderedPageBreak/>
              <w:t>7.6C.</w:t>
            </w:r>
          </w:p>
          <w:p w:rsidR="0031014F" w:rsidRPr="005F4EBF" w:rsidRDefault="0031014F" w:rsidP="0031014F">
            <w:pPr>
              <w:spacing w:after="0"/>
              <w:jc w:val="center"/>
              <w:rPr>
                <w:kern w:val="20"/>
                <w:sz w:val="20"/>
                <w:szCs w:val="20"/>
              </w:rPr>
            </w:pPr>
            <w:r w:rsidRPr="005F4EBF">
              <w:rPr>
                <w:kern w:val="20"/>
                <w:sz w:val="20"/>
                <w:szCs w:val="20"/>
              </w:rPr>
              <w:t>Budownictwo wodne II</w:t>
            </w:r>
          </w:p>
        </w:tc>
        <w:tc>
          <w:tcPr>
            <w:tcW w:w="62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15</w:t>
            </w:r>
          </w:p>
        </w:tc>
        <w:tc>
          <w:tcPr>
            <w:tcW w:w="1134" w:type="dxa"/>
            <w:tcMar>
              <w:top w:w="28" w:type="dxa"/>
              <w:left w:w="28" w:type="dxa"/>
              <w:bottom w:w="28" w:type="dxa"/>
              <w:right w:w="28" w:type="dxa"/>
            </w:tcMar>
            <w:vAlign w:val="center"/>
          </w:tcPr>
          <w:p w:rsidR="0031014F" w:rsidRPr="005F4EBF" w:rsidRDefault="0031014F" w:rsidP="0031014F">
            <w:pPr>
              <w:spacing w:after="0"/>
              <w:jc w:val="center"/>
              <w:rPr>
                <w:kern w:val="20"/>
                <w:sz w:val="20"/>
                <w:szCs w:val="20"/>
              </w:rPr>
            </w:pPr>
            <w:r w:rsidRPr="005F4EBF">
              <w:rPr>
                <w:kern w:val="20"/>
                <w:sz w:val="20"/>
                <w:szCs w:val="20"/>
              </w:rPr>
              <w:t>W</w:t>
            </w:r>
          </w:p>
        </w:tc>
        <w:tc>
          <w:tcPr>
            <w:tcW w:w="9072" w:type="dxa"/>
            <w:vAlign w:val="center"/>
          </w:tcPr>
          <w:p w:rsidR="0031014F" w:rsidRPr="005F4EBF" w:rsidRDefault="0031014F" w:rsidP="0031014F">
            <w:pPr>
              <w:spacing w:after="0"/>
              <w:rPr>
                <w:kern w:val="20"/>
                <w:sz w:val="20"/>
                <w:szCs w:val="20"/>
              </w:rPr>
            </w:pPr>
            <w:r w:rsidRPr="005F4EBF">
              <w:rPr>
                <w:kern w:val="20"/>
                <w:sz w:val="20"/>
                <w:szCs w:val="20"/>
              </w:rPr>
              <w:t>Problematyka projektowania budowli piętrzących. Stopnie wodne na rzekach i kanałach. Elementy stopnia, kompozycja i usytuowanie budowli piętrzących. Wymiarowanie budowli hydrotechnicznych metodą stanów granicznych. Stany graniczne nośności i użytkowania. Wymiarowanie i konstrukcja zapór ziemnych. Obliczenia filtracji przez zaporę ziemną. Filtracja pod jazem – obliczenia metodą Czugajewa. Sprawdzenie gradientów filtracji. Konstrukcje i typy przepławek dla ryb. Lokalizacja, warunki dobrej pracy przepławki. Instrukcja stopnia wodnego, instrukcja gospodarowania wodą. Stateczność brzegów rzeki. Materiały i elementy budowli regulacyjnych. Ocena zamulania zbiorników i erozja koryta poniżej stopnia. Stalowe zamknięcia wodne. Klasy zamknięć wodnych. Zamknięcia płaskie (zasuwy) i segmentowe. Rozmieszczenia dźwigarów głównych i belek rusztu. Obliczenia elementów konstrukcyjnych zamknięcia. Uszczelnienia, urządzenia wyciągowe zasuw i segmentów. Obliczenia siły wyciągowej. Wykorzystanie energii wody. Spad. Określenia i pojęcia. Klasyfikacja elektrowni wodnych. Sprawność elektrowni wodnej. Turbiny wodne. Charakterystyka turbin Konstrukcje budowlane elektrowni (siłowni) wodnej. Zagadnienia hydrauliczne przy projektowaniu budowli hydroenergetycznych. Ujęcia wody. Kanały derywacyjne. Problemy obliczeń i wykonawstwa bloku siłowni. Kosztorysowanie projektów. Przeprowadzanie wód budowlanych. Eksploatacja budowli piętrzących. Instrukcje eksploatacyjne</w:t>
            </w:r>
          </w:p>
        </w:tc>
        <w:tc>
          <w:tcPr>
            <w:tcW w:w="1304" w:type="dxa"/>
            <w:tcMar>
              <w:top w:w="28" w:type="dxa"/>
              <w:left w:w="28" w:type="dxa"/>
              <w:bottom w:w="28" w:type="dxa"/>
              <w:right w:w="28" w:type="dxa"/>
            </w:tcMar>
            <w:vAlign w:val="center"/>
          </w:tcPr>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W01</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W06</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W17</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U02</w:t>
            </w:r>
          </w:p>
          <w:p w:rsidR="0031014F" w:rsidRPr="005F4EBF" w:rsidRDefault="00CB2FF2" w:rsidP="0031014F">
            <w:pPr>
              <w:spacing w:after="0"/>
              <w:jc w:val="center"/>
              <w:rPr>
                <w:kern w:val="20"/>
                <w:sz w:val="20"/>
                <w:szCs w:val="20"/>
              </w:rPr>
            </w:pPr>
            <w:r>
              <w:rPr>
                <w:kern w:val="20"/>
                <w:sz w:val="20"/>
                <w:szCs w:val="20"/>
              </w:rPr>
              <w:t>IH1A</w:t>
            </w:r>
            <w:r w:rsidR="005465F0">
              <w:rPr>
                <w:kern w:val="20"/>
                <w:sz w:val="20"/>
                <w:szCs w:val="20"/>
              </w:rPr>
              <w:t>_</w:t>
            </w:r>
            <w:r w:rsidR="0031014F" w:rsidRPr="005F4EBF">
              <w:rPr>
                <w:kern w:val="20"/>
                <w:sz w:val="20"/>
                <w:szCs w:val="20"/>
              </w:rPr>
              <w:t>U10</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U15</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K02</w:t>
            </w:r>
          </w:p>
          <w:p w:rsidR="0031014F" w:rsidRPr="00CB2FF2" w:rsidRDefault="00CB2FF2" w:rsidP="0031014F">
            <w:pPr>
              <w:spacing w:after="0"/>
              <w:jc w:val="center"/>
              <w:rPr>
                <w:kern w:val="20"/>
                <w:sz w:val="20"/>
                <w:szCs w:val="20"/>
              </w:rPr>
            </w:pPr>
            <w:r w:rsidRPr="00CB2FF2">
              <w:rPr>
                <w:kern w:val="20"/>
                <w:sz w:val="20"/>
                <w:szCs w:val="20"/>
              </w:rPr>
              <w:t>IH1A</w:t>
            </w:r>
            <w:r w:rsidR="005465F0" w:rsidRPr="00CB2FF2">
              <w:rPr>
                <w:kern w:val="20"/>
                <w:sz w:val="20"/>
                <w:szCs w:val="20"/>
              </w:rPr>
              <w:t>_</w:t>
            </w:r>
            <w:r w:rsidR="0031014F" w:rsidRPr="00CB2FF2">
              <w:rPr>
                <w:kern w:val="20"/>
                <w:sz w:val="20"/>
                <w:szCs w:val="20"/>
              </w:rPr>
              <w:t>K07</w:t>
            </w:r>
          </w:p>
        </w:tc>
        <w:tc>
          <w:tcPr>
            <w:tcW w:w="1588" w:type="dxa"/>
            <w:vAlign w:val="center"/>
          </w:tcPr>
          <w:p w:rsidR="0031014F" w:rsidRPr="005F4EBF" w:rsidRDefault="005E5BD5" w:rsidP="0031014F">
            <w:pPr>
              <w:spacing w:after="0"/>
              <w:rPr>
                <w:kern w:val="20"/>
                <w:sz w:val="20"/>
                <w:szCs w:val="20"/>
              </w:rPr>
            </w:pPr>
            <w:r>
              <w:rPr>
                <w:kern w:val="20"/>
                <w:sz w:val="20"/>
                <w:szCs w:val="20"/>
              </w:rPr>
              <w:t>Katedra Inżynierii Wodnej i Sanitarnej</w:t>
            </w:r>
          </w:p>
        </w:tc>
      </w:tr>
      <w:tr w:rsidR="0031014F" w:rsidRPr="005F4EBF" w:rsidTr="00636C13">
        <w:trPr>
          <w:cantSplit/>
          <w:jc w:val="center"/>
        </w:trPr>
        <w:tc>
          <w:tcPr>
            <w:tcW w:w="15593" w:type="dxa"/>
            <w:gridSpan w:val="6"/>
            <w:tcBorders>
              <w:top w:val="single" w:sz="4" w:space="0" w:color="auto"/>
              <w:left w:val="nil"/>
              <w:bottom w:val="nil"/>
              <w:right w:val="nil"/>
            </w:tcBorders>
            <w:tcMar>
              <w:top w:w="28" w:type="dxa"/>
              <w:left w:w="28" w:type="dxa"/>
              <w:bottom w:w="28" w:type="dxa"/>
              <w:right w:w="28" w:type="dxa"/>
            </w:tcMar>
            <w:vAlign w:val="center"/>
          </w:tcPr>
          <w:p w:rsidR="0031014F" w:rsidRPr="005F4EBF" w:rsidRDefault="0031014F" w:rsidP="0031014F">
            <w:pPr>
              <w:pStyle w:val="divparagraph"/>
              <w:spacing w:line="276" w:lineRule="auto"/>
              <w:rPr>
                <w:rFonts w:ascii="Times New Roman" w:hAnsi="Times New Roman" w:cs="Times New Roman"/>
                <w:kern w:val="20"/>
                <w:sz w:val="20"/>
                <w:szCs w:val="20"/>
              </w:rPr>
            </w:pPr>
            <w:r w:rsidRPr="005F4EBF">
              <w:rPr>
                <w:rFonts w:ascii="Times New Roman" w:hAnsi="Times New Roman" w:cs="Times New Roman"/>
                <w:kern w:val="20"/>
                <w:sz w:val="20"/>
                <w:szCs w:val="20"/>
                <w:vertAlign w:val="superscript"/>
              </w:rPr>
              <w:t>1</w:t>
            </w:r>
            <w:r w:rsidRPr="005F4EBF">
              <w:rPr>
                <w:rFonts w:ascii="Times New Roman" w:hAnsi="Times New Roman" w:cs="Times New Roman"/>
                <w:kern w:val="20"/>
                <w:sz w:val="20"/>
                <w:szCs w:val="20"/>
              </w:rPr>
              <w:t xml:space="preserve"> Litera (A, B, C,…) oznacza jeden z przedmiotów do wyboru.</w:t>
            </w:r>
          </w:p>
          <w:p w:rsidR="0031014F" w:rsidRPr="005F4EBF" w:rsidRDefault="0031014F" w:rsidP="0031014F">
            <w:pPr>
              <w:pStyle w:val="divparagraph"/>
              <w:spacing w:line="276" w:lineRule="auto"/>
              <w:rPr>
                <w:rFonts w:ascii="Times New Roman" w:hAnsi="Times New Roman" w:cs="Times New Roman"/>
                <w:kern w:val="20"/>
                <w:sz w:val="20"/>
                <w:szCs w:val="20"/>
              </w:rPr>
            </w:pPr>
            <w:r w:rsidRPr="005F4EBF">
              <w:rPr>
                <w:rFonts w:ascii="Times New Roman" w:hAnsi="Times New Roman" w:cs="Times New Roman"/>
                <w:kern w:val="20"/>
                <w:sz w:val="20"/>
                <w:szCs w:val="20"/>
                <w:vertAlign w:val="superscript"/>
              </w:rPr>
              <w:t>2</w:t>
            </w:r>
            <w:r w:rsidRPr="005F4EBF">
              <w:rPr>
                <w:rFonts w:ascii="Times New Roman" w:hAnsi="Times New Roman" w:cs="Times New Roman"/>
                <w:kern w:val="20"/>
                <w:sz w:val="20"/>
                <w:szCs w:val="20"/>
              </w:rPr>
              <w:t xml:space="preserve"> Kategorie przedmiotu: K – kierunkowy, W – do wyboru, O – ogólnouczelniany, H – z dziedziny nauk humanistycznych lub nauk społecznych.</w:t>
            </w:r>
          </w:p>
        </w:tc>
      </w:tr>
    </w:tbl>
    <w:p w:rsidR="009D7A10" w:rsidRPr="005F4EBF" w:rsidRDefault="009D7A10" w:rsidP="00464F0F">
      <w:pPr>
        <w:spacing w:after="0"/>
        <w:rPr>
          <w:kern w:val="20"/>
          <w:sz w:val="20"/>
          <w:szCs w:val="20"/>
        </w:rPr>
      </w:pPr>
    </w:p>
    <w:p w:rsidR="00D033E4" w:rsidRPr="005F4EBF" w:rsidRDefault="00D033E4" w:rsidP="00464F0F">
      <w:pPr>
        <w:spacing w:after="0"/>
        <w:rPr>
          <w:kern w:val="20"/>
          <w:sz w:val="20"/>
          <w:szCs w:val="20"/>
        </w:rPr>
      </w:pPr>
    </w:p>
    <w:p w:rsidR="00454F06" w:rsidRPr="005F4EBF" w:rsidRDefault="00454F06" w:rsidP="00464F0F">
      <w:pPr>
        <w:pStyle w:val="divpoint"/>
        <w:spacing w:line="276" w:lineRule="auto"/>
        <w:rPr>
          <w:rFonts w:ascii="Times New Roman" w:hAnsi="Times New Roman" w:cs="Times New Roman"/>
          <w:b/>
          <w:kern w:val="20"/>
          <w:sz w:val="20"/>
          <w:szCs w:val="20"/>
        </w:rPr>
      </w:pPr>
      <w:r w:rsidRPr="005F4EBF">
        <w:rPr>
          <w:rFonts w:ascii="Times New Roman" w:hAnsi="Times New Roman" w:cs="Times New Roman"/>
          <w:b/>
          <w:kern w:val="20"/>
          <w:sz w:val="20"/>
          <w:szCs w:val="20"/>
        </w:rPr>
        <w:t>3. Sposoby weryfikacji i oceny efektów uczenia się osiągniętych przez studenta w trakcie całego cyklu kształcenia</w:t>
      </w:r>
    </w:p>
    <w:p w:rsidR="00454F06" w:rsidRPr="005F4EBF" w:rsidRDefault="00454F06" w:rsidP="00464F0F">
      <w:pPr>
        <w:pStyle w:val="divpoint"/>
        <w:spacing w:line="276" w:lineRule="auto"/>
        <w:rPr>
          <w:rFonts w:ascii="Times New Roman" w:hAnsi="Times New Roman" w:cs="Times New Roman"/>
          <w:kern w:val="2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18"/>
        <w:gridCol w:w="7088"/>
        <w:gridCol w:w="7088"/>
      </w:tblGrid>
      <w:tr w:rsidR="00090808" w:rsidRPr="005F4EBF" w:rsidTr="001E217D">
        <w:trPr>
          <w:cantSplit/>
          <w:jc w:val="center"/>
        </w:trPr>
        <w:tc>
          <w:tcPr>
            <w:tcW w:w="1418" w:type="dxa"/>
            <w:vAlign w:val="center"/>
          </w:tcPr>
          <w:p w:rsidR="00454F06" w:rsidRPr="005F4EBF" w:rsidRDefault="00454F06" w:rsidP="001E217D">
            <w:pPr>
              <w:spacing w:after="0"/>
              <w:jc w:val="center"/>
              <w:rPr>
                <w:i/>
                <w:color w:val="000000"/>
                <w:kern w:val="20"/>
                <w:sz w:val="20"/>
                <w:szCs w:val="20"/>
              </w:rPr>
            </w:pPr>
            <w:r w:rsidRPr="005F4EBF">
              <w:rPr>
                <w:i/>
                <w:color w:val="000000"/>
                <w:kern w:val="20"/>
                <w:sz w:val="20"/>
                <w:szCs w:val="20"/>
              </w:rPr>
              <w:t>Symbol</w:t>
            </w:r>
          </w:p>
        </w:tc>
        <w:tc>
          <w:tcPr>
            <w:tcW w:w="7088" w:type="dxa"/>
            <w:tcMar>
              <w:top w:w="28" w:type="dxa"/>
              <w:left w:w="28" w:type="dxa"/>
              <w:bottom w:w="28" w:type="dxa"/>
              <w:right w:w="28" w:type="dxa"/>
            </w:tcMar>
            <w:vAlign w:val="center"/>
          </w:tcPr>
          <w:p w:rsidR="00454F06" w:rsidRPr="005F4EBF" w:rsidRDefault="00454F06" w:rsidP="001E217D">
            <w:pPr>
              <w:spacing w:after="0"/>
              <w:jc w:val="center"/>
              <w:rPr>
                <w:i/>
                <w:color w:val="000000"/>
                <w:kern w:val="20"/>
                <w:sz w:val="20"/>
                <w:szCs w:val="20"/>
                <w:vertAlign w:val="superscript"/>
              </w:rPr>
            </w:pPr>
            <w:r w:rsidRPr="005F4EBF">
              <w:rPr>
                <w:i/>
                <w:color w:val="000000"/>
                <w:kern w:val="20"/>
                <w:sz w:val="20"/>
                <w:szCs w:val="20"/>
              </w:rPr>
              <w:t>Kierunkowe efekty uczenia się</w:t>
            </w:r>
            <w:r w:rsidR="0019170A" w:rsidRPr="005F4EBF">
              <w:rPr>
                <w:i/>
                <w:color w:val="000000"/>
                <w:kern w:val="20"/>
                <w:sz w:val="20"/>
                <w:szCs w:val="20"/>
                <w:vertAlign w:val="superscript"/>
              </w:rPr>
              <w:t>3</w:t>
            </w:r>
          </w:p>
        </w:tc>
        <w:tc>
          <w:tcPr>
            <w:tcW w:w="7088" w:type="dxa"/>
            <w:vAlign w:val="center"/>
          </w:tcPr>
          <w:p w:rsidR="00454F06" w:rsidRPr="005F4EBF" w:rsidRDefault="00454F06" w:rsidP="001E217D">
            <w:pPr>
              <w:spacing w:after="0"/>
              <w:jc w:val="center"/>
              <w:rPr>
                <w:i/>
                <w:color w:val="000000"/>
                <w:kern w:val="20"/>
                <w:sz w:val="20"/>
                <w:szCs w:val="20"/>
              </w:rPr>
            </w:pPr>
            <w:r w:rsidRPr="005F4EBF">
              <w:rPr>
                <w:i/>
                <w:color w:val="000000"/>
                <w:kern w:val="20"/>
                <w:sz w:val="20"/>
                <w:szCs w:val="20"/>
              </w:rPr>
              <w:t>Sposoby weryfikacji i oceny efektów uczenia się</w:t>
            </w:r>
          </w:p>
        </w:tc>
      </w:tr>
      <w:tr w:rsidR="00090808" w:rsidRPr="005F4EBF" w:rsidTr="001E217D">
        <w:trPr>
          <w:cantSplit/>
          <w:jc w:val="center"/>
        </w:trPr>
        <w:tc>
          <w:tcPr>
            <w:tcW w:w="1418" w:type="dxa"/>
            <w:vAlign w:val="center"/>
          </w:tcPr>
          <w:p w:rsidR="00454F06" w:rsidRPr="005F4EBF" w:rsidRDefault="00454F06" w:rsidP="001E217D">
            <w:pPr>
              <w:spacing w:after="0"/>
              <w:jc w:val="center"/>
              <w:rPr>
                <w:b/>
                <w:color w:val="000000"/>
                <w:kern w:val="20"/>
                <w:sz w:val="20"/>
                <w:szCs w:val="20"/>
              </w:rPr>
            </w:pPr>
          </w:p>
        </w:tc>
        <w:tc>
          <w:tcPr>
            <w:tcW w:w="7088" w:type="dxa"/>
            <w:tcMar>
              <w:top w:w="28" w:type="dxa"/>
              <w:left w:w="28" w:type="dxa"/>
              <w:bottom w:w="28" w:type="dxa"/>
              <w:right w:w="28" w:type="dxa"/>
            </w:tcMar>
            <w:vAlign w:val="center"/>
          </w:tcPr>
          <w:p w:rsidR="00454F06" w:rsidRPr="005F4EBF" w:rsidRDefault="00454F06" w:rsidP="001E217D">
            <w:pPr>
              <w:spacing w:after="0"/>
              <w:rPr>
                <w:b/>
                <w:color w:val="000000"/>
                <w:kern w:val="20"/>
                <w:sz w:val="20"/>
                <w:szCs w:val="20"/>
              </w:rPr>
            </w:pPr>
            <w:r w:rsidRPr="005F4EBF">
              <w:rPr>
                <w:b/>
                <w:color w:val="000000"/>
                <w:kern w:val="20"/>
                <w:sz w:val="20"/>
                <w:szCs w:val="20"/>
              </w:rPr>
              <w:t xml:space="preserve">WIEDZA </w:t>
            </w:r>
            <w:r w:rsidRPr="005F4EBF">
              <w:rPr>
                <w:color w:val="000000"/>
                <w:kern w:val="20"/>
                <w:sz w:val="20"/>
                <w:szCs w:val="20"/>
              </w:rPr>
              <w:t>– absolwent zna i rozumie:</w:t>
            </w:r>
          </w:p>
        </w:tc>
        <w:tc>
          <w:tcPr>
            <w:tcW w:w="7088" w:type="dxa"/>
            <w:vAlign w:val="center"/>
          </w:tcPr>
          <w:p w:rsidR="00454F06" w:rsidRPr="005F4EBF" w:rsidRDefault="00454F06" w:rsidP="001E217D">
            <w:pPr>
              <w:spacing w:after="0"/>
              <w:rPr>
                <w:b/>
                <w:color w:val="000000"/>
                <w:kern w:val="20"/>
                <w:sz w:val="20"/>
                <w:szCs w:val="20"/>
              </w:rPr>
            </w:pPr>
          </w:p>
        </w:tc>
      </w:tr>
      <w:tr w:rsidR="00090808" w:rsidRPr="005F4EBF" w:rsidTr="001E217D">
        <w:trPr>
          <w:cantSplit/>
          <w:jc w:val="center"/>
        </w:trPr>
        <w:tc>
          <w:tcPr>
            <w:tcW w:w="1418" w:type="dxa"/>
            <w:vAlign w:val="center"/>
          </w:tcPr>
          <w:p w:rsidR="00454F06" w:rsidRPr="005F4EBF" w:rsidRDefault="00CB2FF2" w:rsidP="001E217D">
            <w:pPr>
              <w:spacing w:after="0"/>
              <w:jc w:val="center"/>
              <w:rPr>
                <w:color w:val="000000"/>
                <w:kern w:val="20"/>
                <w:sz w:val="20"/>
                <w:szCs w:val="20"/>
              </w:rPr>
            </w:pPr>
            <w:r>
              <w:rPr>
                <w:kern w:val="20"/>
                <w:sz w:val="20"/>
                <w:szCs w:val="20"/>
              </w:rPr>
              <w:t>IH1A</w:t>
            </w:r>
            <w:r w:rsidR="005465F0">
              <w:rPr>
                <w:kern w:val="20"/>
                <w:sz w:val="20"/>
                <w:szCs w:val="20"/>
              </w:rPr>
              <w:t>_</w:t>
            </w:r>
            <w:r w:rsidR="000353C7" w:rsidRPr="005F4EBF">
              <w:rPr>
                <w:kern w:val="20"/>
                <w:sz w:val="20"/>
                <w:szCs w:val="20"/>
              </w:rPr>
              <w:t>W01</w:t>
            </w:r>
          </w:p>
        </w:tc>
        <w:tc>
          <w:tcPr>
            <w:tcW w:w="7088" w:type="dxa"/>
            <w:tcMar>
              <w:top w:w="28" w:type="dxa"/>
              <w:left w:w="28" w:type="dxa"/>
              <w:bottom w:w="28" w:type="dxa"/>
              <w:right w:w="28" w:type="dxa"/>
            </w:tcMar>
            <w:vAlign w:val="center"/>
          </w:tcPr>
          <w:p w:rsidR="00454F06" w:rsidRPr="005F4EBF" w:rsidRDefault="000353C7" w:rsidP="001E217D">
            <w:pPr>
              <w:spacing w:after="0"/>
              <w:rPr>
                <w:color w:val="000000"/>
                <w:kern w:val="20"/>
                <w:sz w:val="20"/>
                <w:szCs w:val="20"/>
              </w:rPr>
            </w:pPr>
            <w:r w:rsidRPr="005F4EBF">
              <w:rPr>
                <w:kern w:val="20"/>
                <w:sz w:val="20"/>
                <w:szCs w:val="20"/>
              </w:rPr>
              <w:t>wybrane działy matematyki, statystyki, fizyki i chemii dostosowaną do wymagań: geotechnologii, budownictwa w tym hydrotechnicznego i transportu wodnego; metody matematycznego i statystycznego</w:t>
            </w:r>
            <w:r w:rsidR="0019170A" w:rsidRPr="005F4EBF">
              <w:rPr>
                <w:kern w:val="20"/>
                <w:sz w:val="20"/>
                <w:szCs w:val="20"/>
              </w:rPr>
              <w:t xml:space="preserve"> </w:t>
            </w:r>
            <w:r w:rsidRPr="005F4EBF">
              <w:rPr>
                <w:kern w:val="20"/>
                <w:sz w:val="20"/>
                <w:szCs w:val="20"/>
              </w:rPr>
              <w:t xml:space="preserve">opisu zjawisk fizycznych i chemicznych oraz metody </w:t>
            </w:r>
            <w:proofErr w:type="spellStart"/>
            <w:r w:rsidRPr="005F4EBF">
              <w:rPr>
                <w:kern w:val="20"/>
                <w:sz w:val="20"/>
                <w:szCs w:val="20"/>
              </w:rPr>
              <w:t>geostatystyki</w:t>
            </w:r>
            <w:proofErr w:type="spellEnd"/>
            <w:r w:rsidRPr="005F4EBF">
              <w:rPr>
                <w:kern w:val="20"/>
                <w:sz w:val="20"/>
                <w:szCs w:val="20"/>
              </w:rPr>
              <w:t xml:space="preserve"> pozwalającej na ocenę przestrzennej zmienności różnych elementów środowiska i jego charakterystyk</w:t>
            </w:r>
          </w:p>
        </w:tc>
        <w:tc>
          <w:tcPr>
            <w:tcW w:w="7088" w:type="dxa"/>
            <w:vAlign w:val="center"/>
          </w:tcPr>
          <w:p w:rsidR="00454F06"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W02</w:t>
            </w:r>
          </w:p>
        </w:tc>
        <w:tc>
          <w:tcPr>
            <w:tcW w:w="7088" w:type="dxa"/>
            <w:tcMar>
              <w:top w:w="28" w:type="dxa"/>
              <w:left w:w="28" w:type="dxa"/>
              <w:bottom w:w="28" w:type="dxa"/>
              <w:right w:w="28" w:type="dxa"/>
            </w:tcMar>
            <w:vAlign w:val="center"/>
          </w:tcPr>
          <w:p w:rsidR="000353C7" w:rsidRPr="005F4EBF" w:rsidRDefault="000353C7" w:rsidP="001E217D">
            <w:pPr>
              <w:autoSpaceDE w:val="0"/>
              <w:autoSpaceDN w:val="0"/>
              <w:adjustRightInd w:val="0"/>
              <w:spacing w:after="0"/>
              <w:rPr>
                <w:kern w:val="20"/>
                <w:sz w:val="20"/>
                <w:szCs w:val="20"/>
              </w:rPr>
            </w:pPr>
            <w:r w:rsidRPr="005F4EBF">
              <w:rPr>
                <w:kern w:val="20"/>
                <w:sz w:val="20"/>
                <w:szCs w:val="20"/>
              </w:rPr>
              <w:t>aspekty wiedzy ekonomicznej, prawnej, społecznej, psychologicznej, politycznej i obywatelskiej niezbędne do realizacji zadań z zakresu geotechnologii, budownictwa hydrotechnicznego i transportu wodnego zgodnie z normami i regułami etycznymi funkcjonującymi w społeczeństwie, które pozwalają mu zrozumieć wieloaspektowy wpływ środowiska na człowieka i człowieka na środowisko</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W03</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znaczenie środowiska przyrodniczego, jego zagrożenia i ochronę oraz zasady zrównoważonego rozwoju ze szczególnym uwzględnieniem środowiska wodnego</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lastRenderedPageBreak/>
              <w:t>IH1A</w:t>
            </w:r>
            <w:r w:rsidR="005465F0">
              <w:rPr>
                <w:kern w:val="20"/>
                <w:sz w:val="20"/>
                <w:szCs w:val="20"/>
              </w:rPr>
              <w:t>_</w:t>
            </w:r>
            <w:r w:rsidR="000353C7" w:rsidRPr="005F4EBF">
              <w:rPr>
                <w:kern w:val="20"/>
                <w:sz w:val="20"/>
                <w:szCs w:val="20"/>
              </w:rPr>
              <w:t>W04</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obieg wody w środowisku przyrodniczym; wpływ procesów naturalnych i antropogenicznych na przepływy wód w korytach otwartych, w tym przebieg procesów fluwialnych</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W05</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 xml:space="preserve">zasady </w:t>
            </w:r>
            <w:proofErr w:type="spellStart"/>
            <w:r w:rsidRPr="005F4EBF">
              <w:rPr>
                <w:kern w:val="20"/>
                <w:sz w:val="20"/>
                <w:szCs w:val="20"/>
              </w:rPr>
              <w:t>geomatyki</w:t>
            </w:r>
            <w:proofErr w:type="spellEnd"/>
            <w:r w:rsidRPr="005F4EBF">
              <w:rPr>
                <w:kern w:val="20"/>
                <w:sz w:val="20"/>
                <w:szCs w:val="20"/>
              </w:rPr>
              <w:t xml:space="preserve"> w zakresie analiz związanych z budownictwem hydrotechnicznym i transportem wodnym</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W06</w:t>
            </w:r>
          </w:p>
        </w:tc>
        <w:tc>
          <w:tcPr>
            <w:tcW w:w="7088" w:type="dxa"/>
            <w:tcMar>
              <w:top w:w="28" w:type="dxa"/>
              <w:left w:w="28" w:type="dxa"/>
              <w:bottom w:w="28" w:type="dxa"/>
              <w:right w:w="28" w:type="dxa"/>
            </w:tcMar>
            <w:vAlign w:val="center"/>
          </w:tcPr>
          <w:p w:rsidR="000353C7" w:rsidRPr="005F4EBF" w:rsidRDefault="000353C7" w:rsidP="001E217D">
            <w:pPr>
              <w:autoSpaceDE w:val="0"/>
              <w:autoSpaceDN w:val="0"/>
              <w:adjustRightInd w:val="0"/>
              <w:spacing w:after="0"/>
              <w:rPr>
                <w:kern w:val="20"/>
                <w:sz w:val="20"/>
                <w:szCs w:val="20"/>
              </w:rPr>
            </w:pPr>
            <w:r w:rsidRPr="005F4EBF">
              <w:rPr>
                <w:kern w:val="20"/>
                <w:sz w:val="20"/>
                <w:szCs w:val="20"/>
              </w:rPr>
              <w:t>zasady pozyskiwania, gromadzenia, przetwarzania, analizowania i prezentacji danych przestrzennych do wspomagania procesu projektowania w budownictwie hydrotechnicznym</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W07</w:t>
            </w:r>
          </w:p>
        </w:tc>
        <w:tc>
          <w:tcPr>
            <w:tcW w:w="7088" w:type="dxa"/>
            <w:tcMar>
              <w:top w:w="28" w:type="dxa"/>
              <w:left w:w="28" w:type="dxa"/>
              <w:bottom w:w="28" w:type="dxa"/>
              <w:right w:w="28" w:type="dxa"/>
            </w:tcMar>
            <w:vAlign w:val="center"/>
          </w:tcPr>
          <w:p w:rsidR="000353C7" w:rsidRPr="005F4EBF" w:rsidRDefault="000353C7" w:rsidP="001E217D">
            <w:pPr>
              <w:autoSpaceDE w:val="0"/>
              <w:autoSpaceDN w:val="0"/>
              <w:adjustRightInd w:val="0"/>
              <w:spacing w:after="0"/>
              <w:rPr>
                <w:kern w:val="20"/>
                <w:sz w:val="20"/>
                <w:szCs w:val="20"/>
              </w:rPr>
            </w:pPr>
            <w:r w:rsidRPr="005F4EBF">
              <w:rPr>
                <w:kern w:val="20"/>
                <w:sz w:val="20"/>
                <w:szCs w:val="20"/>
              </w:rPr>
              <w:t>zasady eksploatacji budowli hydrotechnicznych oraz dróg wodnych</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W08</w:t>
            </w:r>
          </w:p>
        </w:tc>
        <w:tc>
          <w:tcPr>
            <w:tcW w:w="7088" w:type="dxa"/>
            <w:tcMar>
              <w:top w:w="28" w:type="dxa"/>
              <w:left w:w="28" w:type="dxa"/>
              <w:bottom w:w="28" w:type="dxa"/>
              <w:right w:w="28" w:type="dxa"/>
            </w:tcMar>
            <w:vAlign w:val="center"/>
          </w:tcPr>
          <w:p w:rsidR="000353C7" w:rsidRPr="005F4EBF" w:rsidRDefault="000353C7" w:rsidP="001E217D">
            <w:pPr>
              <w:autoSpaceDE w:val="0"/>
              <w:autoSpaceDN w:val="0"/>
              <w:adjustRightInd w:val="0"/>
              <w:spacing w:after="0"/>
              <w:rPr>
                <w:kern w:val="20"/>
                <w:sz w:val="20"/>
                <w:szCs w:val="20"/>
              </w:rPr>
            </w:pPr>
            <w:r w:rsidRPr="005F4EBF">
              <w:rPr>
                <w:kern w:val="20"/>
                <w:sz w:val="20"/>
                <w:szCs w:val="20"/>
              </w:rPr>
              <w:t>zagadnienia z zakresu technologii i organizacji robót budowlanych oraz utrzymania i eksploatacji dróg wodnych</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W09</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zjawiska i procesy hydrologiczne, hydrometeorologiczne, geologiczne; zasady prowadzenia pomiarów meteorologicznych, hydrometrycznych, hydrochemicznych i geologicznych</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90808" w:rsidRPr="005F4EBF">
              <w:rPr>
                <w:kern w:val="20"/>
                <w:sz w:val="20"/>
                <w:szCs w:val="20"/>
              </w:rPr>
              <w:t>W10</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zasady oceny ryzyka występowania susz i powodzi potrafi wybrać sposób ich minimalizowania w kontekście funkcjonowania dróg wodnych</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W11</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zagadnienia z zakresu morfologii rzek, procesów fluwialnych, zagadnień technicznych związanych z gospodarczym wykorzystaniem rzek i pracami inżynierskimi w korycie rzeki i dolinie rzecznej</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W12</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materiały stosowane budownictwie hydrotechnicznym i inżynierii rzecznej</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W13</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podstawowe rodzaje, cechy i właściwości płynów; prawa hydrostatyki i ruchu płynów w korytach otwartych i w ośrodkach porowatych</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W14</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cechy i właściwości gruntów naturalnych i antropogenicznych; zasady obciążania podłoża gruntowego, w tym oddziaływania fundamentów; rodzaje, technologie i wymagania budownictwa ziemnego; zasady współpracy konstrukcja-fundament-podłoże</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W15</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podstawowe pojęcia i zasady z zakresu ochrony własności przemysłowej i prawa autorskiego; sposób korzystania z zasobów informacji patentowej</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W16</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zarządzania, w tym zarządzania jakością, i prowadzenia działalności gospodarczej; ogólne zasady tworzenia i rozwoju form indywidualnej przedsiębiorczości, wykorzystującej wiedzę z zakresu geotechnologii, budownictwa hydrotechnicznego i transportu wodnego</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lastRenderedPageBreak/>
              <w:t>IH1A</w:t>
            </w:r>
            <w:r w:rsidR="005465F0">
              <w:rPr>
                <w:kern w:val="20"/>
                <w:sz w:val="20"/>
                <w:szCs w:val="20"/>
              </w:rPr>
              <w:t>_</w:t>
            </w:r>
            <w:r w:rsidR="000353C7" w:rsidRPr="005F4EBF">
              <w:rPr>
                <w:kern w:val="20"/>
                <w:sz w:val="20"/>
                <w:szCs w:val="20"/>
              </w:rPr>
              <w:t>W17</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zasady programowania przetwarzania danych przestrzennych do wspomagania procesu projektowania, nadzoru, zarządzania i eksploatacji budowli hydrotechnicznych i dróg wodnych</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W18</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zasady planowania, logistyki i zarządzania transportem wodnym</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W19</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terminologię obcojęzyczną w zakresie niezbędnym do opisu podstawowych zagadnień kierunkowych oraz ma wiedzę językową umożliwiającym komunikowanie się w języku ogólnym i fachowym</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0353C7" w:rsidP="001E217D">
            <w:pPr>
              <w:spacing w:after="0"/>
              <w:jc w:val="center"/>
              <w:rPr>
                <w:b/>
                <w:color w:val="000000"/>
                <w:kern w:val="20"/>
                <w:sz w:val="20"/>
                <w:szCs w:val="20"/>
              </w:rPr>
            </w:pPr>
          </w:p>
        </w:tc>
        <w:tc>
          <w:tcPr>
            <w:tcW w:w="7088" w:type="dxa"/>
            <w:tcMar>
              <w:top w:w="28" w:type="dxa"/>
              <w:left w:w="28" w:type="dxa"/>
              <w:bottom w:w="28" w:type="dxa"/>
              <w:right w:w="28" w:type="dxa"/>
            </w:tcMar>
            <w:vAlign w:val="center"/>
          </w:tcPr>
          <w:p w:rsidR="000353C7" w:rsidRPr="005F4EBF" w:rsidRDefault="000353C7" w:rsidP="001E217D">
            <w:pPr>
              <w:spacing w:after="0"/>
              <w:rPr>
                <w:b/>
                <w:color w:val="000000"/>
                <w:kern w:val="20"/>
                <w:sz w:val="20"/>
                <w:szCs w:val="20"/>
              </w:rPr>
            </w:pPr>
            <w:r w:rsidRPr="005F4EBF">
              <w:rPr>
                <w:b/>
                <w:color w:val="000000"/>
                <w:kern w:val="20"/>
                <w:sz w:val="20"/>
                <w:szCs w:val="20"/>
              </w:rPr>
              <w:t xml:space="preserve">UMIEJĘTNOŚCI </w:t>
            </w:r>
            <w:r w:rsidRPr="005F4EBF">
              <w:rPr>
                <w:color w:val="000000"/>
                <w:kern w:val="20"/>
                <w:sz w:val="20"/>
                <w:szCs w:val="20"/>
              </w:rPr>
              <w:t>– absolwent potrafi:</w:t>
            </w:r>
          </w:p>
        </w:tc>
        <w:tc>
          <w:tcPr>
            <w:tcW w:w="7088" w:type="dxa"/>
            <w:vAlign w:val="center"/>
          </w:tcPr>
          <w:p w:rsidR="000353C7" w:rsidRPr="005F4EBF" w:rsidRDefault="000353C7" w:rsidP="001E217D">
            <w:pPr>
              <w:spacing w:after="0"/>
              <w:rPr>
                <w:b/>
                <w:color w:val="000000"/>
                <w:kern w:val="20"/>
                <w:sz w:val="20"/>
                <w:szCs w:val="20"/>
              </w:rPr>
            </w:pP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U01</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 xml:space="preserve">zastosować nowoczesne technologie informatyczne w zakresie pozyskiwania, gromadzenia, analizowania, przetwarzania i prezentacji informacji, obliczeń statystycznych i </w:t>
            </w:r>
            <w:proofErr w:type="spellStart"/>
            <w:r w:rsidRPr="005F4EBF">
              <w:rPr>
                <w:kern w:val="20"/>
                <w:sz w:val="20"/>
                <w:szCs w:val="20"/>
              </w:rPr>
              <w:t>geostatystycznych</w:t>
            </w:r>
            <w:proofErr w:type="spellEnd"/>
            <w:r w:rsidRPr="005F4EBF">
              <w:rPr>
                <w:kern w:val="20"/>
                <w:sz w:val="20"/>
                <w:szCs w:val="20"/>
              </w:rPr>
              <w:t xml:space="preserve"> oraz grafiki komputerowej</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U02</w:t>
            </w:r>
          </w:p>
        </w:tc>
        <w:tc>
          <w:tcPr>
            <w:tcW w:w="7088" w:type="dxa"/>
            <w:tcMar>
              <w:top w:w="28" w:type="dxa"/>
              <w:left w:w="28" w:type="dxa"/>
              <w:bottom w:w="28" w:type="dxa"/>
              <w:right w:w="28" w:type="dxa"/>
            </w:tcMar>
            <w:vAlign w:val="center"/>
          </w:tcPr>
          <w:p w:rsidR="000353C7" w:rsidRPr="005F4EBF" w:rsidRDefault="000353C7" w:rsidP="001E217D">
            <w:pPr>
              <w:autoSpaceDE w:val="0"/>
              <w:autoSpaceDN w:val="0"/>
              <w:adjustRightInd w:val="0"/>
              <w:spacing w:after="0"/>
              <w:rPr>
                <w:kern w:val="20"/>
                <w:sz w:val="20"/>
                <w:szCs w:val="20"/>
              </w:rPr>
            </w:pPr>
            <w:r w:rsidRPr="005F4EBF">
              <w:rPr>
                <w:kern w:val="20"/>
                <w:sz w:val="20"/>
                <w:szCs w:val="20"/>
              </w:rPr>
              <w:t>precyzyjnie, zwięźle i we właściwy sposób porozumiewać się z różnymi podmiotami w formie werbalnej, pisemnej i graficznej w środowisku zawodowym i innych, także w języku obcym na poziomie B2; komunikując się kieruje się normami etycznymi obowiązującymi w relacjach społecznych i interakcjach człowiek-środowisko</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U03</w:t>
            </w:r>
          </w:p>
        </w:tc>
        <w:tc>
          <w:tcPr>
            <w:tcW w:w="7088" w:type="dxa"/>
            <w:tcMar>
              <w:top w:w="28" w:type="dxa"/>
              <w:left w:w="28" w:type="dxa"/>
              <w:bottom w:w="28" w:type="dxa"/>
              <w:right w:w="28" w:type="dxa"/>
            </w:tcMar>
            <w:vAlign w:val="center"/>
          </w:tcPr>
          <w:p w:rsidR="000353C7" w:rsidRPr="005F4EBF" w:rsidRDefault="000353C7" w:rsidP="001E217D">
            <w:pPr>
              <w:autoSpaceDE w:val="0"/>
              <w:autoSpaceDN w:val="0"/>
              <w:adjustRightInd w:val="0"/>
              <w:spacing w:after="0"/>
              <w:rPr>
                <w:kern w:val="20"/>
                <w:sz w:val="20"/>
                <w:szCs w:val="20"/>
              </w:rPr>
            </w:pPr>
            <w:r w:rsidRPr="005F4EBF">
              <w:rPr>
                <w:kern w:val="20"/>
                <w:sz w:val="20"/>
                <w:szCs w:val="20"/>
              </w:rPr>
              <w:t>sporządzać raporty techniczne, terenowe i laboratoryjne, z zakresu ochrony środowiska, a także przygotowywać i przedstawiać prezentacje medialne na ich temat; ocenić wpływ obiektów hydrotechnicznych i urządzeń wodnych na środowisko i</w:t>
            </w:r>
            <w:r w:rsidR="0019170A" w:rsidRPr="005F4EBF">
              <w:rPr>
                <w:kern w:val="20"/>
                <w:sz w:val="20"/>
                <w:szCs w:val="20"/>
              </w:rPr>
              <w:t xml:space="preserve"> </w:t>
            </w:r>
            <w:r w:rsidRPr="005F4EBF">
              <w:rPr>
                <w:kern w:val="20"/>
                <w:sz w:val="20"/>
                <w:szCs w:val="20"/>
              </w:rPr>
              <w:t>wykonać ocenę oddziaływania przedsięwzięcia na środowisko</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U04</w:t>
            </w:r>
          </w:p>
        </w:tc>
        <w:tc>
          <w:tcPr>
            <w:tcW w:w="7088" w:type="dxa"/>
            <w:tcMar>
              <w:top w:w="28" w:type="dxa"/>
              <w:left w:w="28" w:type="dxa"/>
              <w:bottom w:w="28" w:type="dxa"/>
              <w:right w:w="28" w:type="dxa"/>
            </w:tcMar>
            <w:vAlign w:val="center"/>
          </w:tcPr>
          <w:p w:rsidR="000353C7" w:rsidRPr="005F4EBF" w:rsidRDefault="000353C7" w:rsidP="001E217D">
            <w:pPr>
              <w:autoSpaceDE w:val="0"/>
              <w:autoSpaceDN w:val="0"/>
              <w:adjustRightInd w:val="0"/>
              <w:spacing w:after="0"/>
              <w:rPr>
                <w:kern w:val="20"/>
                <w:sz w:val="20"/>
                <w:szCs w:val="20"/>
              </w:rPr>
            </w:pPr>
            <w:r w:rsidRPr="005F4EBF">
              <w:rPr>
                <w:kern w:val="20"/>
                <w:sz w:val="20"/>
                <w:szCs w:val="20"/>
              </w:rPr>
              <w:t>wykonywać pod nadzorem podstawowe pomiary meteorologiczne, hydrometryczne, podłoża gruntowego, proste zadania badawcze, eksperymenty i projekty</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U05</w:t>
            </w:r>
          </w:p>
        </w:tc>
        <w:tc>
          <w:tcPr>
            <w:tcW w:w="7088" w:type="dxa"/>
            <w:tcMar>
              <w:top w:w="28" w:type="dxa"/>
              <w:left w:w="28" w:type="dxa"/>
              <w:bottom w:w="28" w:type="dxa"/>
              <w:right w:w="28" w:type="dxa"/>
            </w:tcMar>
            <w:vAlign w:val="center"/>
          </w:tcPr>
          <w:p w:rsidR="000353C7" w:rsidRPr="005F4EBF" w:rsidRDefault="000353C7" w:rsidP="001E217D">
            <w:pPr>
              <w:autoSpaceDE w:val="0"/>
              <w:autoSpaceDN w:val="0"/>
              <w:adjustRightInd w:val="0"/>
              <w:spacing w:after="0"/>
              <w:rPr>
                <w:kern w:val="20"/>
                <w:sz w:val="20"/>
                <w:szCs w:val="20"/>
              </w:rPr>
            </w:pPr>
            <w:r w:rsidRPr="005F4EBF">
              <w:rPr>
                <w:kern w:val="20"/>
                <w:sz w:val="20"/>
                <w:szCs w:val="20"/>
              </w:rPr>
              <w:t>posługiwać się zaawansowanym sprzętem pomiarowym i laboratoryjnym, zgodnie z zasadami bezpieczeństwa i higieny pracy</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U06</w:t>
            </w:r>
          </w:p>
        </w:tc>
        <w:tc>
          <w:tcPr>
            <w:tcW w:w="7088" w:type="dxa"/>
            <w:tcMar>
              <w:top w:w="28" w:type="dxa"/>
              <w:left w:w="28" w:type="dxa"/>
              <w:bottom w:w="28" w:type="dxa"/>
              <w:right w:w="28" w:type="dxa"/>
            </w:tcMar>
            <w:vAlign w:val="center"/>
          </w:tcPr>
          <w:p w:rsidR="000353C7" w:rsidRPr="005F4EBF" w:rsidRDefault="000353C7" w:rsidP="001E217D">
            <w:pPr>
              <w:autoSpaceDE w:val="0"/>
              <w:autoSpaceDN w:val="0"/>
              <w:adjustRightInd w:val="0"/>
              <w:spacing w:after="0"/>
              <w:rPr>
                <w:kern w:val="20"/>
                <w:sz w:val="20"/>
                <w:szCs w:val="20"/>
              </w:rPr>
            </w:pPr>
            <w:r w:rsidRPr="005F4EBF">
              <w:rPr>
                <w:kern w:val="20"/>
                <w:sz w:val="20"/>
                <w:szCs w:val="20"/>
              </w:rPr>
              <w:t>określić podstawowe parametry środowiska gruntowego; zaprojektować fundamenty bezpośrednie, pośrednie i obiekty budownictwa ziemnego; określić znaczenie zagrożeń związanych z oddziaływaniem inwestycji hydrotechnicznych na ośrodek gruntowy z uwzględnieniem analizy stateczności</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U07</w:t>
            </w:r>
          </w:p>
        </w:tc>
        <w:tc>
          <w:tcPr>
            <w:tcW w:w="7088" w:type="dxa"/>
            <w:tcMar>
              <w:top w:w="28" w:type="dxa"/>
              <w:left w:w="28" w:type="dxa"/>
              <w:bottom w:w="28" w:type="dxa"/>
              <w:right w:w="28" w:type="dxa"/>
            </w:tcMar>
            <w:vAlign w:val="center"/>
          </w:tcPr>
          <w:p w:rsidR="000353C7" w:rsidRPr="005F4EBF" w:rsidRDefault="000353C7" w:rsidP="001E217D">
            <w:pPr>
              <w:autoSpaceDE w:val="0"/>
              <w:autoSpaceDN w:val="0"/>
              <w:adjustRightInd w:val="0"/>
              <w:spacing w:after="0"/>
              <w:rPr>
                <w:kern w:val="20"/>
                <w:sz w:val="20"/>
                <w:szCs w:val="20"/>
              </w:rPr>
            </w:pPr>
            <w:r w:rsidRPr="005F4EBF">
              <w:rPr>
                <w:kern w:val="20"/>
                <w:sz w:val="20"/>
                <w:szCs w:val="20"/>
              </w:rPr>
              <w:t>dokonać oceny efektywności ekonomicznej projektów inwestycyjnych; organizować prace zgodnie z zasadami technologii</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U08</w:t>
            </w:r>
          </w:p>
        </w:tc>
        <w:tc>
          <w:tcPr>
            <w:tcW w:w="7088" w:type="dxa"/>
            <w:tcMar>
              <w:top w:w="28" w:type="dxa"/>
              <w:left w:w="28" w:type="dxa"/>
              <w:bottom w:w="28" w:type="dxa"/>
              <w:right w:w="28" w:type="dxa"/>
            </w:tcMar>
            <w:vAlign w:val="center"/>
          </w:tcPr>
          <w:p w:rsidR="000353C7" w:rsidRPr="005F4EBF" w:rsidRDefault="000353C7" w:rsidP="001E217D">
            <w:pPr>
              <w:autoSpaceDE w:val="0"/>
              <w:autoSpaceDN w:val="0"/>
              <w:adjustRightInd w:val="0"/>
              <w:spacing w:after="0"/>
              <w:rPr>
                <w:kern w:val="20"/>
                <w:sz w:val="20"/>
                <w:szCs w:val="20"/>
              </w:rPr>
            </w:pPr>
            <w:r w:rsidRPr="005F4EBF">
              <w:rPr>
                <w:kern w:val="20"/>
                <w:sz w:val="20"/>
                <w:szCs w:val="20"/>
              </w:rPr>
              <w:t>wykonać analizy składu mechanicznego i cech wskaźnikowych gruntów i osadów dennych dla potrzeb budownictwa hydrotechnicznego oraz utrzymania dróg wodnych</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U09</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 xml:space="preserve">określić podstawowe elementy i procesy opisujące koryto rzeczne; wskazać naturalne procesy zachodzące w korycie rzeki oraz zmiany wynikające z prowadzonych w korycie i dolinie prac inżynierskich i </w:t>
            </w:r>
            <w:proofErr w:type="spellStart"/>
            <w:r w:rsidRPr="005F4EBF">
              <w:rPr>
                <w:kern w:val="20"/>
                <w:sz w:val="20"/>
                <w:szCs w:val="20"/>
              </w:rPr>
              <w:t>renaturyzacyjnych</w:t>
            </w:r>
            <w:proofErr w:type="spellEnd"/>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lastRenderedPageBreak/>
              <w:t>IH1A</w:t>
            </w:r>
            <w:r w:rsidR="005465F0">
              <w:rPr>
                <w:kern w:val="20"/>
                <w:sz w:val="20"/>
                <w:szCs w:val="20"/>
              </w:rPr>
              <w:t>_</w:t>
            </w:r>
            <w:r w:rsidR="000353C7" w:rsidRPr="005F4EBF">
              <w:rPr>
                <w:kern w:val="20"/>
                <w:sz w:val="20"/>
                <w:szCs w:val="20"/>
              </w:rPr>
              <w:t>U10</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sformułować problem inżynierski oraz zaplanować sposób jego rozwiązania w zakresie budownictwa hydrotechnicznego oraz ziemnego z wykorzystaniem nowoczesnych narzędzi i materiałów</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U11</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wyznaczyć siły wewnętrzne i deformacje w prostych ustrojach budowlanych oraz zaprojektować wybrane elementy i proste konstrukcje budowlane</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U12</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dokonać analizy danych przestrzennych dotyczących zagadnień inżynierii rzecznej, ochrony przeciwpowodziowej oraz zarządzania drogami wodnymi; wykonać pomiary geodezyjne pozyskać dane z nowoczesnych technik pomiarowych (UAV, skaning laserowy, zobrazowania satelitarne) oraz korzystać z dokumentacji geodezyjnej</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U13</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określić stopień zagrożenia powodziowego oraz suszę i wskazać sposoby zarządzania obiektami hydrotechnicznymi w tym transportem wodnym pozwalające zapobiegać lub ograniczać skutki powodzi i suszy</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U14</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planować zagospodarowanie koryta rzeki w tym doliny zalewowej w celu poprawy przepustowości, zwiększania efektywności transportu wodnego oraz zarządzania i utrzymania dróg wodnych</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U15</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noProof/>
                <w:kern w:val="20"/>
                <w:sz w:val="20"/>
                <w:szCs w:val="20"/>
              </w:rPr>
              <w:t>wykorzystać wiedzę z matematyki, statystyki, fizyki, chemii do opisu inżynierskiego analizowanych procesów i zjawisk oraz rozpoznać problem matematyczny, fizyczny lub chemiczny i rozwiązać go</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U16</w:t>
            </w:r>
          </w:p>
        </w:tc>
        <w:tc>
          <w:tcPr>
            <w:tcW w:w="7088" w:type="dxa"/>
            <w:tcMar>
              <w:top w:w="28" w:type="dxa"/>
              <w:left w:w="28" w:type="dxa"/>
              <w:bottom w:w="28" w:type="dxa"/>
              <w:right w:w="28" w:type="dxa"/>
            </w:tcMar>
            <w:vAlign w:val="center"/>
          </w:tcPr>
          <w:p w:rsidR="000353C7" w:rsidRPr="005F4EBF" w:rsidRDefault="000353C7" w:rsidP="001E217D">
            <w:pPr>
              <w:spacing w:after="0"/>
              <w:rPr>
                <w:strike/>
                <w:noProof/>
                <w:kern w:val="20"/>
                <w:sz w:val="20"/>
                <w:szCs w:val="20"/>
              </w:rPr>
            </w:pPr>
            <w:r w:rsidRPr="005F4EBF">
              <w:rPr>
                <w:kern w:val="20"/>
                <w:sz w:val="20"/>
                <w:szCs w:val="20"/>
              </w:rPr>
              <w:t>prawidłowo interpretować zjawiska ekonomiczne oraz analizować przyczyny i przebieg procesów gospodarczych zachodzących w przedsiębiorstwach związanych z gospodarką wodną, branżą hydrotechniczną</w:t>
            </w:r>
            <w:r w:rsidR="0019170A" w:rsidRPr="005F4EBF">
              <w:rPr>
                <w:kern w:val="20"/>
                <w:sz w:val="20"/>
                <w:szCs w:val="20"/>
              </w:rPr>
              <w:t xml:space="preserve"> </w:t>
            </w:r>
            <w:r w:rsidRPr="005F4EBF">
              <w:rPr>
                <w:kern w:val="20"/>
                <w:sz w:val="20"/>
                <w:szCs w:val="20"/>
              </w:rPr>
              <w:t>i transportem wodnym</w:t>
            </w:r>
          </w:p>
        </w:tc>
        <w:tc>
          <w:tcPr>
            <w:tcW w:w="7088" w:type="dxa"/>
            <w:vAlign w:val="center"/>
          </w:tcPr>
          <w:p w:rsidR="000353C7" w:rsidRPr="005F4EBF" w:rsidRDefault="00090808"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0353C7" w:rsidP="001E217D">
            <w:pPr>
              <w:spacing w:after="0"/>
              <w:jc w:val="center"/>
              <w:rPr>
                <w:color w:val="000000"/>
                <w:kern w:val="20"/>
                <w:sz w:val="20"/>
                <w:szCs w:val="20"/>
              </w:rPr>
            </w:pPr>
          </w:p>
        </w:tc>
        <w:tc>
          <w:tcPr>
            <w:tcW w:w="7088" w:type="dxa"/>
            <w:tcMar>
              <w:top w:w="28" w:type="dxa"/>
              <w:left w:w="28" w:type="dxa"/>
              <w:bottom w:w="28" w:type="dxa"/>
              <w:right w:w="28" w:type="dxa"/>
            </w:tcMar>
            <w:vAlign w:val="center"/>
          </w:tcPr>
          <w:p w:rsidR="000353C7" w:rsidRPr="005F4EBF" w:rsidRDefault="000353C7" w:rsidP="001E217D">
            <w:pPr>
              <w:tabs>
                <w:tab w:val="left" w:pos="1970"/>
              </w:tabs>
              <w:spacing w:after="0"/>
              <w:rPr>
                <w:b/>
                <w:color w:val="000000"/>
                <w:kern w:val="20"/>
                <w:sz w:val="20"/>
                <w:szCs w:val="20"/>
              </w:rPr>
            </w:pPr>
            <w:r w:rsidRPr="005F4EBF">
              <w:rPr>
                <w:b/>
                <w:color w:val="000000"/>
                <w:kern w:val="20"/>
                <w:sz w:val="20"/>
                <w:szCs w:val="20"/>
              </w:rPr>
              <w:t xml:space="preserve">KOMPETENCJE SPOŁECZNE </w:t>
            </w:r>
            <w:r w:rsidRPr="005F4EBF">
              <w:rPr>
                <w:color w:val="000000"/>
                <w:kern w:val="20"/>
                <w:sz w:val="20"/>
                <w:szCs w:val="20"/>
              </w:rPr>
              <w:t>– absolwent jest gotów do:</w:t>
            </w:r>
          </w:p>
        </w:tc>
        <w:tc>
          <w:tcPr>
            <w:tcW w:w="7088" w:type="dxa"/>
            <w:vAlign w:val="center"/>
          </w:tcPr>
          <w:p w:rsidR="000353C7" w:rsidRPr="005F4EBF" w:rsidRDefault="000353C7" w:rsidP="001E217D">
            <w:pPr>
              <w:tabs>
                <w:tab w:val="left" w:pos="1970"/>
              </w:tabs>
              <w:spacing w:after="0"/>
              <w:rPr>
                <w:b/>
                <w:color w:val="000000"/>
                <w:kern w:val="20"/>
                <w:sz w:val="20"/>
                <w:szCs w:val="20"/>
              </w:rPr>
            </w:pP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K01</w:t>
            </w:r>
          </w:p>
        </w:tc>
        <w:tc>
          <w:tcPr>
            <w:tcW w:w="7088" w:type="dxa"/>
            <w:tcMar>
              <w:top w:w="28" w:type="dxa"/>
              <w:left w:w="28" w:type="dxa"/>
              <w:bottom w:w="28" w:type="dxa"/>
              <w:right w:w="28" w:type="dxa"/>
            </w:tcMar>
            <w:vAlign w:val="center"/>
          </w:tcPr>
          <w:p w:rsidR="000353C7" w:rsidRPr="005F4EBF" w:rsidRDefault="000353C7" w:rsidP="001E217D">
            <w:pPr>
              <w:spacing w:after="0"/>
              <w:rPr>
                <w:kern w:val="20"/>
                <w:sz w:val="20"/>
                <w:szCs w:val="20"/>
              </w:rPr>
            </w:pPr>
            <w:r w:rsidRPr="005F4EBF">
              <w:rPr>
                <w:kern w:val="20"/>
                <w:sz w:val="20"/>
                <w:szCs w:val="20"/>
              </w:rPr>
              <w:t>ciągłego podnoszenia kompetencji zawodowych, osobistych i społecznych oraz praktycznego stosowania zdobytej wiedzy uwzględniając aspekty prawne, etyczne i ekonomiczne</w:t>
            </w:r>
          </w:p>
        </w:tc>
        <w:tc>
          <w:tcPr>
            <w:tcW w:w="7088" w:type="dxa"/>
            <w:vAlign w:val="center"/>
          </w:tcPr>
          <w:p w:rsidR="000353C7" w:rsidRPr="005F4EBF" w:rsidRDefault="006A27F9" w:rsidP="001E217D">
            <w:pPr>
              <w:spacing w:after="0"/>
              <w:rPr>
                <w:color w:val="000000"/>
                <w:kern w:val="20"/>
                <w:sz w:val="20"/>
                <w:szCs w:val="20"/>
              </w:rPr>
            </w:pPr>
            <w:r w:rsidRPr="005F4EBF">
              <w:rPr>
                <w:color w:val="000000"/>
                <w:kern w:val="20"/>
                <w:sz w:val="20"/>
                <w:szCs w:val="20"/>
              </w:rPr>
              <w:t>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K02</w:t>
            </w:r>
          </w:p>
        </w:tc>
        <w:tc>
          <w:tcPr>
            <w:tcW w:w="7088" w:type="dxa"/>
            <w:tcMar>
              <w:top w:w="28" w:type="dxa"/>
              <w:left w:w="28" w:type="dxa"/>
              <w:bottom w:w="28" w:type="dxa"/>
              <w:right w:w="28" w:type="dxa"/>
            </w:tcMar>
            <w:vAlign w:val="center"/>
          </w:tcPr>
          <w:p w:rsidR="000353C7" w:rsidRPr="005F4EBF" w:rsidRDefault="000353C7" w:rsidP="001E217D">
            <w:pPr>
              <w:autoSpaceDE w:val="0"/>
              <w:autoSpaceDN w:val="0"/>
              <w:adjustRightInd w:val="0"/>
              <w:spacing w:after="0"/>
              <w:rPr>
                <w:kern w:val="20"/>
                <w:sz w:val="20"/>
                <w:szCs w:val="20"/>
              </w:rPr>
            </w:pPr>
            <w:r w:rsidRPr="005F4EBF">
              <w:rPr>
                <w:kern w:val="20"/>
                <w:sz w:val="20"/>
                <w:szCs w:val="20"/>
              </w:rPr>
              <w:t>samodzielnej pracy nad wyznaczonym zadaniem oraz współpracy w zespole i przyjmowania w nim różnych ról</w:t>
            </w:r>
          </w:p>
        </w:tc>
        <w:tc>
          <w:tcPr>
            <w:tcW w:w="7088" w:type="dxa"/>
            <w:vAlign w:val="center"/>
          </w:tcPr>
          <w:p w:rsidR="000353C7" w:rsidRPr="005F4EBF" w:rsidRDefault="006A27F9" w:rsidP="001E217D">
            <w:pPr>
              <w:spacing w:after="0"/>
              <w:rPr>
                <w:color w:val="000000"/>
                <w:kern w:val="20"/>
                <w:sz w:val="20"/>
                <w:szCs w:val="20"/>
              </w:rPr>
            </w:pPr>
            <w:r w:rsidRPr="005F4EBF">
              <w:rPr>
                <w:color w:val="000000"/>
                <w:kern w:val="20"/>
                <w:sz w:val="20"/>
                <w:szCs w:val="20"/>
              </w:rPr>
              <w:t>aktywny udział w zajęciach, projekt</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K03</w:t>
            </w:r>
          </w:p>
        </w:tc>
        <w:tc>
          <w:tcPr>
            <w:tcW w:w="7088" w:type="dxa"/>
            <w:tcMar>
              <w:top w:w="28" w:type="dxa"/>
              <w:left w:w="28" w:type="dxa"/>
              <w:bottom w:w="28" w:type="dxa"/>
              <w:right w:w="28" w:type="dxa"/>
            </w:tcMar>
            <w:vAlign w:val="center"/>
          </w:tcPr>
          <w:p w:rsidR="000353C7" w:rsidRPr="005F4EBF" w:rsidRDefault="000353C7" w:rsidP="001E217D">
            <w:pPr>
              <w:autoSpaceDE w:val="0"/>
              <w:autoSpaceDN w:val="0"/>
              <w:adjustRightInd w:val="0"/>
              <w:spacing w:after="0"/>
              <w:rPr>
                <w:kern w:val="20"/>
                <w:sz w:val="20"/>
                <w:szCs w:val="20"/>
              </w:rPr>
            </w:pPr>
            <w:r w:rsidRPr="005F4EBF">
              <w:rPr>
                <w:kern w:val="20"/>
                <w:sz w:val="20"/>
                <w:szCs w:val="20"/>
              </w:rPr>
              <w:t>zrozumienia ważności pozatechnicznych aspektów i skutków działalności inżynierskiej, w tym jej wpływu na środowisko i związanej z tym odpowiedzialności za podejmowane decyzje</w:t>
            </w:r>
          </w:p>
        </w:tc>
        <w:tc>
          <w:tcPr>
            <w:tcW w:w="7088" w:type="dxa"/>
            <w:vAlign w:val="center"/>
          </w:tcPr>
          <w:p w:rsidR="000353C7" w:rsidRPr="005F4EBF" w:rsidRDefault="006A27F9" w:rsidP="001E217D">
            <w:pPr>
              <w:spacing w:after="0"/>
              <w:rPr>
                <w:color w:val="000000"/>
                <w:kern w:val="20"/>
                <w:sz w:val="20"/>
                <w:szCs w:val="20"/>
              </w:rPr>
            </w:pPr>
            <w:r w:rsidRPr="005F4EBF">
              <w:rPr>
                <w:color w:val="000000"/>
                <w:kern w:val="20"/>
                <w:sz w:val="20"/>
                <w:szCs w:val="20"/>
              </w:rPr>
              <w:t>aktywny udział w zajęciach, projekt</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K04</w:t>
            </w:r>
          </w:p>
        </w:tc>
        <w:tc>
          <w:tcPr>
            <w:tcW w:w="7088" w:type="dxa"/>
            <w:tcMar>
              <w:top w:w="28" w:type="dxa"/>
              <w:left w:w="28" w:type="dxa"/>
              <w:bottom w:w="28" w:type="dxa"/>
              <w:right w:w="28" w:type="dxa"/>
            </w:tcMar>
            <w:vAlign w:val="center"/>
          </w:tcPr>
          <w:p w:rsidR="000353C7" w:rsidRPr="005F4EBF" w:rsidRDefault="000353C7" w:rsidP="001E217D">
            <w:pPr>
              <w:autoSpaceDE w:val="0"/>
              <w:autoSpaceDN w:val="0"/>
              <w:adjustRightInd w:val="0"/>
              <w:spacing w:after="0"/>
              <w:rPr>
                <w:kern w:val="20"/>
                <w:sz w:val="20"/>
                <w:szCs w:val="20"/>
              </w:rPr>
            </w:pPr>
            <w:r w:rsidRPr="005F4EBF">
              <w:rPr>
                <w:kern w:val="20"/>
                <w:sz w:val="20"/>
                <w:szCs w:val="20"/>
              </w:rPr>
              <w:t>odpowiedniego określenia priorytetów służących realizacji określonego przez siebie lub innych zadania oraz prawidłowego określa hierarchii zadań do wykonania</w:t>
            </w:r>
          </w:p>
        </w:tc>
        <w:tc>
          <w:tcPr>
            <w:tcW w:w="7088" w:type="dxa"/>
            <w:vAlign w:val="center"/>
          </w:tcPr>
          <w:p w:rsidR="000353C7" w:rsidRPr="005F4EBF" w:rsidRDefault="006A27F9" w:rsidP="001E217D">
            <w:pPr>
              <w:spacing w:after="0"/>
              <w:rPr>
                <w:color w:val="000000"/>
                <w:kern w:val="20"/>
                <w:sz w:val="20"/>
                <w:szCs w:val="20"/>
              </w:rPr>
            </w:pPr>
            <w:r w:rsidRPr="005F4EBF">
              <w:rPr>
                <w:color w:val="000000"/>
                <w:kern w:val="20"/>
                <w:sz w:val="20"/>
                <w:szCs w:val="20"/>
              </w:rPr>
              <w:t>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K05</w:t>
            </w:r>
          </w:p>
        </w:tc>
        <w:tc>
          <w:tcPr>
            <w:tcW w:w="7088" w:type="dxa"/>
            <w:tcMar>
              <w:top w:w="28" w:type="dxa"/>
              <w:left w:w="28" w:type="dxa"/>
              <w:bottom w:w="28" w:type="dxa"/>
              <w:right w:w="28" w:type="dxa"/>
            </w:tcMar>
            <w:vAlign w:val="center"/>
          </w:tcPr>
          <w:p w:rsidR="000353C7" w:rsidRPr="005F4EBF" w:rsidRDefault="000353C7" w:rsidP="001E217D">
            <w:pPr>
              <w:autoSpaceDE w:val="0"/>
              <w:autoSpaceDN w:val="0"/>
              <w:adjustRightInd w:val="0"/>
              <w:spacing w:after="0"/>
              <w:rPr>
                <w:kern w:val="20"/>
                <w:sz w:val="20"/>
                <w:szCs w:val="20"/>
              </w:rPr>
            </w:pPr>
            <w:r w:rsidRPr="005F4EBF">
              <w:rPr>
                <w:kern w:val="20"/>
                <w:sz w:val="20"/>
                <w:szCs w:val="20"/>
              </w:rPr>
              <w:t>prawidłowej identyfikacji i rozstrzygania dylematów związanych z wykonywaniem zawodu oraz rozumienia wagi pozyskiwania informacji z wiarygodnych źródeł</w:t>
            </w:r>
          </w:p>
        </w:tc>
        <w:tc>
          <w:tcPr>
            <w:tcW w:w="7088" w:type="dxa"/>
            <w:vAlign w:val="center"/>
          </w:tcPr>
          <w:p w:rsidR="000353C7" w:rsidRPr="005F4EBF" w:rsidRDefault="006A27F9" w:rsidP="001E217D">
            <w:pPr>
              <w:spacing w:after="0"/>
              <w:rPr>
                <w:color w:val="000000"/>
                <w:kern w:val="20"/>
                <w:sz w:val="20"/>
                <w:szCs w:val="20"/>
              </w:rPr>
            </w:pPr>
            <w:r w:rsidRPr="005F4EBF">
              <w:rPr>
                <w:color w:val="000000"/>
                <w:kern w:val="20"/>
                <w:sz w:val="20"/>
                <w:szCs w:val="20"/>
              </w:rPr>
              <w:t>egzamin pisemny, egzamin ustny, kolokwium, projekt, zaliczenie ustne, zaliczenie pisemne, aktywny udział w zajęciach</w:t>
            </w:r>
          </w:p>
        </w:tc>
      </w:tr>
      <w:tr w:rsidR="00090808" w:rsidRPr="005F4EBF" w:rsidTr="001E217D">
        <w:trPr>
          <w:cantSplit/>
          <w:jc w:val="center"/>
        </w:trPr>
        <w:tc>
          <w:tcPr>
            <w:tcW w:w="1418" w:type="dxa"/>
            <w:vAlign w:val="center"/>
          </w:tcPr>
          <w:p w:rsidR="000353C7" w:rsidRPr="005F4EBF" w:rsidRDefault="00CB2FF2" w:rsidP="001E217D">
            <w:pPr>
              <w:spacing w:after="0"/>
              <w:jc w:val="center"/>
              <w:rPr>
                <w:kern w:val="20"/>
                <w:sz w:val="20"/>
                <w:szCs w:val="20"/>
              </w:rPr>
            </w:pPr>
            <w:r>
              <w:rPr>
                <w:kern w:val="20"/>
                <w:sz w:val="20"/>
                <w:szCs w:val="20"/>
              </w:rPr>
              <w:lastRenderedPageBreak/>
              <w:t>IH1A</w:t>
            </w:r>
            <w:r w:rsidR="005465F0">
              <w:rPr>
                <w:kern w:val="20"/>
                <w:sz w:val="20"/>
                <w:szCs w:val="20"/>
              </w:rPr>
              <w:t>_</w:t>
            </w:r>
            <w:r w:rsidR="000353C7" w:rsidRPr="005F4EBF">
              <w:rPr>
                <w:kern w:val="20"/>
                <w:sz w:val="20"/>
                <w:szCs w:val="20"/>
              </w:rPr>
              <w:t>K06</w:t>
            </w:r>
          </w:p>
        </w:tc>
        <w:tc>
          <w:tcPr>
            <w:tcW w:w="7088" w:type="dxa"/>
            <w:tcMar>
              <w:top w:w="28" w:type="dxa"/>
              <w:left w:w="28" w:type="dxa"/>
              <w:bottom w:w="28" w:type="dxa"/>
              <w:right w:w="28" w:type="dxa"/>
            </w:tcMar>
            <w:vAlign w:val="center"/>
          </w:tcPr>
          <w:p w:rsidR="000353C7" w:rsidRPr="005F4EBF" w:rsidRDefault="000353C7" w:rsidP="001E217D">
            <w:pPr>
              <w:autoSpaceDE w:val="0"/>
              <w:autoSpaceDN w:val="0"/>
              <w:adjustRightInd w:val="0"/>
              <w:spacing w:after="0"/>
              <w:rPr>
                <w:kern w:val="20"/>
                <w:sz w:val="20"/>
                <w:szCs w:val="20"/>
              </w:rPr>
            </w:pPr>
            <w:r w:rsidRPr="005F4EBF">
              <w:rPr>
                <w:kern w:val="20"/>
                <w:sz w:val="20"/>
                <w:szCs w:val="20"/>
              </w:rPr>
              <w:t>myślenia i działania w sposób przedsiębiorczy oraz wykazywania odpowiedzialności za higienę i bezpieczeństwo pracy własnej i innych</w:t>
            </w:r>
          </w:p>
        </w:tc>
        <w:tc>
          <w:tcPr>
            <w:tcW w:w="7088" w:type="dxa"/>
            <w:vAlign w:val="center"/>
          </w:tcPr>
          <w:p w:rsidR="000353C7" w:rsidRPr="005F4EBF" w:rsidRDefault="006A27F9" w:rsidP="001E217D">
            <w:pPr>
              <w:spacing w:after="0"/>
              <w:rPr>
                <w:color w:val="000000"/>
                <w:kern w:val="20"/>
                <w:sz w:val="20"/>
                <w:szCs w:val="20"/>
              </w:rPr>
            </w:pPr>
            <w:r w:rsidRPr="005F4EBF">
              <w:rPr>
                <w:color w:val="000000"/>
                <w:kern w:val="20"/>
                <w:sz w:val="20"/>
                <w:szCs w:val="20"/>
              </w:rPr>
              <w:t>aktywny udział w zajęciach</w:t>
            </w:r>
          </w:p>
        </w:tc>
      </w:tr>
      <w:tr w:rsidR="00090808" w:rsidRPr="005F4EBF" w:rsidTr="0019170A">
        <w:trPr>
          <w:cantSplit/>
          <w:jc w:val="center"/>
        </w:trPr>
        <w:tc>
          <w:tcPr>
            <w:tcW w:w="1418" w:type="dxa"/>
            <w:tcBorders>
              <w:bottom w:val="single" w:sz="4" w:space="0" w:color="auto"/>
            </w:tcBorders>
            <w:vAlign w:val="center"/>
          </w:tcPr>
          <w:p w:rsidR="000353C7" w:rsidRPr="005F4EBF" w:rsidRDefault="00CB2FF2" w:rsidP="001E217D">
            <w:pPr>
              <w:spacing w:after="0"/>
              <w:jc w:val="center"/>
              <w:rPr>
                <w:kern w:val="20"/>
                <w:sz w:val="20"/>
                <w:szCs w:val="20"/>
              </w:rPr>
            </w:pPr>
            <w:r>
              <w:rPr>
                <w:kern w:val="20"/>
                <w:sz w:val="20"/>
                <w:szCs w:val="20"/>
              </w:rPr>
              <w:t>IH1A</w:t>
            </w:r>
            <w:r w:rsidR="005465F0">
              <w:rPr>
                <w:kern w:val="20"/>
                <w:sz w:val="20"/>
                <w:szCs w:val="20"/>
              </w:rPr>
              <w:t>_</w:t>
            </w:r>
            <w:r w:rsidR="000353C7" w:rsidRPr="005F4EBF">
              <w:rPr>
                <w:kern w:val="20"/>
                <w:sz w:val="20"/>
                <w:szCs w:val="20"/>
              </w:rPr>
              <w:t>K07</w:t>
            </w:r>
          </w:p>
        </w:tc>
        <w:tc>
          <w:tcPr>
            <w:tcW w:w="7088" w:type="dxa"/>
            <w:tcBorders>
              <w:bottom w:val="single" w:sz="4" w:space="0" w:color="auto"/>
            </w:tcBorders>
            <w:tcMar>
              <w:top w:w="28" w:type="dxa"/>
              <w:left w:w="28" w:type="dxa"/>
              <w:bottom w:w="28" w:type="dxa"/>
              <w:right w:w="28" w:type="dxa"/>
            </w:tcMar>
            <w:vAlign w:val="center"/>
          </w:tcPr>
          <w:p w:rsidR="000353C7" w:rsidRPr="005F4EBF" w:rsidRDefault="000353C7" w:rsidP="001E217D">
            <w:pPr>
              <w:autoSpaceDE w:val="0"/>
              <w:autoSpaceDN w:val="0"/>
              <w:adjustRightInd w:val="0"/>
              <w:spacing w:after="0"/>
              <w:rPr>
                <w:kern w:val="20"/>
                <w:sz w:val="20"/>
                <w:szCs w:val="20"/>
              </w:rPr>
            </w:pPr>
            <w:r w:rsidRPr="005F4EBF">
              <w:rPr>
                <w:kern w:val="20"/>
                <w:sz w:val="20"/>
                <w:szCs w:val="20"/>
              </w:rPr>
              <w:t>przyjęcia roli społecznej absolwenta kierunku z dziedziny nauk inżynieryjno-technicznych; rozumienia potrzeby formułowania i przekazywania społeczeństwu informacji i opinii dotyczących osiągnięć techniki i innych aspektów działalności inżynierskiej; podejmowania starania, aby przekazać takie informacje i opinie w sposób powszechnie zrozumiały</w:t>
            </w:r>
          </w:p>
        </w:tc>
        <w:tc>
          <w:tcPr>
            <w:tcW w:w="7088" w:type="dxa"/>
            <w:tcBorders>
              <w:bottom w:val="single" w:sz="4" w:space="0" w:color="auto"/>
            </w:tcBorders>
            <w:vAlign w:val="center"/>
          </w:tcPr>
          <w:p w:rsidR="000353C7" w:rsidRPr="005F4EBF" w:rsidRDefault="006A27F9" w:rsidP="001E217D">
            <w:pPr>
              <w:spacing w:after="0"/>
              <w:rPr>
                <w:color w:val="000000"/>
                <w:kern w:val="20"/>
                <w:sz w:val="20"/>
                <w:szCs w:val="20"/>
              </w:rPr>
            </w:pPr>
            <w:r w:rsidRPr="005F4EBF">
              <w:rPr>
                <w:color w:val="000000"/>
                <w:kern w:val="20"/>
                <w:sz w:val="20"/>
                <w:szCs w:val="20"/>
              </w:rPr>
              <w:t>aktywny udział w zajęciach</w:t>
            </w:r>
          </w:p>
        </w:tc>
      </w:tr>
      <w:tr w:rsidR="000353C7" w:rsidRPr="005F4EBF" w:rsidTr="0019170A">
        <w:trPr>
          <w:cantSplit/>
          <w:jc w:val="center"/>
        </w:trPr>
        <w:tc>
          <w:tcPr>
            <w:tcW w:w="7088" w:type="dxa"/>
            <w:gridSpan w:val="3"/>
            <w:tcBorders>
              <w:top w:val="single" w:sz="4" w:space="0" w:color="auto"/>
              <w:left w:val="nil"/>
              <w:bottom w:val="nil"/>
              <w:right w:val="nil"/>
            </w:tcBorders>
            <w:vAlign w:val="center"/>
          </w:tcPr>
          <w:p w:rsidR="000353C7" w:rsidRPr="005F4EBF" w:rsidRDefault="0019170A" w:rsidP="001E217D">
            <w:pPr>
              <w:pStyle w:val="divpoint"/>
              <w:spacing w:line="276" w:lineRule="auto"/>
              <w:rPr>
                <w:rFonts w:ascii="Times New Roman" w:hAnsi="Times New Roman" w:cs="Times New Roman"/>
                <w:i/>
                <w:kern w:val="20"/>
                <w:sz w:val="20"/>
                <w:szCs w:val="20"/>
              </w:rPr>
            </w:pPr>
            <w:r w:rsidRPr="005F4EBF">
              <w:rPr>
                <w:rFonts w:ascii="Times New Roman" w:hAnsi="Times New Roman" w:cs="Times New Roman"/>
                <w:i/>
                <w:kern w:val="20"/>
                <w:sz w:val="20"/>
                <w:szCs w:val="20"/>
                <w:vertAlign w:val="superscript"/>
              </w:rPr>
              <w:t xml:space="preserve">3 </w:t>
            </w:r>
            <w:r w:rsidR="000353C7" w:rsidRPr="005F4EBF">
              <w:rPr>
                <w:rFonts w:ascii="Times New Roman" w:hAnsi="Times New Roman" w:cs="Times New Roman"/>
                <w:i/>
                <w:kern w:val="20"/>
                <w:sz w:val="20"/>
                <w:szCs w:val="20"/>
              </w:rPr>
              <w:t xml:space="preserve">określone w sposób odpowiadający charakterystykom drugiego stopnia dla kwalifikacji na poziomie odpowiednio 6 lub 7 Polskiej Ramy Kwalifikacji (załącznik do rozporządzenia Ministra Nauki i Szkolnictwa Wyższego z dnia 14 listopada 2018 r. </w:t>
            </w:r>
            <w:r w:rsidR="000353C7" w:rsidRPr="005F4EBF">
              <w:rPr>
                <w:rFonts w:ascii="Times New Roman" w:hAnsi="Times New Roman" w:cs="Times New Roman"/>
                <w:bCs/>
                <w:i/>
                <w:kern w:val="20"/>
                <w:sz w:val="20"/>
                <w:szCs w:val="20"/>
              </w:rPr>
              <w:t xml:space="preserve">w sprawie charakterystyk drugiego stopnia </w:t>
            </w:r>
            <w:r w:rsidR="000353C7" w:rsidRPr="005F4EBF">
              <w:rPr>
                <w:rFonts w:ascii="Times New Roman" w:hAnsi="Times New Roman" w:cs="Times New Roman"/>
                <w:i/>
                <w:kern w:val="20"/>
                <w:sz w:val="20"/>
                <w:szCs w:val="20"/>
              </w:rPr>
              <w:t xml:space="preserve">efektów uczenia się dla kwalifikacji na poziomach 6-8 Polskiej Ramy Kwalifikacji; </w:t>
            </w:r>
            <w:r w:rsidR="000353C7" w:rsidRPr="005F4EBF">
              <w:rPr>
                <w:rFonts w:ascii="Times New Roman" w:hAnsi="Times New Roman" w:cs="Times New Roman"/>
                <w:bCs/>
                <w:i/>
                <w:kern w:val="20"/>
                <w:sz w:val="20"/>
                <w:szCs w:val="20"/>
              </w:rPr>
              <w:t>Dz. U., poz. 2218)</w:t>
            </w:r>
          </w:p>
        </w:tc>
      </w:tr>
    </w:tbl>
    <w:p w:rsidR="00454F06" w:rsidRPr="005F4EBF" w:rsidRDefault="00454F06" w:rsidP="00464F0F">
      <w:pPr>
        <w:pStyle w:val="divpoint"/>
        <w:spacing w:line="276" w:lineRule="auto"/>
        <w:rPr>
          <w:rFonts w:ascii="Times New Roman" w:hAnsi="Times New Roman" w:cs="Times New Roman"/>
          <w:b/>
          <w:kern w:val="20"/>
          <w:sz w:val="20"/>
          <w:szCs w:val="20"/>
        </w:rPr>
      </w:pPr>
    </w:p>
    <w:p w:rsidR="0019170A" w:rsidRPr="005F4EBF" w:rsidRDefault="0019170A" w:rsidP="00464F0F">
      <w:pPr>
        <w:pStyle w:val="divpoint"/>
        <w:spacing w:line="276" w:lineRule="auto"/>
        <w:rPr>
          <w:rFonts w:ascii="Times New Roman" w:hAnsi="Times New Roman" w:cs="Times New Roman"/>
          <w:b/>
          <w:kern w:val="20"/>
          <w:sz w:val="20"/>
          <w:szCs w:val="20"/>
        </w:rPr>
      </w:pPr>
    </w:p>
    <w:p w:rsidR="00454F06" w:rsidRPr="005F4EBF" w:rsidRDefault="0019170A" w:rsidP="0019170A">
      <w:pPr>
        <w:pStyle w:val="divpoint"/>
        <w:spacing w:line="276" w:lineRule="auto"/>
        <w:rPr>
          <w:rFonts w:ascii="Times New Roman" w:hAnsi="Times New Roman" w:cs="Times New Roman"/>
          <w:b/>
          <w:kern w:val="20"/>
          <w:sz w:val="20"/>
          <w:szCs w:val="20"/>
        </w:rPr>
      </w:pPr>
      <w:r w:rsidRPr="005F4EBF">
        <w:rPr>
          <w:rFonts w:ascii="Times New Roman" w:hAnsi="Times New Roman" w:cs="Times New Roman"/>
          <w:b/>
          <w:kern w:val="20"/>
          <w:sz w:val="20"/>
          <w:szCs w:val="20"/>
        </w:rPr>
        <w:t xml:space="preserve">4. </w:t>
      </w:r>
      <w:r w:rsidR="00454F06" w:rsidRPr="005F4EBF">
        <w:rPr>
          <w:rFonts w:ascii="Times New Roman" w:hAnsi="Times New Roman" w:cs="Times New Roman"/>
          <w:b/>
          <w:kern w:val="20"/>
          <w:sz w:val="20"/>
          <w:szCs w:val="20"/>
        </w:rPr>
        <w:t>Wymiar, zasady i formę odbywania praktyk zawodowych</w:t>
      </w:r>
    </w:p>
    <w:p w:rsidR="00991BC8" w:rsidRPr="005F4EBF" w:rsidRDefault="00991BC8" w:rsidP="00464F0F">
      <w:pPr>
        <w:spacing w:after="0"/>
        <w:rPr>
          <w:b/>
          <w:kern w:val="20"/>
          <w:sz w:val="20"/>
          <w:szCs w:val="20"/>
        </w:rPr>
      </w:pPr>
    </w:p>
    <w:p w:rsidR="002B4FD1" w:rsidRPr="005F4EBF" w:rsidRDefault="002B4FD1" w:rsidP="0025132C">
      <w:pPr>
        <w:numPr>
          <w:ilvl w:val="0"/>
          <w:numId w:val="24"/>
        </w:numPr>
        <w:spacing w:after="0"/>
        <w:jc w:val="both"/>
        <w:rPr>
          <w:kern w:val="20"/>
          <w:sz w:val="20"/>
          <w:szCs w:val="20"/>
        </w:rPr>
      </w:pPr>
      <w:r w:rsidRPr="005F4EBF">
        <w:rPr>
          <w:kern w:val="20"/>
          <w:sz w:val="20"/>
          <w:szCs w:val="20"/>
        </w:rPr>
        <w:t>Praktyka zawodowa trwa cztery tygodnie, jest obowiązkowa i jest realizowana od drugiego do szóstego semestru. na studiach stacjonarnych i niestacjonarnych.</w:t>
      </w:r>
    </w:p>
    <w:p w:rsidR="002B4FD1" w:rsidRPr="005F4EBF" w:rsidRDefault="002B4FD1" w:rsidP="0025132C">
      <w:pPr>
        <w:pStyle w:val="divpoint"/>
        <w:numPr>
          <w:ilvl w:val="0"/>
          <w:numId w:val="24"/>
        </w:numPr>
        <w:spacing w:line="276" w:lineRule="auto"/>
        <w:jc w:val="both"/>
        <w:rPr>
          <w:rFonts w:ascii="Times New Roman" w:hAnsi="Times New Roman" w:cs="Times New Roman"/>
          <w:kern w:val="20"/>
          <w:sz w:val="20"/>
          <w:szCs w:val="20"/>
        </w:rPr>
      </w:pPr>
      <w:r w:rsidRPr="005F4EBF">
        <w:rPr>
          <w:rFonts w:ascii="Times New Roman" w:hAnsi="Times New Roman" w:cs="Times New Roman"/>
          <w:kern w:val="20"/>
          <w:sz w:val="20"/>
          <w:szCs w:val="20"/>
        </w:rPr>
        <w:t>Praktyki realizowane są zgodnie z procedurą organizacji studenckich praktyk zawodowych, wprowadzoną zarządzeniem Rektora zamieszczoną na stronie Uniwersytetu w zakładce „jakość kształcenia”. Opis zakładanych efektów uczenia się, które student uzyskuje w czasie praktyki, okres odbywania praktyki oraz szczegółowe wymagania dotyczące miejsca i charakteru praktyki określa ramowy program studenckiej praktyki zawodowej zamieszczony na stronie internetowej Wydziału Inżynierii Środowiska i Gospodarki Przestrzennej UPP.</w:t>
      </w:r>
    </w:p>
    <w:p w:rsidR="002B4FD1" w:rsidRPr="005F4EBF" w:rsidRDefault="002B4FD1" w:rsidP="0025132C">
      <w:pPr>
        <w:pStyle w:val="divpoint"/>
        <w:numPr>
          <w:ilvl w:val="0"/>
          <w:numId w:val="24"/>
        </w:numPr>
        <w:spacing w:line="276" w:lineRule="auto"/>
        <w:jc w:val="both"/>
        <w:rPr>
          <w:rFonts w:ascii="Times New Roman" w:hAnsi="Times New Roman" w:cs="Times New Roman"/>
          <w:kern w:val="20"/>
          <w:sz w:val="20"/>
          <w:szCs w:val="20"/>
        </w:rPr>
      </w:pPr>
      <w:r w:rsidRPr="005F4EBF">
        <w:rPr>
          <w:rFonts w:ascii="Times New Roman" w:hAnsi="Times New Roman" w:cs="Times New Roman"/>
          <w:kern w:val="20"/>
          <w:sz w:val="20"/>
          <w:szCs w:val="20"/>
        </w:rPr>
        <w:t>Student odbywa praktykę na podstawie umowy zawartej pomiędzy UPP a podmiotem, w którym praktyka będzie realizowana. Umowę o organizację praktyki studenckiej zawiera Dziekan Wydziału na mocy udzielonego mu pełnomocnictwa Rektora.</w:t>
      </w:r>
    </w:p>
    <w:p w:rsidR="002B4FD1" w:rsidRPr="005F4EBF" w:rsidRDefault="002B4FD1" w:rsidP="0025132C">
      <w:pPr>
        <w:pStyle w:val="divpoint"/>
        <w:numPr>
          <w:ilvl w:val="0"/>
          <w:numId w:val="24"/>
        </w:numPr>
        <w:spacing w:line="276" w:lineRule="auto"/>
        <w:jc w:val="both"/>
        <w:rPr>
          <w:rFonts w:ascii="Times New Roman" w:hAnsi="Times New Roman" w:cs="Times New Roman"/>
          <w:kern w:val="20"/>
          <w:sz w:val="20"/>
          <w:szCs w:val="20"/>
        </w:rPr>
      </w:pPr>
      <w:r w:rsidRPr="005F4EBF">
        <w:rPr>
          <w:rFonts w:ascii="Times New Roman" w:hAnsi="Times New Roman" w:cs="Times New Roman"/>
          <w:kern w:val="20"/>
          <w:sz w:val="20"/>
          <w:szCs w:val="20"/>
        </w:rPr>
        <w:t>Nadzór nad realizacją praktyk sprawuje Koordynator praktyk studenckich, którego powołuje Dziekan. Koordynator przygotowuje i ogłasza ramowy program praktyki, przyjmuje wnioski i przygotowuje umowy o odbycie praktyki oraz zatwierdza dziennik praktyk i zalicza praktykę.</w:t>
      </w:r>
    </w:p>
    <w:p w:rsidR="002B4FD1" w:rsidRPr="005F4EBF" w:rsidRDefault="002B4FD1" w:rsidP="0025132C">
      <w:pPr>
        <w:pStyle w:val="divpoint"/>
        <w:numPr>
          <w:ilvl w:val="0"/>
          <w:numId w:val="24"/>
        </w:numPr>
        <w:spacing w:line="276" w:lineRule="auto"/>
        <w:jc w:val="both"/>
        <w:rPr>
          <w:rFonts w:ascii="Times New Roman" w:hAnsi="Times New Roman" w:cs="Times New Roman"/>
          <w:kern w:val="20"/>
          <w:sz w:val="20"/>
          <w:szCs w:val="20"/>
        </w:rPr>
      </w:pPr>
      <w:r w:rsidRPr="005F4EBF">
        <w:rPr>
          <w:rFonts w:ascii="Times New Roman" w:hAnsi="Times New Roman" w:cs="Times New Roman"/>
          <w:kern w:val="20"/>
          <w:sz w:val="20"/>
          <w:szCs w:val="20"/>
        </w:rPr>
        <w:t>Miejsca odbywania praktyk (przedsiębiorstwa, urzędu, instytucji, itp.), związanego ze swoim kierunkiem studiów, Student poszukuje we własnym zakresie (korzystając z bazy danych Biura Karier). Praktyka może odbywać się w podmiotach, których działalność jest związana ze studiowanym przez studenta kierunkiem studiów m.in. w firmach wykonawczych, budowlanych, doradczych, handlowych, biurach projektowych, przedsiębiorstwach komunalnych oraz urzędach miejskich i gminnych.</w:t>
      </w:r>
    </w:p>
    <w:p w:rsidR="002D3EF8" w:rsidRPr="005F4EBF" w:rsidRDefault="002B4FD1" w:rsidP="0025132C">
      <w:pPr>
        <w:pStyle w:val="divpoint"/>
        <w:numPr>
          <w:ilvl w:val="0"/>
          <w:numId w:val="24"/>
        </w:numPr>
        <w:spacing w:line="276" w:lineRule="auto"/>
        <w:jc w:val="both"/>
        <w:rPr>
          <w:rFonts w:ascii="Times New Roman" w:hAnsi="Times New Roman" w:cs="Times New Roman"/>
          <w:kern w:val="20"/>
          <w:sz w:val="20"/>
          <w:szCs w:val="20"/>
        </w:rPr>
      </w:pPr>
      <w:r w:rsidRPr="005F4EBF">
        <w:rPr>
          <w:rFonts w:ascii="Times New Roman" w:hAnsi="Times New Roman" w:cs="Times New Roman"/>
          <w:kern w:val="20"/>
          <w:sz w:val="20"/>
          <w:szCs w:val="20"/>
        </w:rPr>
        <w:t>Student, który przed podjęciem studiów lub w trakcie ich trwania pracował w obszarze związanym z kierunkiem studiów przez okres co najmniej równy czasowi praktyki określonemu w planie studiów, może ubiegać się o zwolnienie w całości lub w części z obowiązku odbycia praktyki, składając pisemny wniosek do Dziekana. Dla potwierdzenia osiągnięcia zakładanych dla praktyki efektów uczenia się, do wniosku należy dołączyć dokumenty potwierdzające wystąpienie okoliczności uprawniających do zwolnienia (czas pracy oraz opis wykonywanych czynności). Student może ubiegać się o zwolnienie z obowiązku odbycia praktyki zawodowej na podstawie udokumentowanej pracy zawodowej w kraju lub za granicą lub udokumentowanej innej formy pracy, np. wolontariatu, stażu, praktyk. Student składa wniosek wraz z załącznikami do Prodziekana ds. Studiów, nie później niż w ciągu 30 dni od rozpoczęcia semestru, którego decyzja dotyczy. Decyzję o zwolnieniu studenta z praktyki zawodowej podejmuje Dziekan, po zasięgnięciu opinii Koordynatora.</w:t>
      </w:r>
    </w:p>
    <w:sectPr w:rsidR="002D3EF8" w:rsidRPr="005F4EBF" w:rsidSect="00464F0F">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09A" w:rsidRDefault="00D0609A" w:rsidP="00454F06">
      <w:pPr>
        <w:spacing w:after="0" w:line="240" w:lineRule="auto"/>
      </w:pPr>
      <w:r>
        <w:separator/>
      </w:r>
    </w:p>
  </w:endnote>
  <w:endnote w:type="continuationSeparator" w:id="0">
    <w:p w:rsidR="00D0609A" w:rsidRDefault="00D0609A" w:rsidP="0045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00"/>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7D" w:rsidRPr="0043207D" w:rsidRDefault="0043207D" w:rsidP="0043207D">
    <w:pPr>
      <w:pStyle w:val="Stopka"/>
      <w:jc w:val="right"/>
      <w:rPr>
        <w:sz w:val="18"/>
        <w:szCs w:val="18"/>
      </w:rPr>
    </w:pPr>
    <w:r w:rsidRPr="0043207D">
      <w:rPr>
        <w:sz w:val="18"/>
        <w:szCs w:val="18"/>
      </w:rPr>
      <w:fldChar w:fldCharType="begin"/>
    </w:r>
    <w:r w:rsidRPr="0043207D">
      <w:rPr>
        <w:sz w:val="18"/>
        <w:szCs w:val="18"/>
      </w:rPr>
      <w:instrText>PAGE   \* MERGEFORMAT</w:instrText>
    </w:r>
    <w:r w:rsidRPr="0043207D">
      <w:rPr>
        <w:sz w:val="18"/>
        <w:szCs w:val="18"/>
      </w:rPr>
      <w:fldChar w:fldCharType="separate"/>
    </w:r>
    <w:r w:rsidR="00F1393E">
      <w:rPr>
        <w:noProof/>
        <w:sz w:val="18"/>
        <w:szCs w:val="18"/>
      </w:rPr>
      <w:t>21</w:t>
    </w:r>
    <w:r w:rsidRPr="0043207D">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09A" w:rsidRDefault="00D0609A" w:rsidP="00454F06">
      <w:pPr>
        <w:spacing w:after="0" w:line="240" w:lineRule="auto"/>
      </w:pPr>
      <w:r>
        <w:separator/>
      </w:r>
    </w:p>
  </w:footnote>
  <w:footnote w:type="continuationSeparator" w:id="0">
    <w:p w:rsidR="00D0609A" w:rsidRDefault="00D0609A" w:rsidP="00454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254"/>
    <w:multiLevelType w:val="multilevel"/>
    <w:tmpl w:val="8B1E9D0A"/>
    <w:lvl w:ilvl="0">
      <w:start w:val="1"/>
      <w:numFmt w:val="decimal"/>
      <w:suff w:val="space"/>
      <w:lvlText w:val="%1."/>
      <w:lvlJc w:val="right"/>
      <w:pPr>
        <w:ind w:left="284"/>
      </w:pPr>
      <w:rPr>
        <w:rFonts w:cs="Times New Roman" w:hint="default"/>
      </w:rPr>
    </w:lvl>
    <w:lvl w:ilvl="1">
      <w:start w:val="1"/>
      <w:numFmt w:val="decimal"/>
      <w:suff w:val="space"/>
      <w:lvlText w:val="%2)"/>
      <w:lvlJc w:val="right"/>
      <w:pPr>
        <w:ind w:left="851"/>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4323D8"/>
    <w:multiLevelType w:val="hybridMultilevel"/>
    <w:tmpl w:val="540E3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805430"/>
    <w:multiLevelType w:val="hybridMultilevel"/>
    <w:tmpl w:val="B8B6B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B524E"/>
    <w:multiLevelType w:val="hybridMultilevel"/>
    <w:tmpl w:val="E7508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7C394B"/>
    <w:multiLevelType w:val="hybridMultilevel"/>
    <w:tmpl w:val="68AC23FA"/>
    <w:lvl w:ilvl="0" w:tplc="76B223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C2F1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48AF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2CEA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E22A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456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C6FF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6D1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BC27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D72C52"/>
    <w:multiLevelType w:val="hybridMultilevel"/>
    <w:tmpl w:val="0BE6B64A"/>
    <w:lvl w:ilvl="0" w:tplc="A9BC176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51674A"/>
    <w:multiLevelType w:val="hybridMultilevel"/>
    <w:tmpl w:val="D6DC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312453"/>
    <w:multiLevelType w:val="hybridMultilevel"/>
    <w:tmpl w:val="D1508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6A16AD"/>
    <w:multiLevelType w:val="hybridMultilevel"/>
    <w:tmpl w:val="3D86AB60"/>
    <w:lvl w:ilvl="0" w:tplc="76AE5B5C">
      <w:start w:val="1"/>
      <w:numFmt w:val="lowerLetter"/>
      <w:lvlText w:val="%1)"/>
      <w:lvlJc w:val="left"/>
      <w:pPr>
        <w:ind w:left="462" w:hanging="360"/>
      </w:pPr>
      <w:rPr>
        <w:rFonts w:hint="default"/>
      </w:rPr>
    </w:lvl>
    <w:lvl w:ilvl="1" w:tplc="04150019" w:tentative="1">
      <w:start w:val="1"/>
      <w:numFmt w:val="lowerLetter"/>
      <w:lvlText w:val="%2."/>
      <w:lvlJc w:val="left"/>
      <w:pPr>
        <w:ind w:left="1182" w:hanging="360"/>
      </w:pPr>
    </w:lvl>
    <w:lvl w:ilvl="2" w:tplc="0415001B" w:tentative="1">
      <w:start w:val="1"/>
      <w:numFmt w:val="lowerRoman"/>
      <w:lvlText w:val="%3."/>
      <w:lvlJc w:val="right"/>
      <w:pPr>
        <w:ind w:left="1902" w:hanging="180"/>
      </w:pPr>
    </w:lvl>
    <w:lvl w:ilvl="3" w:tplc="0415000F" w:tentative="1">
      <w:start w:val="1"/>
      <w:numFmt w:val="decimal"/>
      <w:lvlText w:val="%4."/>
      <w:lvlJc w:val="left"/>
      <w:pPr>
        <w:ind w:left="2622" w:hanging="360"/>
      </w:pPr>
    </w:lvl>
    <w:lvl w:ilvl="4" w:tplc="04150019" w:tentative="1">
      <w:start w:val="1"/>
      <w:numFmt w:val="lowerLetter"/>
      <w:lvlText w:val="%5."/>
      <w:lvlJc w:val="left"/>
      <w:pPr>
        <w:ind w:left="3342" w:hanging="360"/>
      </w:pPr>
    </w:lvl>
    <w:lvl w:ilvl="5" w:tplc="0415001B" w:tentative="1">
      <w:start w:val="1"/>
      <w:numFmt w:val="lowerRoman"/>
      <w:lvlText w:val="%6."/>
      <w:lvlJc w:val="right"/>
      <w:pPr>
        <w:ind w:left="4062" w:hanging="180"/>
      </w:pPr>
    </w:lvl>
    <w:lvl w:ilvl="6" w:tplc="0415000F" w:tentative="1">
      <w:start w:val="1"/>
      <w:numFmt w:val="decimal"/>
      <w:lvlText w:val="%7."/>
      <w:lvlJc w:val="left"/>
      <w:pPr>
        <w:ind w:left="4782" w:hanging="360"/>
      </w:pPr>
    </w:lvl>
    <w:lvl w:ilvl="7" w:tplc="04150019" w:tentative="1">
      <w:start w:val="1"/>
      <w:numFmt w:val="lowerLetter"/>
      <w:lvlText w:val="%8."/>
      <w:lvlJc w:val="left"/>
      <w:pPr>
        <w:ind w:left="5502" w:hanging="360"/>
      </w:pPr>
    </w:lvl>
    <w:lvl w:ilvl="8" w:tplc="0415001B" w:tentative="1">
      <w:start w:val="1"/>
      <w:numFmt w:val="lowerRoman"/>
      <w:lvlText w:val="%9."/>
      <w:lvlJc w:val="right"/>
      <w:pPr>
        <w:ind w:left="6222" w:hanging="180"/>
      </w:pPr>
    </w:lvl>
  </w:abstractNum>
  <w:abstractNum w:abstractNumId="9" w15:restartNumberingAfterBreak="0">
    <w:nsid w:val="257D5465"/>
    <w:multiLevelType w:val="multilevel"/>
    <w:tmpl w:val="E068B426"/>
    <w:lvl w:ilvl="0">
      <w:start w:val="1"/>
      <w:numFmt w:val="decimal"/>
      <w:suff w:val="space"/>
      <w:lvlText w:val="%1."/>
      <w:lvlJc w:val="right"/>
      <w:pPr>
        <w:ind w:left="284" w:firstLine="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6F6FDE"/>
    <w:multiLevelType w:val="hybridMultilevel"/>
    <w:tmpl w:val="951A9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56AFF"/>
    <w:multiLevelType w:val="hybridMultilevel"/>
    <w:tmpl w:val="8ABE281A"/>
    <w:lvl w:ilvl="0" w:tplc="E25A59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7D65B1"/>
    <w:multiLevelType w:val="hybridMultilevel"/>
    <w:tmpl w:val="8C5664A8"/>
    <w:lvl w:ilvl="0" w:tplc="DE8C43C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C9E3B3A"/>
    <w:multiLevelType w:val="hybridMultilevel"/>
    <w:tmpl w:val="336E5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E82AAE"/>
    <w:multiLevelType w:val="hybridMultilevel"/>
    <w:tmpl w:val="376C986C"/>
    <w:lvl w:ilvl="0" w:tplc="83082B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FE505B"/>
    <w:multiLevelType w:val="hybridMultilevel"/>
    <w:tmpl w:val="3462E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87404F"/>
    <w:multiLevelType w:val="hybridMultilevel"/>
    <w:tmpl w:val="9D148C26"/>
    <w:lvl w:ilvl="0" w:tplc="83082B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CB66A7"/>
    <w:multiLevelType w:val="hybridMultilevel"/>
    <w:tmpl w:val="BBC63C34"/>
    <w:lvl w:ilvl="0" w:tplc="C1AC6EB0">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C075C2"/>
    <w:multiLevelType w:val="hybridMultilevel"/>
    <w:tmpl w:val="E3246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554AA4"/>
    <w:multiLevelType w:val="multilevel"/>
    <w:tmpl w:val="C8F60D06"/>
    <w:lvl w:ilvl="0">
      <w:start w:val="1"/>
      <w:numFmt w:val="decimal"/>
      <w:suff w:val="space"/>
      <w:lvlText w:val="%1."/>
      <w:lvlJc w:val="right"/>
      <w:pPr>
        <w:ind w:left="284" w:firstLine="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 w15:restartNumberingAfterBreak="0">
    <w:nsid w:val="67E34C7F"/>
    <w:multiLevelType w:val="hybridMultilevel"/>
    <w:tmpl w:val="82323BDC"/>
    <w:lvl w:ilvl="0" w:tplc="56F8CE3C">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DFD44D0"/>
    <w:multiLevelType w:val="hybridMultilevel"/>
    <w:tmpl w:val="32E62C2C"/>
    <w:lvl w:ilvl="0" w:tplc="D9C62F4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8629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965F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027E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90C1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CDC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7264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87B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A842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64B66A4"/>
    <w:multiLevelType w:val="hybridMultilevel"/>
    <w:tmpl w:val="13B214E0"/>
    <w:lvl w:ilvl="0" w:tplc="E6107918">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A585258"/>
    <w:multiLevelType w:val="hybridMultilevel"/>
    <w:tmpl w:val="9A0ADA46"/>
    <w:lvl w:ilvl="0" w:tplc="9F46C9A0">
      <w:numFmt w:val="bullet"/>
      <w:lvlText w:val="-"/>
      <w:lvlJc w:val="left"/>
      <w:pPr>
        <w:ind w:left="478" w:hanging="360"/>
      </w:pPr>
      <w:rPr>
        <w:rFonts w:ascii="Arial" w:eastAsia="Calibri" w:hAnsi="Arial" w:cs="Arial" w:hint="default"/>
      </w:rPr>
    </w:lvl>
    <w:lvl w:ilvl="1" w:tplc="04150003" w:tentative="1">
      <w:start w:val="1"/>
      <w:numFmt w:val="bullet"/>
      <w:lvlText w:val="o"/>
      <w:lvlJc w:val="left"/>
      <w:pPr>
        <w:ind w:left="1198" w:hanging="360"/>
      </w:pPr>
      <w:rPr>
        <w:rFonts w:ascii="Courier New" w:hAnsi="Courier New" w:cs="Courier New" w:hint="default"/>
      </w:rPr>
    </w:lvl>
    <w:lvl w:ilvl="2" w:tplc="04150005" w:tentative="1">
      <w:start w:val="1"/>
      <w:numFmt w:val="bullet"/>
      <w:lvlText w:val=""/>
      <w:lvlJc w:val="left"/>
      <w:pPr>
        <w:ind w:left="1918" w:hanging="360"/>
      </w:pPr>
      <w:rPr>
        <w:rFonts w:ascii="Wingdings" w:hAnsi="Wingdings" w:hint="default"/>
      </w:rPr>
    </w:lvl>
    <w:lvl w:ilvl="3" w:tplc="04150001" w:tentative="1">
      <w:start w:val="1"/>
      <w:numFmt w:val="bullet"/>
      <w:lvlText w:val=""/>
      <w:lvlJc w:val="left"/>
      <w:pPr>
        <w:ind w:left="2638" w:hanging="360"/>
      </w:pPr>
      <w:rPr>
        <w:rFonts w:ascii="Symbol" w:hAnsi="Symbol" w:hint="default"/>
      </w:rPr>
    </w:lvl>
    <w:lvl w:ilvl="4" w:tplc="04150003" w:tentative="1">
      <w:start w:val="1"/>
      <w:numFmt w:val="bullet"/>
      <w:lvlText w:val="o"/>
      <w:lvlJc w:val="left"/>
      <w:pPr>
        <w:ind w:left="3358" w:hanging="360"/>
      </w:pPr>
      <w:rPr>
        <w:rFonts w:ascii="Courier New" w:hAnsi="Courier New" w:cs="Courier New" w:hint="default"/>
      </w:rPr>
    </w:lvl>
    <w:lvl w:ilvl="5" w:tplc="04150005" w:tentative="1">
      <w:start w:val="1"/>
      <w:numFmt w:val="bullet"/>
      <w:lvlText w:val=""/>
      <w:lvlJc w:val="left"/>
      <w:pPr>
        <w:ind w:left="4078" w:hanging="360"/>
      </w:pPr>
      <w:rPr>
        <w:rFonts w:ascii="Wingdings" w:hAnsi="Wingdings" w:hint="default"/>
      </w:rPr>
    </w:lvl>
    <w:lvl w:ilvl="6" w:tplc="04150001" w:tentative="1">
      <w:start w:val="1"/>
      <w:numFmt w:val="bullet"/>
      <w:lvlText w:val=""/>
      <w:lvlJc w:val="left"/>
      <w:pPr>
        <w:ind w:left="4798" w:hanging="360"/>
      </w:pPr>
      <w:rPr>
        <w:rFonts w:ascii="Symbol" w:hAnsi="Symbol" w:hint="default"/>
      </w:rPr>
    </w:lvl>
    <w:lvl w:ilvl="7" w:tplc="04150003" w:tentative="1">
      <w:start w:val="1"/>
      <w:numFmt w:val="bullet"/>
      <w:lvlText w:val="o"/>
      <w:lvlJc w:val="left"/>
      <w:pPr>
        <w:ind w:left="5518" w:hanging="360"/>
      </w:pPr>
      <w:rPr>
        <w:rFonts w:ascii="Courier New" w:hAnsi="Courier New" w:cs="Courier New" w:hint="default"/>
      </w:rPr>
    </w:lvl>
    <w:lvl w:ilvl="8" w:tplc="04150005" w:tentative="1">
      <w:start w:val="1"/>
      <w:numFmt w:val="bullet"/>
      <w:lvlText w:val=""/>
      <w:lvlJc w:val="left"/>
      <w:pPr>
        <w:ind w:left="6238" w:hanging="360"/>
      </w:pPr>
      <w:rPr>
        <w:rFonts w:ascii="Wingdings" w:hAnsi="Wingdings" w:hint="default"/>
      </w:rPr>
    </w:lvl>
  </w:abstractNum>
  <w:num w:numId="1">
    <w:abstractNumId w:val="23"/>
  </w:num>
  <w:num w:numId="2">
    <w:abstractNumId w:val="5"/>
  </w:num>
  <w:num w:numId="3">
    <w:abstractNumId w:val="6"/>
  </w:num>
  <w:num w:numId="4">
    <w:abstractNumId w:val="20"/>
  </w:num>
  <w:num w:numId="5">
    <w:abstractNumId w:val="10"/>
  </w:num>
  <w:num w:numId="6">
    <w:abstractNumId w:val="13"/>
  </w:num>
  <w:num w:numId="7">
    <w:abstractNumId w:val="3"/>
  </w:num>
  <w:num w:numId="8">
    <w:abstractNumId w:val="2"/>
  </w:num>
  <w:num w:numId="9">
    <w:abstractNumId w:val="1"/>
  </w:num>
  <w:num w:numId="10">
    <w:abstractNumId w:val="15"/>
  </w:num>
  <w:num w:numId="11">
    <w:abstractNumId w:val="16"/>
  </w:num>
  <w:num w:numId="12">
    <w:abstractNumId w:val="7"/>
  </w:num>
  <w:num w:numId="13">
    <w:abstractNumId w:val="14"/>
  </w:num>
  <w:num w:numId="14">
    <w:abstractNumId w:val="11"/>
  </w:num>
  <w:num w:numId="15">
    <w:abstractNumId w:val="8"/>
  </w:num>
  <w:num w:numId="16">
    <w:abstractNumId w:val="18"/>
  </w:num>
  <w:num w:numId="17">
    <w:abstractNumId w:val="0"/>
  </w:num>
  <w:num w:numId="18">
    <w:abstractNumId w:val="9"/>
  </w:num>
  <w:num w:numId="19">
    <w:abstractNumId w:val="17"/>
  </w:num>
  <w:num w:numId="20">
    <w:abstractNumId w:val="22"/>
  </w:num>
  <w:num w:numId="21">
    <w:abstractNumId w:val="12"/>
  </w:num>
  <w:num w:numId="22">
    <w:abstractNumId w:val="4"/>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F4"/>
    <w:rsid w:val="000353C7"/>
    <w:rsid w:val="00051C41"/>
    <w:rsid w:val="00086692"/>
    <w:rsid w:val="00090808"/>
    <w:rsid w:val="0009643B"/>
    <w:rsid w:val="000C6BD6"/>
    <w:rsid w:val="000D4C2C"/>
    <w:rsid w:val="000E28F9"/>
    <w:rsid w:val="00131D3C"/>
    <w:rsid w:val="001427B1"/>
    <w:rsid w:val="0019170A"/>
    <w:rsid w:val="00192C1B"/>
    <w:rsid w:val="001B281B"/>
    <w:rsid w:val="001C309F"/>
    <w:rsid w:val="001E217D"/>
    <w:rsid w:val="001E6FCA"/>
    <w:rsid w:val="001F53C0"/>
    <w:rsid w:val="002060B4"/>
    <w:rsid w:val="00206C4A"/>
    <w:rsid w:val="002256B2"/>
    <w:rsid w:val="00232C97"/>
    <w:rsid w:val="00250D1A"/>
    <w:rsid w:val="0025132C"/>
    <w:rsid w:val="002571F4"/>
    <w:rsid w:val="00262283"/>
    <w:rsid w:val="00265670"/>
    <w:rsid w:val="00273AC2"/>
    <w:rsid w:val="002754A0"/>
    <w:rsid w:val="002760CD"/>
    <w:rsid w:val="002B3FFE"/>
    <w:rsid w:val="002B4FD1"/>
    <w:rsid w:val="002C0D59"/>
    <w:rsid w:val="002C3FFB"/>
    <w:rsid w:val="002D3EF8"/>
    <w:rsid w:val="002F1189"/>
    <w:rsid w:val="003050E2"/>
    <w:rsid w:val="00305102"/>
    <w:rsid w:val="0031014F"/>
    <w:rsid w:val="00326AB4"/>
    <w:rsid w:val="00335A36"/>
    <w:rsid w:val="003476ED"/>
    <w:rsid w:val="00370C4E"/>
    <w:rsid w:val="00374205"/>
    <w:rsid w:val="00376782"/>
    <w:rsid w:val="0039525D"/>
    <w:rsid w:val="003D2C2E"/>
    <w:rsid w:val="0041508B"/>
    <w:rsid w:val="0043207D"/>
    <w:rsid w:val="0044065B"/>
    <w:rsid w:val="004446AA"/>
    <w:rsid w:val="00446157"/>
    <w:rsid w:val="00454F06"/>
    <w:rsid w:val="00456F62"/>
    <w:rsid w:val="00464F0F"/>
    <w:rsid w:val="0047547B"/>
    <w:rsid w:val="00477DA0"/>
    <w:rsid w:val="0048219A"/>
    <w:rsid w:val="004A1033"/>
    <w:rsid w:val="004C04DB"/>
    <w:rsid w:val="0054089E"/>
    <w:rsid w:val="005465F0"/>
    <w:rsid w:val="00572397"/>
    <w:rsid w:val="00576E2D"/>
    <w:rsid w:val="005829DC"/>
    <w:rsid w:val="00595F9F"/>
    <w:rsid w:val="005B636E"/>
    <w:rsid w:val="005C073B"/>
    <w:rsid w:val="005C68E3"/>
    <w:rsid w:val="005D3FF5"/>
    <w:rsid w:val="005D434F"/>
    <w:rsid w:val="005E2CB7"/>
    <w:rsid w:val="005E5BD5"/>
    <w:rsid w:val="005F4C5E"/>
    <w:rsid w:val="005F4EBF"/>
    <w:rsid w:val="006043B9"/>
    <w:rsid w:val="00605320"/>
    <w:rsid w:val="006260D2"/>
    <w:rsid w:val="00636C13"/>
    <w:rsid w:val="006A27F9"/>
    <w:rsid w:val="006C0281"/>
    <w:rsid w:val="006C497E"/>
    <w:rsid w:val="0070326D"/>
    <w:rsid w:val="007360FD"/>
    <w:rsid w:val="007471CC"/>
    <w:rsid w:val="00750B07"/>
    <w:rsid w:val="00760A86"/>
    <w:rsid w:val="00764090"/>
    <w:rsid w:val="0078407D"/>
    <w:rsid w:val="007B14DE"/>
    <w:rsid w:val="007B26CA"/>
    <w:rsid w:val="007B3D59"/>
    <w:rsid w:val="007B6BE2"/>
    <w:rsid w:val="007C1C32"/>
    <w:rsid w:val="007E1F8A"/>
    <w:rsid w:val="00810766"/>
    <w:rsid w:val="00810E60"/>
    <w:rsid w:val="00831AFB"/>
    <w:rsid w:val="00861B9D"/>
    <w:rsid w:val="00872108"/>
    <w:rsid w:val="008F09A0"/>
    <w:rsid w:val="00903EAE"/>
    <w:rsid w:val="00916BC7"/>
    <w:rsid w:val="009272EB"/>
    <w:rsid w:val="0094043E"/>
    <w:rsid w:val="00954D80"/>
    <w:rsid w:val="009745FE"/>
    <w:rsid w:val="009811AD"/>
    <w:rsid w:val="009867B9"/>
    <w:rsid w:val="00991BC8"/>
    <w:rsid w:val="009B38F3"/>
    <w:rsid w:val="009D7A10"/>
    <w:rsid w:val="009E1F01"/>
    <w:rsid w:val="009E47D1"/>
    <w:rsid w:val="009F1B5D"/>
    <w:rsid w:val="00A143C9"/>
    <w:rsid w:val="00A442DC"/>
    <w:rsid w:val="00A507AD"/>
    <w:rsid w:val="00A61BDA"/>
    <w:rsid w:val="00A62BBD"/>
    <w:rsid w:val="00A6336A"/>
    <w:rsid w:val="00A64D53"/>
    <w:rsid w:val="00A70765"/>
    <w:rsid w:val="00A70A1B"/>
    <w:rsid w:val="00A93444"/>
    <w:rsid w:val="00AB4434"/>
    <w:rsid w:val="00AC6E8B"/>
    <w:rsid w:val="00AE5C7C"/>
    <w:rsid w:val="00B1075B"/>
    <w:rsid w:val="00B10D76"/>
    <w:rsid w:val="00B56EF8"/>
    <w:rsid w:val="00B6661F"/>
    <w:rsid w:val="00B67C22"/>
    <w:rsid w:val="00B9724B"/>
    <w:rsid w:val="00BD14C4"/>
    <w:rsid w:val="00C161C6"/>
    <w:rsid w:val="00C62758"/>
    <w:rsid w:val="00C8747F"/>
    <w:rsid w:val="00C96673"/>
    <w:rsid w:val="00C96774"/>
    <w:rsid w:val="00CB2FF2"/>
    <w:rsid w:val="00CC7DE1"/>
    <w:rsid w:val="00CD09AC"/>
    <w:rsid w:val="00D033E4"/>
    <w:rsid w:val="00D0609A"/>
    <w:rsid w:val="00D3694F"/>
    <w:rsid w:val="00D40EE2"/>
    <w:rsid w:val="00D5302E"/>
    <w:rsid w:val="00DA2B05"/>
    <w:rsid w:val="00DA48D5"/>
    <w:rsid w:val="00DD0C41"/>
    <w:rsid w:val="00E06DD3"/>
    <w:rsid w:val="00E1157B"/>
    <w:rsid w:val="00E243A8"/>
    <w:rsid w:val="00E3252A"/>
    <w:rsid w:val="00E53AAB"/>
    <w:rsid w:val="00E60820"/>
    <w:rsid w:val="00E72A5A"/>
    <w:rsid w:val="00E76A46"/>
    <w:rsid w:val="00E77E44"/>
    <w:rsid w:val="00E825F5"/>
    <w:rsid w:val="00EB03FB"/>
    <w:rsid w:val="00EB177D"/>
    <w:rsid w:val="00ED39AF"/>
    <w:rsid w:val="00EE54ED"/>
    <w:rsid w:val="00EF2C70"/>
    <w:rsid w:val="00F00FEF"/>
    <w:rsid w:val="00F1393E"/>
    <w:rsid w:val="00F301B6"/>
    <w:rsid w:val="00F45AA9"/>
    <w:rsid w:val="00F7797D"/>
    <w:rsid w:val="00FB0CC2"/>
    <w:rsid w:val="00FB574A"/>
    <w:rsid w:val="00FB63CC"/>
    <w:rsid w:val="00FC4269"/>
    <w:rsid w:val="00FD07E4"/>
    <w:rsid w:val="00FD66B8"/>
    <w:rsid w:val="00FE12EE"/>
    <w:rsid w:val="00FF5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6AF3"/>
  <w15:docId w15:val="{582866A6-6DDD-4E50-9954-C00C4D2F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1F4"/>
    <w:pPr>
      <w:spacing w:after="200" w:line="276" w:lineRule="auto"/>
    </w:pPr>
    <w:rPr>
      <w:rFonts w:ascii="Times New Roman" w:hAnsi="Times New Roman"/>
      <w:sz w:val="24"/>
      <w:szCs w:val="24"/>
      <w:lang w:eastAsia="en-US"/>
    </w:rPr>
  </w:style>
  <w:style w:type="paragraph" w:styleId="Nagwek1">
    <w:name w:val="heading 1"/>
    <w:basedOn w:val="Normalny"/>
    <w:next w:val="Normalny"/>
    <w:link w:val="Nagwek1Znak"/>
    <w:qFormat/>
    <w:rsid w:val="00A93444"/>
    <w:pPr>
      <w:keepNext/>
      <w:spacing w:after="0" w:line="240" w:lineRule="auto"/>
      <w:jc w:val="center"/>
      <w:outlineLvl w:val="0"/>
    </w:pPr>
    <w:rPr>
      <w:rFonts w:ascii="Arial" w:eastAsia="Times New Roman" w:hAnsi="Arial" w:cs="Arial"/>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aragraph">
    <w:name w:val="div.paragraph"/>
    <w:uiPriority w:val="99"/>
    <w:rsid w:val="002571F4"/>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TableParagraph">
    <w:name w:val="Table Paragraph"/>
    <w:basedOn w:val="Normalny"/>
    <w:uiPriority w:val="99"/>
    <w:rsid w:val="002571F4"/>
    <w:pPr>
      <w:widowControl w:val="0"/>
      <w:autoSpaceDE w:val="0"/>
      <w:autoSpaceDN w:val="0"/>
      <w:spacing w:after="0" w:line="240" w:lineRule="auto"/>
      <w:ind w:left="102"/>
    </w:pPr>
    <w:rPr>
      <w:rFonts w:ascii="Arial" w:hAnsi="Arial" w:cs="Arial"/>
      <w:sz w:val="22"/>
      <w:szCs w:val="22"/>
      <w:lang w:val="en-US"/>
    </w:rPr>
  </w:style>
  <w:style w:type="paragraph" w:styleId="Tekstprzypisudolnego">
    <w:name w:val="footnote text"/>
    <w:basedOn w:val="Normalny"/>
    <w:link w:val="TekstprzypisudolnegoZnak"/>
    <w:uiPriority w:val="99"/>
    <w:semiHidden/>
    <w:unhideWhenUsed/>
    <w:rsid w:val="002571F4"/>
    <w:pPr>
      <w:spacing w:after="0" w:line="240" w:lineRule="auto"/>
    </w:pPr>
    <w:rPr>
      <w:rFonts w:eastAsia="Times New Roman"/>
      <w:sz w:val="20"/>
      <w:szCs w:val="20"/>
    </w:rPr>
  </w:style>
  <w:style w:type="character" w:customStyle="1" w:styleId="TekstprzypisudolnegoZnak">
    <w:name w:val="Tekst przypisu dolnego Znak"/>
    <w:link w:val="Tekstprzypisudolnego"/>
    <w:uiPriority w:val="99"/>
    <w:semiHidden/>
    <w:rsid w:val="002571F4"/>
    <w:rPr>
      <w:rFonts w:ascii="Times New Roman" w:eastAsia="Times New Roman" w:hAnsi="Times New Roman" w:cs="Times New Roman"/>
      <w:sz w:val="20"/>
      <w:szCs w:val="20"/>
    </w:rPr>
  </w:style>
  <w:style w:type="paragraph" w:styleId="Akapitzlist">
    <w:name w:val="List Paragraph"/>
    <w:basedOn w:val="Normalny"/>
    <w:uiPriority w:val="34"/>
    <w:qFormat/>
    <w:rsid w:val="00A70765"/>
    <w:pPr>
      <w:widowControl w:val="0"/>
      <w:autoSpaceDE w:val="0"/>
      <w:autoSpaceDN w:val="0"/>
      <w:spacing w:before="37" w:after="0" w:line="240" w:lineRule="auto"/>
      <w:ind w:left="402" w:hanging="245"/>
      <w:jc w:val="both"/>
    </w:pPr>
    <w:rPr>
      <w:rFonts w:ascii="Arial" w:hAnsi="Arial" w:cs="Arial"/>
      <w:sz w:val="22"/>
      <w:szCs w:val="22"/>
      <w:lang w:val="en-US"/>
    </w:rPr>
  </w:style>
  <w:style w:type="paragraph" w:styleId="Tytu">
    <w:name w:val="Title"/>
    <w:basedOn w:val="Normalny"/>
    <w:link w:val="TytuZnak"/>
    <w:qFormat/>
    <w:rsid w:val="00872108"/>
    <w:pPr>
      <w:spacing w:after="0" w:line="300" w:lineRule="auto"/>
      <w:jc w:val="center"/>
    </w:pPr>
    <w:rPr>
      <w:rFonts w:eastAsia="Times New Roman"/>
      <w:b/>
      <w:bCs/>
      <w:sz w:val="28"/>
      <w:lang w:eastAsia="pl-PL"/>
    </w:rPr>
  </w:style>
  <w:style w:type="character" w:customStyle="1" w:styleId="TytuZnak">
    <w:name w:val="Tytuł Znak"/>
    <w:link w:val="Tytu"/>
    <w:rsid w:val="00872108"/>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rsid w:val="00F7797D"/>
    <w:pPr>
      <w:spacing w:after="120" w:line="240" w:lineRule="auto"/>
      <w:ind w:left="283"/>
    </w:pPr>
    <w:rPr>
      <w:rFonts w:eastAsia="Times New Roman"/>
      <w:lang w:eastAsia="pl-PL"/>
    </w:rPr>
  </w:style>
  <w:style w:type="character" w:customStyle="1" w:styleId="TekstpodstawowywcityZnak">
    <w:name w:val="Tekst podstawowy wcięty Znak"/>
    <w:link w:val="Tekstpodstawowywcity"/>
    <w:rsid w:val="00F7797D"/>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F45AA9"/>
    <w:pPr>
      <w:spacing w:after="120"/>
    </w:pPr>
  </w:style>
  <w:style w:type="character" w:customStyle="1" w:styleId="TekstpodstawowyZnak">
    <w:name w:val="Tekst podstawowy Znak"/>
    <w:link w:val="Tekstpodstawowy"/>
    <w:uiPriority w:val="99"/>
    <w:rsid w:val="00F45AA9"/>
    <w:rPr>
      <w:rFonts w:ascii="Times New Roman" w:eastAsia="Calibri" w:hAnsi="Times New Roman" w:cs="Times New Roman"/>
      <w:sz w:val="24"/>
      <w:szCs w:val="24"/>
    </w:rPr>
  </w:style>
  <w:style w:type="character" w:customStyle="1" w:styleId="Nagwek1Znak">
    <w:name w:val="Nagłówek 1 Znak"/>
    <w:link w:val="Nagwek1"/>
    <w:rsid w:val="00A93444"/>
    <w:rPr>
      <w:rFonts w:ascii="Arial" w:eastAsia="Times New Roman" w:hAnsi="Arial" w:cs="Arial"/>
      <w:b/>
      <w:sz w:val="20"/>
      <w:szCs w:val="20"/>
      <w:lang w:eastAsia="pl-PL"/>
    </w:rPr>
  </w:style>
  <w:style w:type="paragraph" w:styleId="Tekstprzypisukocowego">
    <w:name w:val="endnote text"/>
    <w:basedOn w:val="Normalny"/>
    <w:link w:val="TekstprzypisukocowegoZnak"/>
    <w:uiPriority w:val="99"/>
    <w:semiHidden/>
    <w:unhideWhenUsed/>
    <w:rsid w:val="009E47D1"/>
    <w:pPr>
      <w:spacing w:after="0" w:line="240" w:lineRule="auto"/>
    </w:pPr>
    <w:rPr>
      <w:rFonts w:eastAsia="Times New Roman"/>
      <w:sz w:val="20"/>
      <w:szCs w:val="20"/>
    </w:rPr>
  </w:style>
  <w:style w:type="character" w:customStyle="1" w:styleId="TekstprzypisukocowegoZnak">
    <w:name w:val="Tekst przypisu końcowego Znak"/>
    <w:link w:val="Tekstprzypisukocowego"/>
    <w:uiPriority w:val="99"/>
    <w:semiHidden/>
    <w:rsid w:val="009E47D1"/>
    <w:rPr>
      <w:rFonts w:ascii="Times New Roman" w:eastAsia="Times New Roman" w:hAnsi="Times New Roman" w:cs="Times New Roman"/>
      <w:sz w:val="20"/>
      <w:szCs w:val="20"/>
    </w:rPr>
  </w:style>
  <w:style w:type="character" w:styleId="Tytuksiki">
    <w:name w:val="Book Title"/>
    <w:uiPriority w:val="33"/>
    <w:qFormat/>
    <w:rsid w:val="0041508B"/>
    <w:rPr>
      <w:b/>
      <w:bCs/>
      <w:smallCaps/>
      <w:spacing w:val="5"/>
    </w:rPr>
  </w:style>
  <w:style w:type="paragraph" w:customStyle="1" w:styleId="divpoint">
    <w:name w:val="div.point"/>
    <w:uiPriority w:val="99"/>
    <w:rsid w:val="00454F06"/>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styleId="Nagwek">
    <w:name w:val="header"/>
    <w:basedOn w:val="Normalny"/>
    <w:link w:val="NagwekZnak"/>
    <w:uiPriority w:val="99"/>
    <w:unhideWhenUsed/>
    <w:rsid w:val="00454F06"/>
    <w:pPr>
      <w:tabs>
        <w:tab w:val="center" w:pos="4536"/>
        <w:tab w:val="right" w:pos="9072"/>
      </w:tabs>
      <w:spacing w:after="0" w:line="240" w:lineRule="auto"/>
    </w:pPr>
  </w:style>
  <w:style w:type="character" w:customStyle="1" w:styleId="NagwekZnak">
    <w:name w:val="Nagłówek Znak"/>
    <w:link w:val="Nagwek"/>
    <w:uiPriority w:val="99"/>
    <w:rsid w:val="00454F06"/>
    <w:rPr>
      <w:rFonts w:ascii="Times New Roman" w:eastAsia="Calibri" w:hAnsi="Times New Roman" w:cs="Times New Roman"/>
      <w:sz w:val="24"/>
      <w:szCs w:val="24"/>
    </w:rPr>
  </w:style>
  <w:style w:type="paragraph" w:styleId="Stopka">
    <w:name w:val="footer"/>
    <w:basedOn w:val="Normalny"/>
    <w:link w:val="StopkaZnak"/>
    <w:uiPriority w:val="99"/>
    <w:unhideWhenUsed/>
    <w:rsid w:val="00454F06"/>
    <w:pPr>
      <w:tabs>
        <w:tab w:val="center" w:pos="4536"/>
        <w:tab w:val="right" w:pos="9072"/>
      </w:tabs>
      <w:spacing w:after="0" w:line="240" w:lineRule="auto"/>
    </w:pPr>
  </w:style>
  <w:style w:type="character" w:customStyle="1" w:styleId="StopkaZnak">
    <w:name w:val="Stopka Znak"/>
    <w:link w:val="Stopka"/>
    <w:uiPriority w:val="99"/>
    <w:rsid w:val="00454F06"/>
    <w:rPr>
      <w:rFonts w:ascii="Times New Roman" w:eastAsia="Calibri" w:hAnsi="Times New Roman" w:cs="Times New Roman"/>
      <w:sz w:val="24"/>
      <w:szCs w:val="24"/>
    </w:rPr>
  </w:style>
  <w:style w:type="character" w:styleId="Hipercze">
    <w:name w:val="Hyperlink"/>
    <w:uiPriority w:val="99"/>
    <w:unhideWhenUsed/>
    <w:rsid w:val="00810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75469">
      <w:bodyDiv w:val="1"/>
      <w:marLeft w:val="0"/>
      <w:marRight w:val="0"/>
      <w:marTop w:val="0"/>
      <w:marBottom w:val="0"/>
      <w:divBdr>
        <w:top w:val="none" w:sz="0" w:space="0" w:color="auto"/>
        <w:left w:val="none" w:sz="0" w:space="0" w:color="auto"/>
        <w:bottom w:val="none" w:sz="0" w:space="0" w:color="auto"/>
        <w:right w:val="none" w:sz="0" w:space="0" w:color="auto"/>
      </w:divBdr>
    </w:div>
    <w:div w:id="20001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AA298-14B9-4EE3-BF4D-A6B7052D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11347</Words>
  <Characters>68085</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Łukasz Dąbkowski</cp:lastModifiedBy>
  <cp:revision>4</cp:revision>
  <dcterms:created xsi:type="dcterms:W3CDTF">2023-04-26T10:47:00Z</dcterms:created>
  <dcterms:modified xsi:type="dcterms:W3CDTF">2023-04-26T10:51:00Z</dcterms:modified>
</cp:coreProperties>
</file>