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2A" w:rsidRDefault="0049652A" w:rsidP="0049652A">
      <w:pPr>
        <w:spacing w:after="0" w:line="240" w:lineRule="auto"/>
        <w:rPr>
          <w:rFonts w:asciiTheme="minorHAnsi" w:eastAsiaTheme="minorEastAsia" w:hAnsiTheme="minorHAnsi" w:cstheme="minorHAnsi"/>
          <w:noProof/>
          <w:color w:val="212121"/>
          <w:sz w:val="20"/>
          <w:szCs w:val="20"/>
          <w:shd w:val="clear" w:color="auto" w:fill="FFFFFF"/>
          <w:lang w:val="en-CA" w:eastAsia="en-CA"/>
        </w:rPr>
      </w:pPr>
      <w:bookmarkStart w:id="0" w:name="_GoBack"/>
      <w:bookmarkEnd w:id="0"/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Barbara Stefanska, PhD, MPH</w:t>
      </w: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</w:pP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Assistant Professor, Nutritional Epigenomics and Cancer Epigenetics</w:t>
      </w: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</w:pP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Senior Editor in Cancer Pharmacology, British Journal of Pharmacology</w:t>
      </w: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</w:pP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</w:pP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Food, Nutrition and Health Program</w:t>
      </w: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</w:pP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Faculty of Land and Food Systems</w:t>
      </w:r>
      <w:r>
        <w:rPr>
          <w:rFonts w:eastAsiaTheme="minorEastAsia" w:cstheme="minorHAnsi"/>
          <w:noProof/>
          <w:color w:val="212121"/>
          <w:sz w:val="20"/>
          <w:szCs w:val="20"/>
          <w:lang w:eastAsia="en-CA"/>
        </w:rPr>
        <w:br/>
      </w: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The University of British Columbia, Point Grey Campus</w:t>
      </w:r>
      <w:r>
        <w:rPr>
          <w:rFonts w:eastAsiaTheme="minorEastAsia" w:cstheme="minorHAnsi"/>
          <w:noProof/>
          <w:color w:val="212121"/>
          <w:sz w:val="20"/>
          <w:szCs w:val="20"/>
          <w:lang w:eastAsia="en-CA"/>
        </w:rPr>
        <w:br/>
      </w: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2205 East Mall, FNH 248</w:t>
      </w: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</w:pP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Vancouver, BC Canada V6T 1Z4</w:t>
      </w:r>
      <w:r>
        <w:rPr>
          <w:rFonts w:eastAsiaTheme="minorEastAsia" w:cstheme="minorHAnsi"/>
          <w:noProof/>
          <w:color w:val="212121"/>
          <w:sz w:val="20"/>
          <w:szCs w:val="20"/>
          <w:lang w:eastAsia="en-CA"/>
        </w:rPr>
        <w:br/>
      </w: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Phone: 604 822 2524</w:t>
      </w: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</w:pP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Fax: 604 822 6394</w:t>
      </w: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sz w:val="20"/>
          <w:szCs w:val="20"/>
          <w:lang w:eastAsia="en-CA"/>
        </w:rPr>
      </w:pP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Email: </w:t>
      </w: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ab/>
        <w:t>barbara.stefanska@ubc.ca</w:t>
      </w:r>
    </w:p>
    <w:p w:rsidR="0049652A" w:rsidRDefault="0049652A" w:rsidP="0049652A">
      <w:pPr>
        <w:spacing w:after="0" w:line="240" w:lineRule="auto"/>
        <w:rPr>
          <w:rFonts w:eastAsiaTheme="minorEastAsia" w:cstheme="minorHAnsi"/>
          <w:noProof/>
          <w:sz w:val="20"/>
          <w:szCs w:val="20"/>
          <w:lang w:eastAsia="en-CA"/>
        </w:rPr>
      </w:pPr>
      <w:r>
        <w:rPr>
          <w:rFonts w:eastAsiaTheme="minorEastAsia" w:cstheme="minorHAnsi"/>
          <w:noProof/>
          <w:color w:val="212121"/>
          <w:sz w:val="20"/>
          <w:szCs w:val="20"/>
          <w:shd w:val="clear" w:color="auto" w:fill="FFFFFF"/>
          <w:lang w:eastAsia="en-CA"/>
        </w:rPr>
        <w:t>Website: </w:t>
      </w:r>
      <w:r>
        <w:rPr>
          <w:rFonts w:eastAsiaTheme="minorEastAsia" w:cs="Calibri"/>
          <w:noProof/>
          <w:color w:val="0000FF"/>
          <w:sz w:val="20"/>
          <w:szCs w:val="20"/>
          <w:u w:val="single"/>
          <w:shd w:val="clear" w:color="auto" w:fill="FFFFFF"/>
          <w:lang w:eastAsia="en-CA"/>
        </w:rPr>
        <w:t>http://www.landfood.ubc.ca/barbara-stefanska/</w:t>
      </w:r>
    </w:p>
    <w:p w:rsidR="0039518D" w:rsidRDefault="0039518D" w:rsidP="00A86051">
      <w:pPr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39518D" w:rsidRPr="00E70CAF" w:rsidRDefault="0039518D" w:rsidP="007A729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7A729F" w:rsidRPr="00E70CAF" w:rsidRDefault="007A729F" w:rsidP="007A729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E70CA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“</w:t>
      </w:r>
      <w:r w:rsidR="00043A4B" w:rsidRPr="00043A4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Epigenetic aberrations in cancer and dietary influences on the epigenome</w:t>
      </w:r>
      <w:r w:rsidRPr="00E70CA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”</w:t>
      </w:r>
    </w:p>
    <w:p w:rsidR="007A729F" w:rsidRPr="00E70CAF" w:rsidRDefault="007A729F" w:rsidP="00E70CA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7543C" w:rsidRPr="00E70CAF" w:rsidRDefault="0047543C" w:rsidP="00E70CA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70CAF">
        <w:rPr>
          <w:rFonts w:ascii="Times New Roman" w:hAnsi="Times New Roman"/>
          <w:b/>
          <w:color w:val="000000"/>
          <w:sz w:val="24"/>
          <w:szCs w:val="24"/>
        </w:rPr>
        <w:t>Biosketch</w:t>
      </w:r>
      <w:proofErr w:type="spellEnd"/>
    </w:p>
    <w:p w:rsidR="005F678D" w:rsidRDefault="0047543C" w:rsidP="005F6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70CAF">
        <w:rPr>
          <w:rFonts w:ascii="Times New Roman" w:hAnsi="Times New Roman"/>
          <w:color w:val="000000"/>
          <w:sz w:val="24"/>
          <w:szCs w:val="24"/>
        </w:rPr>
        <w:t>Dr.</w:t>
      </w:r>
      <w:proofErr w:type="spellEnd"/>
      <w:r w:rsidRPr="00E70CAF">
        <w:rPr>
          <w:rFonts w:ascii="Times New Roman" w:hAnsi="Times New Roman"/>
          <w:color w:val="000000"/>
          <w:sz w:val="24"/>
          <w:szCs w:val="24"/>
        </w:rPr>
        <w:t xml:space="preserve"> Barbara Stefanska is an Assistant Professor in </w:t>
      </w:r>
      <w:r w:rsidR="005508A9" w:rsidRPr="00E70CAF">
        <w:rPr>
          <w:rFonts w:ascii="Times New Roman" w:hAnsi="Times New Roman"/>
          <w:color w:val="000000"/>
          <w:sz w:val="24"/>
          <w:szCs w:val="24"/>
        </w:rPr>
        <w:t xml:space="preserve">Food, Nutrition and Health Program in the Faculty of Land and Food Systems at </w:t>
      </w:r>
      <w:r w:rsidR="0049652A" w:rsidRPr="00E70CAF">
        <w:rPr>
          <w:rFonts w:ascii="Times New Roman" w:hAnsi="Times New Roman"/>
          <w:color w:val="000000"/>
          <w:sz w:val="24"/>
          <w:szCs w:val="24"/>
        </w:rPr>
        <w:t>The University of British Columbia (</w:t>
      </w:r>
      <w:r w:rsidR="005508A9" w:rsidRPr="00E70CAF">
        <w:rPr>
          <w:rFonts w:ascii="Times New Roman" w:hAnsi="Times New Roman"/>
          <w:color w:val="000000"/>
          <w:sz w:val="24"/>
          <w:szCs w:val="24"/>
        </w:rPr>
        <w:t>UBC</w:t>
      </w:r>
      <w:r w:rsidR="0049652A" w:rsidRPr="00E70CAF">
        <w:rPr>
          <w:rFonts w:ascii="Times New Roman" w:hAnsi="Times New Roman"/>
          <w:color w:val="000000"/>
          <w:sz w:val="24"/>
          <w:szCs w:val="24"/>
        </w:rPr>
        <w:t>)</w:t>
      </w:r>
      <w:r w:rsidR="00444834" w:rsidRPr="00E70CAF">
        <w:rPr>
          <w:rFonts w:ascii="Times New Roman" w:hAnsi="Times New Roman"/>
          <w:color w:val="000000"/>
          <w:sz w:val="24"/>
          <w:szCs w:val="24"/>
        </w:rPr>
        <w:t>, Vancouver, Canada</w:t>
      </w:r>
      <w:r w:rsidR="005508A9" w:rsidRPr="00E70CAF">
        <w:rPr>
          <w:rFonts w:ascii="Times New Roman" w:hAnsi="Times New Roman"/>
          <w:color w:val="000000"/>
          <w:sz w:val="24"/>
          <w:szCs w:val="24"/>
        </w:rPr>
        <w:t xml:space="preserve">. She </w:t>
      </w:r>
      <w:r w:rsidR="00B00547" w:rsidRPr="00E70CAF">
        <w:rPr>
          <w:rFonts w:ascii="Times New Roman" w:hAnsi="Times New Roman"/>
          <w:color w:val="000000"/>
          <w:sz w:val="24"/>
          <w:szCs w:val="24"/>
        </w:rPr>
        <w:t xml:space="preserve">has </w:t>
      </w:r>
      <w:r w:rsidR="005508A9" w:rsidRPr="00E70CAF">
        <w:rPr>
          <w:rFonts w:ascii="Times New Roman" w:hAnsi="Times New Roman"/>
          <w:color w:val="000000"/>
          <w:sz w:val="24"/>
          <w:szCs w:val="24"/>
        </w:rPr>
        <w:t>joined UBC</w:t>
      </w:r>
      <w:r w:rsidR="00B00547" w:rsidRPr="00E70CAF">
        <w:rPr>
          <w:rFonts w:ascii="Times New Roman" w:hAnsi="Times New Roman"/>
          <w:color w:val="000000"/>
          <w:sz w:val="24"/>
          <w:szCs w:val="24"/>
        </w:rPr>
        <w:t xml:space="preserve"> in July </w:t>
      </w:r>
      <w:r w:rsidR="0049652A" w:rsidRPr="00E70CAF">
        <w:rPr>
          <w:rFonts w:ascii="Times New Roman" w:hAnsi="Times New Roman"/>
          <w:color w:val="000000"/>
          <w:sz w:val="24"/>
          <w:szCs w:val="24"/>
        </w:rPr>
        <w:t>2017</w:t>
      </w:r>
      <w:r w:rsidR="005508A9" w:rsidRPr="00E70CAF">
        <w:rPr>
          <w:rFonts w:ascii="Times New Roman" w:hAnsi="Times New Roman"/>
          <w:color w:val="000000"/>
          <w:sz w:val="24"/>
          <w:szCs w:val="24"/>
        </w:rPr>
        <w:t xml:space="preserve"> from Purdue University where she was </w:t>
      </w:r>
      <w:r w:rsidR="00444834" w:rsidRPr="00E70CAF">
        <w:rPr>
          <w:rFonts w:ascii="Times New Roman" w:hAnsi="Times New Roman"/>
          <w:color w:val="000000"/>
          <w:sz w:val="24"/>
          <w:szCs w:val="24"/>
        </w:rPr>
        <w:t xml:space="preserve">part of </w:t>
      </w:r>
      <w:r w:rsidR="00B00547" w:rsidRPr="00E70CAF">
        <w:rPr>
          <w:rFonts w:ascii="Times New Roman" w:hAnsi="Times New Roman"/>
          <w:color w:val="000000"/>
          <w:sz w:val="24"/>
          <w:szCs w:val="24"/>
        </w:rPr>
        <w:t>the Department of Nutrition Science. Her area of expertise is nutritional epigenomics and c</w:t>
      </w:r>
      <w:r w:rsidR="006A2182" w:rsidRPr="00E70CAF">
        <w:rPr>
          <w:rFonts w:ascii="Times New Roman" w:hAnsi="Times New Roman"/>
          <w:color w:val="000000"/>
          <w:sz w:val="24"/>
          <w:szCs w:val="24"/>
        </w:rPr>
        <w:t>ancer epigenetics</w:t>
      </w:r>
      <w:r w:rsidRPr="00E70C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678D" w:rsidRDefault="00B00547" w:rsidP="005F6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70CAF">
        <w:rPr>
          <w:rFonts w:ascii="Times New Roman" w:hAnsi="Times New Roman"/>
          <w:color w:val="000000"/>
          <w:sz w:val="24"/>
          <w:szCs w:val="24"/>
        </w:rPr>
        <w:t>Dr.</w:t>
      </w:r>
      <w:proofErr w:type="spellEnd"/>
      <w:r w:rsidRPr="00E70CAF">
        <w:rPr>
          <w:rFonts w:ascii="Times New Roman" w:hAnsi="Times New Roman"/>
          <w:color w:val="000000"/>
          <w:sz w:val="24"/>
          <w:szCs w:val="24"/>
        </w:rPr>
        <w:t xml:space="preserve"> Stefanska</w:t>
      </w:r>
      <w:r w:rsidR="0047543C" w:rsidRPr="00E70CAF">
        <w:rPr>
          <w:rFonts w:ascii="Times New Roman" w:hAnsi="Times New Roman"/>
          <w:color w:val="000000"/>
          <w:sz w:val="24"/>
          <w:szCs w:val="24"/>
        </w:rPr>
        <w:t xml:space="preserve"> completed </w:t>
      </w:r>
      <w:r w:rsidR="00444834" w:rsidRPr="00E70CAF">
        <w:rPr>
          <w:rFonts w:ascii="Times New Roman" w:hAnsi="Times New Roman"/>
          <w:color w:val="000000"/>
          <w:sz w:val="24"/>
          <w:szCs w:val="24"/>
        </w:rPr>
        <w:t>a Master’s in Public H</w:t>
      </w:r>
      <w:r w:rsidR="00FA3451" w:rsidRPr="00E70CAF">
        <w:rPr>
          <w:rFonts w:ascii="Times New Roman" w:hAnsi="Times New Roman"/>
          <w:color w:val="000000"/>
          <w:sz w:val="24"/>
          <w:szCs w:val="24"/>
        </w:rPr>
        <w:t xml:space="preserve">ealth and a </w:t>
      </w:r>
      <w:r w:rsidR="0047543C" w:rsidRPr="00E70CAF">
        <w:rPr>
          <w:rFonts w:ascii="Times New Roman" w:hAnsi="Times New Roman"/>
          <w:color w:val="000000"/>
          <w:sz w:val="24"/>
          <w:szCs w:val="24"/>
        </w:rPr>
        <w:t xml:space="preserve">PhD in </w:t>
      </w:r>
      <w:r w:rsidR="00FA3451" w:rsidRPr="00E70CAF">
        <w:rPr>
          <w:rFonts w:ascii="Times New Roman" w:hAnsi="Times New Roman"/>
          <w:color w:val="000000"/>
          <w:sz w:val="24"/>
          <w:szCs w:val="24"/>
        </w:rPr>
        <w:t xml:space="preserve">nutritional </w:t>
      </w:r>
      <w:r w:rsidR="0047543C" w:rsidRPr="00E70CAF">
        <w:rPr>
          <w:rFonts w:ascii="Times New Roman" w:hAnsi="Times New Roman"/>
          <w:color w:val="000000"/>
          <w:sz w:val="24"/>
          <w:szCs w:val="24"/>
        </w:rPr>
        <w:t>epigen</w:t>
      </w:r>
      <w:r w:rsidR="0049652A" w:rsidRPr="00E70CAF">
        <w:rPr>
          <w:rFonts w:ascii="Times New Roman" w:hAnsi="Times New Roman"/>
          <w:color w:val="000000"/>
          <w:sz w:val="24"/>
          <w:szCs w:val="24"/>
        </w:rPr>
        <w:t>omics</w:t>
      </w:r>
      <w:r w:rsidR="0047543C" w:rsidRPr="00E70CAF">
        <w:rPr>
          <w:rFonts w:ascii="Times New Roman" w:hAnsi="Times New Roman"/>
          <w:color w:val="000000"/>
          <w:sz w:val="24"/>
          <w:szCs w:val="24"/>
        </w:rPr>
        <w:t xml:space="preserve"> at Medical University of Lodz, Poland followed by a postdoctoral training</w:t>
      </w:r>
      <w:r w:rsidR="0039518D" w:rsidRPr="00E70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8E1" w:rsidRPr="00E70CAF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47543C" w:rsidRPr="00E70CAF">
        <w:rPr>
          <w:rFonts w:ascii="Times New Roman" w:hAnsi="Times New Roman"/>
          <w:color w:val="000000"/>
          <w:sz w:val="24"/>
          <w:szCs w:val="24"/>
        </w:rPr>
        <w:t xml:space="preserve">the Department of Pharmacology and Therapeutics at McGill University in Montreal, Canada. During her doctoral and postdoctoral studies, </w:t>
      </w:r>
      <w:proofErr w:type="spellStart"/>
      <w:r w:rsidR="0047543C" w:rsidRPr="00E70CAF">
        <w:rPr>
          <w:rFonts w:ascii="Times New Roman" w:hAnsi="Times New Roman"/>
          <w:color w:val="000000"/>
          <w:sz w:val="24"/>
          <w:szCs w:val="24"/>
        </w:rPr>
        <w:t>Dr.</w:t>
      </w:r>
      <w:proofErr w:type="spellEnd"/>
      <w:r w:rsidR="0047543C" w:rsidRPr="00E70CAF">
        <w:rPr>
          <w:rFonts w:ascii="Times New Roman" w:hAnsi="Times New Roman"/>
          <w:color w:val="000000"/>
          <w:sz w:val="24"/>
          <w:szCs w:val="24"/>
        </w:rPr>
        <w:t xml:space="preserve"> Stefanska explored epigenetic effects of bioactive food components in cancer prevention and support of chemotherapy, and </w:t>
      </w:r>
      <w:r w:rsidR="006A2182" w:rsidRPr="00E70CAF">
        <w:rPr>
          <w:rFonts w:ascii="Times New Roman" w:hAnsi="Times New Roman"/>
          <w:color w:val="000000"/>
          <w:sz w:val="24"/>
          <w:szCs w:val="24"/>
        </w:rPr>
        <w:t xml:space="preserve">was the first who established the patterns of DNA methylation and gene expression in liver cancer patients and a functional role of </w:t>
      </w:r>
      <w:r w:rsidR="005F678D">
        <w:rPr>
          <w:rFonts w:ascii="Times New Roman" w:hAnsi="Times New Roman"/>
          <w:color w:val="000000"/>
          <w:sz w:val="24"/>
          <w:szCs w:val="24"/>
        </w:rPr>
        <w:t xml:space="preserve">differential </w:t>
      </w:r>
      <w:r w:rsidR="006A2182" w:rsidRPr="00E70CAF">
        <w:rPr>
          <w:rFonts w:ascii="Times New Roman" w:hAnsi="Times New Roman"/>
          <w:color w:val="000000"/>
          <w:sz w:val="24"/>
          <w:szCs w:val="24"/>
        </w:rPr>
        <w:t>DNA methylation</w:t>
      </w:r>
      <w:r w:rsidR="005F67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182" w:rsidRPr="00E70CAF">
        <w:rPr>
          <w:rFonts w:ascii="Times New Roman" w:hAnsi="Times New Roman"/>
          <w:color w:val="000000"/>
          <w:sz w:val="24"/>
          <w:szCs w:val="24"/>
        </w:rPr>
        <w:t xml:space="preserve">between </w:t>
      </w:r>
      <w:proofErr w:type="spellStart"/>
      <w:r w:rsidR="006A2182" w:rsidRPr="00E70CAF">
        <w:rPr>
          <w:rFonts w:ascii="Times New Roman" w:hAnsi="Times New Roman"/>
          <w:color w:val="000000"/>
          <w:sz w:val="24"/>
          <w:szCs w:val="24"/>
        </w:rPr>
        <w:t>tumor</w:t>
      </w:r>
      <w:proofErr w:type="spellEnd"/>
      <w:r w:rsidR="006A2182" w:rsidRPr="00E70CAF">
        <w:rPr>
          <w:rFonts w:ascii="Times New Roman" w:hAnsi="Times New Roman"/>
          <w:color w:val="000000"/>
          <w:sz w:val="24"/>
          <w:szCs w:val="24"/>
        </w:rPr>
        <w:t xml:space="preserve"> and normal tissue. </w:t>
      </w:r>
    </w:p>
    <w:p w:rsidR="00DD6C4A" w:rsidRDefault="00246E9A" w:rsidP="005F67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0CAF">
        <w:rPr>
          <w:rFonts w:ascii="Times New Roman" w:hAnsi="Times New Roman"/>
          <w:color w:val="000000"/>
          <w:sz w:val="24"/>
          <w:szCs w:val="24"/>
        </w:rPr>
        <w:t xml:space="preserve">Epigenetic modifications play a significant role in normal development and genome stability and constitute a mechanism of genome adaptation to external stimuli. </w:t>
      </w:r>
      <w:proofErr w:type="spellStart"/>
      <w:r w:rsidRPr="00E70CAF">
        <w:rPr>
          <w:rFonts w:ascii="Times New Roman" w:hAnsi="Times New Roman"/>
          <w:color w:val="000000"/>
          <w:sz w:val="24"/>
          <w:szCs w:val="24"/>
        </w:rPr>
        <w:t>Dr.</w:t>
      </w:r>
      <w:proofErr w:type="spellEnd"/>
      <w:r w:rsidRPr="00E70C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0CAF">
        <w:rPr>
          <w:rFonts w:ascii="Times New Roman" w:hAnsi="Times New Roman"/>
          <w:color w:val="000000"/>
          <w:sz w:val="24"/>
          <w:szCs w:val="24"/>
        </w:rPr>
        <w:t>Stefanska’s</w:t>
      </w:r>
      <w:proofErr w:type="spellEnd"/>
      <w:r w:rsidRPr="00E70CAF">
        <w:rPr>
          <w:rFonts w:ascii="Times New Roman" w:hAnsi="Times New Roman"/>
          <w:color w:val="000000"/>
          <w:sz w:val="24"/>
          <w:szCs w:val="24"/>
        </w:rPr>
        <w:t xml:space="preserve"> labor</w:t>
      </w:r>
      <w:r w:rsidR="002322B2">
        <w:rPr>
          <w:rFonts w:ascii="Times New Roman" w:hAnsi="Times New Roman"/>
          <w:color w:val="000000"/>
          <w:sz w:val="24"/>
          <w:szCs w:val="24"/>
        </w:rPr>
        <w:t xml:space="preserve">atory current research interest is </w:t>
      </w:r>
      <w:r w:rsidR="002322B2" w:rsidRPr="00D05AE7">
        <w:rPr>
          <w:rFonts w:ascii="Times New Roman" w:hAnsi="Times New Roman"/>
          <w:sz w:val="24"/>
          <w:szCs w:val="24"/>
          <w:lang w:val="en-CA" w:eastAsia="pl-PL"/>
        </w:rPr>
        <w:t>to</w:t>
      </w:r>
      <w:r w:rsidR="002322B2">
        <w:rPr>
          <w:rFonts w:ascii="Times New Roman" w:hAnsi="Times New Roman"/>
          <w:sz w:val="24"/>
          <w:szCs w:val="24"/>
          <w:lang w:val="en-CA" w:eastAsia="pl-PL"/>
        </w:rPr>
        <w:t xml:space="preserve"> study how the environment (e.g., diet) impacts cell biology through epigenetic mechanisms. A</w:t>
      </w:r>
      <w:proofErr w:type="spellStart"/>
      <w:r w:rsidR="002322B2" w:rsidRPr="00E70CAF">
        <w:rPr>
          <w:rFonts w:ascii="Times New Roman" w:hAnsi="Times New Roman"/>
          <w:sz w:val="24"/>
          <w:szCs w:val="24"/>
        </w:rPr>
        <w:t>s</w:t>
      </w:r>
      <w:proofErr w:type="spellEnd"/>
      <w:r w:rsidR="002322B2" w:rsidRPr="00E70CAF">
        <w:rPr>
          <w:rFonts w:ascii="Times New Roman" w:hAnsi="Times New Roman"/>
          <w:sz w:val="24"/>
          <w:szCs w:val="24"/>
        </w:rPr>
        <w:t xml:space="preserve"> part of the exposome research</w:t>
      </w:r>
      <w:r w:rsidR="002322B2">
        <w:rPr>
          <w:rFonts w:ascii="Times New Roman" w:hAnsi="Times New Roman"/>
          <w:sz w:val="24"/>
          <w:szCs w:val="24"/>
        </w:rPr>
        <w:t>, t</w:t>
      </w:r>
      <w:r w:rsidR="002322B2">
        <w:rPr>
          <w:rFonts w:ascii="Times New Roman" w:hAnsi="Times New Roman"/>
          <w:sz w:val="24"/>
          <w:szCs w:val="24"/>
          <w:lang w:val="en-CA" w:eastAsia="pl-PL"/>
        </w:rPr>
        <w:t xml:space="preserve">he Stefanska Lab focuses on the functional roles of </w:t>
      </w:r>
      <w:r w:rsidR="002322B2" w:rsidRPr="00CF2666">
        <w:rPr>
          <w:rFonts w:ascii="Times New Roman" w:hAnsi="Times New Roman"/>
          <w:sz w:val="24"/>
          <w:szCs w:val="24"/>
          <w:lang w:val="en-CA" w:eastAsia="pl-PL"/>
        </w:rPr>
        <w:t>e</w:t>
      </w:r>
      <w:r w:rsidR="002322B2">
        <w:rPr>
          <w:rFonts w:ascii="Times New Roman" w:hAnsi="Times New Roman"/>
          <w:sz w:val="24"/>
          <w:szCs w:val="24"/>
          <w:lang w:val="en-CA" w:eastAsia="pl-PL"/>
        </w:rPr>
        <w:t>pigenetic enzymes and chromatin-modifying</w:t>
      </w:r>
      <w:r w:rsidR="002322B2" w:rsidRPr="00CF2666">
        <w:rPr>
          <w:rFonts w:ascii="Times New Roman" w:hAnsi="Times New Roman"/>
          <w:sz w:val="24"/>
          <w:szCs w:val="24"/>
          <w:lang w:val="en-CA" w:eastAsia="pl-PL"/>
        </w:rPr>
        <w:t xml:space="preserve"> proteins</w:t>
      </w:r>
      <w:r w:rsidR="002322B2">
        <w:rPr>
          <w:rFonts w:ascii="Times New Roman" w:hAnsi="Times New Roman"/>
          <w:sz w:val="24"/>
          <w:szCs w:val="24"/>
          <w:lang w:val="en-CA" w:eastAsia="pl-PL"/>
        </w:rPr>
        <w:t xml:space="preserve"> in the effects on cell biology exerted by dietary polyphenols with different chemical structures.</w:t>
      </w:r>
      <w:r w:rsidR="009375D4">
        <w:rPr>
          <w:rFonts w:ascii="Times New Roman" w:hAnsi="Times New Roman"/>
          <w:sz w:val="24"/>
          <w:szCs w:val="24"/>
          <w:lang w:val="en-CA" w:eastAsia="pl-PL"/>
        </w:rPr>
        <w:t xml:space="preserve"> </w:t>
      </w:r>
      <w:r w:rsidR="009375D4">
        <w:rPr>
          <w:rFonts w:ascii="Times New Roman" w:hAnsi="Times New Roman"/>
          <w:sz w:val="24"/>
          <w:szCs w:val="24"/>
        </w:rPr>
        <w:t>The Stefanska L</w:t>
      </w:r>
      <w:r w:rsidR="005F678D">
        <w:rPr>
          <w:rFonts w:ascii="Times New Roman" w:hAnsi="Times New Roman"/>
          <w:sz w:val="24"/>
          <w:szCs w:val="24"/>
        </w:rPr>
        <w:t>ab</w:t>
      </w:r>
      <w:r w:rsidR="005F67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290">
        <w:rPr>
          <w:rFonts w:ascii="Times New Roman" w:hAnsi="Times New Roman"/>
          <w:color w:val="000000"/>
          <w:sz w:val="24"/>
          <w:szCs w:val="24"/>
        </w:rPr>
        <w:t>ha</w:t>
      </w:r>
      <w:r w:rsidR="005F678D">
        <w:rPr>
          <w:rFonts w:ascii="Times New Roman" w:hAnsi="Times New Roman"/>
          <w:color w:val="000000"/>
          <w:sz w:val="24"/>
          <w:szCs w:val="24"/>
        </w:rPr>
        <w:t>s</w:t>
      </w:r>
      <w:r w:rsidR="00A53290" w:rsidRPr="00E70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78D">
        <w:rPr>
          <w:rFonts w:ascii="Times New Roman" w:hAnsi="Times New Roman"/>
          <w:color w:val="000000"/>
          <w:sz w:val="24"/>
          <w:szCs w:val="24"/>
        </w:rPr>
        <w:t xml:space="preserve">recently </w:t>
      </w:r>
      <w:r w:rsidR="00E70CAF">
        <w:rPr>
          <w:rFonts w:ascii="Times New Roman" w:hAnsi="Times New Roman"/>
          <w:sz w:val="24"/>
          <w:szCs w:val="24"/>
        </w:rPr>
        <w:t>provided the first evidence on mechanisms</w:t>
      </w:r>
      <w:r w:rsidR="00A53290">
        <w:rPr>
          <w:rFonts w:ascii="Times New Roman" w:hAnsi="Times New Roman"/>
          <w:sz w:val="24"/>
          <w:szCs w:val="24"/>
        </w:rPr>
        <w:t xml:space="preserve"> involved in epigenetic effects of </w:t>
      </w:r>
      <w:proofErr w:type="spellStart"/>
      <w:r w:rsidR="00E70CAF">
        <w:rPr>
          <w:rFonts w:ascii="Times New Roman" w:hAnsi="Times New Roman"/>
          <w:sz w:val="24"/>
          <w:szCs w:val="24"/>
        </w:rPr>
        <w:t>stilbenoid</w:t>
      </w:r>
      <w:proofErr w:type="spellEnd"/>
      <w:r w:rsidR="00E70CAF">
        <w:rPr>
          <w:rFonts w:ascii="Times New Roman" w:hAnsi="Times New Roman"/>
          <w:sz w:val="24"/>
          <w:szCs w:val="24"/>
        </w:rPr>
        <w:t xml:space="preserve"> polyphenols in a comprehensive </w:t>
      </w:r>
      <w:r w:rsidR="009375D4">
        <w:rPr>
          <w:rFonts w:ascii="Times New Roman" w:hAnsi="Times New Roman"/>
          <w:sz w:val="24"/>
          <w:szCs w:val="24"/>
        </w:rPr>
        <w:t xml:space="preserve">omics </w:t>
      </w:r>
      <w:r w:rsidR="00E70CAF">
        <w:rPr>
          <w:rFonts w:ascii="Times New Roman" w:hAnsi="Times New Roman"/>
          <w:sz w:val="24"/>
          <w:szCs w:val="24"/>
        </w:rPr>
        <w:t>study of abnormal human mammary epithelial cells.</w:t>
      </w:r>
    </w:p>
    <w:p w:rsidR="0047543C" w:rsidRDefault="004553D6" w:rsidP="005F6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Apart from research and teaching, </w:t>
      </w: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</w:rPr>
        <w:t xml:space="preserve"> Stefanska acts as Senior Editor in Cancer Pharmacology in the British Journal of Pharmacology</w:t>
      </w:r>
      <w:r w:rsidR="00DD6C4A">
        <w:rPr>
          <w:rFonts w:ascii="Times New Roman" w:hAnsi="Times New Roman"/>
          <w:sz w:val="24"/>
          <w:szCs w:val="24"/>
        </w:rPr>
        <w:t xml:space="preserve"> that</w:t>
      </w:r>
      <w:r w:rsidR="00527C95">
        <w:rPr>
          <w:rFonts w:ascii="Times New Roman" w:hAnsi="Times New Roman"/>
          <w:sz w:val="24"/>
          <w:szCs w:val="24"/>
        </w:rPr>
        <w:t xml:space="preserve"> </w:t>
      </w:r>
      <w:r w:rsidR="002F66E9">
        <w:rPr>
          <w:rFonts w:ascii="Times New Roman" w:hAnsi="Times New Roman"/>
          <w:sz w:val="24"/>
          <w:szCs w:val="24"/>
        </w:rPr>
        <w:t xml:space="preserve">is a top international pharmacology journal (ranked </w:t>
      </w:r>
      <w:r w:rsidR="00527C95">
        <w:rPr>
          <w:rFonts w:ascii="Times New Roman" w:hAnsi="Times New Roman"/>
          <w:sz w:val="24"/>
          <w:szCs w:val="24"/>
        </w:rPr>
        <w:t>10th out of 297</w:t>
      </w:r>
      <w:r w:rsidRPr="004553D6">
        <w:rPr>
          <w:rFonts w:ascii="Times New Roman" w:hAnsi="Times New Roman"/>
          <w:sz w:val="24"/>
          <w:szCs w:val="24"/>
        </w:rPr>
        <w:t xml:space="preserve"> journals </w:t>
      </w:r>
      <w:r w:rsidR="00527C95">
        <w:rPr>
          <w:rFonts w:ascii="Times New Roman" w:hAnsi="Times New Roman"/>
          <w:sz w:val="24"/>
          <w:szCs w:val="24"/>
        </w:rPr>
        <w:t>in the category "Pharmacology</w:t>
      </w:r>
      <w:r w:rsidRPr="004553D6">
        <w:rPr>
          <w:rFonts w:ascii="Times New Roman" w:hAnsi="Times New Roman"/>
          <w:sz w:val="24"/>
          <w:szCs w:val="24"/>
        </w:rPr>
        <w:t>"</w:t>
      </w:r>
      <w:r w:rsidR="002F66E9">
        <w:rPr>
          <w:rFonts w:ascii="Times New Roman" w:hAnsi="Times New Roman"/>
          <w:sz w:val="24"/>
          <w:szCs w:val="24"/>
        </w:rPr>
        <w:t>)</w:t>
      </w:r>
      <w:r w:rsidRPr="004553D6">
        <w:rPr>
          <w:rFonts w:ascii="Times New Roman" w:hAnsi="Times New Roman"/>
          <w:sz w:val="24"/>
          <w:szCs w:val="24"/>
        </w:rPr>
        <w:t>.</w:t>
      </w:r>
    </w:p>
    <w:p w:rsidR="002322B2" w:rsidRDefault="002322B2" w:rsidP="005F6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2B2" w:rsidRDefault="002322B2" w:rsidP="005F6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22B2" w:rsidSect="002E00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B8"/>
    <w:rsid w:val="000363E9"/>
    <w:rsid w:val="00043A4B"/>
    <w:rsid w:val="00085C80"/>
    <w:rsid w:val="000B0B52"/>
    <w:rsid w:val="00110F9D"/>
    <w:rsid w:val="00135D2A"/>
    <w:rsid w:val="002322B2"/>
    <w:rsid w:val="00246E9A"/>
    <w:rsid w:val="002620EB"/>
    <w:rsid w:val="002C46BE"/>
    <w:rsid w:val="002E0021"/>
    <w:rsid w:val="002F66E9"/>
    <w:rsid w:val="00337AD9"/>
    <w:rsid w:val="00381F6A"/>
    <w:rsid w:val="0039277D"/>
    <w:rsid w:val="0039518D"/>
    <w:rsid w:val="003D72FE"/>
    <w:rsid w:val="00444834"/>
    <w:rsid w:val="004553D6"/>
    <w:rsid w:val="0047543C"/>
    <w:rsid w:val="0049652A"/>
    <w:rsid w:val="004F0569"/>
    <w:rsid w:val="00527C95"/>
    <w:rsid w:val="005508A9"/>
    <w:rsid w:val="005C574B"/>
    <w:rsid w:val="005F678D"/>
    <w:rsid w:val="006A2182"/>
    <w:rsid w:val="006C1DB6"/>
    <w:rsid w:val="007878E1"/>
    <w:rsid w:val="007A729F"/>
    <w:rsid w:val="007E129F"/>
    <w:rsid w:val="0081508A"/>
    <w:rsid w:val="008C183D"/>
    <w:rsid w:val="008E0933"/>
    <w:rsid w:val="008F5AC8"/>
    <w:rsid w:val="00925CA4"/>
    <w:rsid w:val="009375D4"/>
    <w:rsid w:val="00941C9A"/>
    <w:rsid w:val="009A6826"/>
    <w:rsid w:val="009D5E23"/>
    <w:rsid w:val="009E7DF0"/>
    <w:rsid w:val="00A53290"/>
    <w:rsid w:val="00A86051"/>
    <w:rsid w:val="00A95D38"/>
    <w:rsid w:val="00B00547"/>
    <w:rsid w:val="00B22EB2"/>
    <w:rsid w:val="00C125DD"/>
    <w:rsid w:val="00C67614"/>
    <w:rsid w:val="00CB7161"/>
    <w:rsid w:val="00DC0132"/>
    <w:rsid w:val="00DD26B8"/>
    <w:rsid w:val="00DD6C4A"/>
    <w:rsid w:val="00E61D3A"/>
    <w:rsid w:val="00E70CAF"/>
    <w:rsid w:val="00E77EDD"/>
    <w:rsid w:val="00F4342C"/>
    <w:rsid w:val="00FA3451"/>
    <w:rsid w:val="00FA6D3E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8B11-406C-4C0A-A52F-85B6815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6B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002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81F6A"/>
    <w:pPr>
      <w:spacing w:after="0" w:line="240" w:lineRule="auto"/>
      <w:ind w:left="-480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F6A"/>
    <w:rPr>
      <w:rFonts w:ascii="Arial" w:eastAsia="Times New Roman" w:hAnsi="Arial" w:cs="Arial"/>
      <w:sz w:val="24"/>
      <w:szCs w:val="24"/>
      <w:lang w:val="en-GB"/>
    </w:rPr>
  </w:style>
  <w:style w:type="character" w:customStyle="1" w:styleId="apple-converted-space">
    <w:name w:val="apple-converted-space"/>
    <w:basedOn w:val="Domylnaczcionkaakapitu"/>
    <w:rsid w:val="0039518D"/>
  </w:style>
  <w:style w:type="character" w:customStyle="1" w:styleId="hgkelc">
    <w:name w:val="hgkelc"/>
    <w:basedOn w:val="Domylnaczcionkaakapitu"/>
    <w:rsid w:val="0045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26FA-2211-4FE6-9C8C-134F8610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Grażyna Adamczyk</cp:lastModifiedBy>
  <cp:revision>2</cp:revision>
  <dcterms:created xsi:type="dcterms:W3CDTF">2022-06-14T13:34:00Z</dcterms:created>
  <dcterms:modified xsi:type="dcterms:W3CDTF">2022-06-14T13:34:00Z</dcterms:modified>
</cp:coreProperties>
</file>