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A7720" w14:textId="2C9EC36E" w:rsidR="00BB2839" w:rsidRPr="00065610" w:rsidRDefault="003D51F2" w:rsidP="006A311E">
      <w:pPr>
        <w:jc w:val="center"/>
        <w:rPr>
          <w:rFonts w:ascii="Times New Roman" w:hAnsi="Times New Roman" w:cs="Times New Roman"/>
          <w:b/>
          <w:sz w:val="24"/>
          <w:szCs w:val="24"/>
        </w:rPr>
      </w:pPr>
      <w:r w:rsidRPr="00065610">
        <w:rPr>
          <w:rFonts w:ascii="Times New Roman" w:hAnsi="Times New Roman" w:cs="Times New Roman"/>
          <w:b/>
          <w:sz w:val="24"/>
        </w:rPr>
        <w:t>Ogłoszenie o naborze</w:t>
      </w:r>
      <w:r w:rsidR="00BB2839" w:rsidRPr="00065610">
        <w:rPr>
          <w:rFonts w:ascii="Times New Roman" w:hAnsi="Times New Roman" w:cs="Times New Roman"/>
          <w:b/>
          <w:sz w:val="24"/>
        </w:rPr>
        <w:t xml:space="preserve"> do projektu finansowanego przez Narodowe Centrum Nauki</w:t>
      </w:r>
      <w:r w:rsidR="005F33D3" w:rsidRPr="00065610">
        <w:rPr>
          <w:rFonts w:ascii="Times New Roman" w:hAnsi="Times New Roman" w:cs="Times New Roman"/>
          <w:b/>
          <w:sz w:val="24"/>
        </w:rPr>
        <w:t xml:space="preserve"> </w:t>
      </w:r>
      <w:r w:rsidR="00505457" w:rsidRPr="00065610">
        <w:rPr>
          <w:rFonts w:ascii="Times New Roman" w:hAnsi="Times New Roman" w:cs="Times New Roman"/>
          <w:b/>
          <w:sz w:val="24"/>
        </w:rPr>
        <w:br/>
      </w:r>
      <w:r w:rsidR="005F33D3" w:rsidRPr="00065610">
        <w:rPr>
          <w:rFonts w:ascii="Times New Roman" w:hAnsi="Times New Roman" w:cs="Times New Roman"/>
          <w:b/>
          <w:sz w:val="24"/>
          <w:szCs w:val="24"/>
        </w:rPr>
        <w:t>(</w:t>
      </w:r>
      <w:r w:rsidR="00F718AC" w:rsidRPr="00D561CF">
        <w:rPr>
          <w:rFonts w:ascii="Times New Roman" w:hAnsi="Times New Roman" w:cs="Times New Roman"/>
          <w:b/>
          <w:color w:val="444444"/>
          <w:shd w:val="clear" w:color="auto" w:fill="FFFFFF"/>
        </w:rPr>
        <w:t>2021/43/B/NZ9/00177</w:t>
      </w:r>
      <w:r w:rsidR="005F33D3" w:rsidRPr="00065610">
        <w:rPr>
          <w:rFonts w:ascii="Times New Roman" w:hAnsi="Times New Roman" w:cs="Times New Roman"/>
          <w:b/>
          <w:sz w:val="24"/>
          <w:szCs w:val="24"/>
        </w:rPr>
        <w:t>)</w:t>
      </w:r>
    </w:p>
    <w:p w14:paraId="7201A56C" w14:textId="035E24EF" w:rsidR="00BB2839" w:rsidRPr="00065610" w:rsidRDefault="00505457" w:rsidP="006A311E">
      <w:pPr>
        <w:jc w:val="center"/>
        <w:rPr>
          <w:rFonts w:ascii="Times New Roman" w:hAnsi="Times New Roman" w:cs="Times New Roman"/>
          <w:b/>
          <w:sz w:val="24"/>
        </w:rPr>
      </w:pPr>
      <w:r w:rsidRPr="00065610">
        <w:rPr>
          <w:rFonts w:ascii="Times New Roman" w:hAnsi="Times New Roman" w:cs="Times New Roman"/>
          <w:b/>
          <w:sz w:val="24"/>
        </w:rPr>
        <w:t>a następnie</w:t>
      </w:r>
    </w:p>
    <w:p w14:paraId="6DA040F9" w14:textId="2858CEC8" w:rsidR="00F91C91" w:rsidRPr="00065610" w:rsidRDefault="00BB2839" w:rsidP="006A311E">
      <w:pPr>
        <w:jc w:val="center"/>
        <w:rPr>
          <w:rFonts w:ascii="Times New Roman" w:hAnsi="Times New Roman" w:cs="Times New Roman"/>
          <w:b/>
          <w:sz w:val="24"/>
        </w:rPr>
      </w:pPr>
      <w:r w:rsidRPr="00065610">
        <w:rPr>
          <w:rFonts w:ascii="Times New Roman" w:hAnsi="Times New Roman" w:cs="Times New Roman"/>
          <w:b/>
          <w:sz w:val="24"/>
        </w:rPr>
        <w:t>do Szkoły Doktorskiej Uniwersytetu Przyrodniczego w Poznaniu</w:t>
      </w:r>
    </w:p>
    <w:p w14:paraId="11B3AAF2" w14:textId="77777777" w:rsidR="00F91C91" w:rsidRPr="00065610" w:rsidRDefault="00F91C91" w:rsidP="006A311E">
      <w:pPr>
        <w:jc w:val="both"/>
        <w:rPr>
          <w:rFonts w:ascii="Times New Roman" w:hAnsi="Times New Roman" w:cs="Times New Roman"/>
        </w:rPr>
      </w:pPr>
    </w:p>
    <w:p w14:paraId="20502C71" w14:textId="4A9A975C" w:rsidR="00F91C91" w:rsidRPr="00065610" w:rsidRDefault="00BB2839" w:rsidP="006A311E">
      <w:pPr>
        <w:jc w:val="both"/>
        <w:rPr>
          <w:rFonts w:ascii="Times New Roman" w:hAnsi="Times New Roman" w:cs="Times New Roman"/>
          <w:b/>
        </w:rPr>
      </w:pPr>
      <w:r w:rsidRPr="00065610">
        <w:rPr>
          <w:rFonts w:ascii="Times New Roman" w:hAnsi="Times New Roman" w:cs="Times New Roman"/>
          <w:b/>
        </w:rPr>
        <w:t>Nabór odbywa się w dwóch etapach:</w:t>
      </w:r>
    </w:p>
    <w:p w14:paraId="27AD76EB" w14:textId="2591E06E" w:rsidR="00BB2839" w:rsidRPr="00065610" w:rsidRDefault="00BB2839" w:rsidP="006A311E">
      <w:pPr>
        <w:jc w:val="both"/>
        <w:rPr>
          <w:rFonts w:ascii="Times New Roman" w:hAnsi="Times New Roman" w:cs="Times New Roman"/>
        </w:rPr>
      </w:pPr>
      <w:r w:rsidRPr="00065610">
        <w:rPr>
          <w:rFonts w:ascii="Times New Roman" w:hAnsi="Times New Roman" w:cs="Times New Roman"/>
        </w:rPr>
        <w:t xml:space="preserve">Etap I – rekrutacja do projektu </w:t>
      </w:r>
      <w:r w:rsidR="00D62D10" w:rsidRPr="00065610">
        <w:rPr>
          <w:rFonts w:ascii="Times New Roman" w:hAnsi="Times New Roman" w:cs="Times New Roman"/>
        </w:rPr>
        <w:t>OPUS 22</w:t>
      </w:r>
      <w:r w:rsidR="006A311E" w:rsidRPr="00065610">
        <w:rPr>
          <w:rFonts w:ascii="Times New Roman" w:hAnsi="Times New Roman" w:cs="Times New Roman"/>
        </w:rPr>
        <w:t xml:space="preserve"> (patrz: oferta pracy w projekcie finansowanym przez NCN) – wyłonienie 1 kandydata</w:t>
      </w:r>
    </w:p>
    <w:p w14:paraId="43251BC0" w14:textId="4DBBA09E" w:rsidR="00F91C91" w:rsidRPr="00065610" w:rsidRDefault="00BB2839" w:rsidP="006A311E">
      <w:pPr>
        <w:jc w:val="both"/>
        <w:rPr>
          <w:rFonts w:ascii="Times New Roman" w:hAnsi="Times New Roman" w:cs="Times New Roman"/>
        </w:rPr>
      </w:pPr>
      <w:r w:rsidRPr="00065610">
        <w:rPr>
          <w:rFonts w:ascii="Times New Roman" w:hAnsi="Times New Roman" w:cs="Times New Roman"/>
        </w:rPr>
        <w:t>Etap II – rekrutacja do Szkoły Doktorskiej UPP</w:t>
      </w:r>
      <w:r w:rsidR="006A311E" w:rsidRPr="00065610">
        <w:rPr>
          <w:rFonts w:ascii="Times New Roman" w:hAnsi="Times New Roman" w:cs="Times New Roman"/>
        </w:rPr>
        <w:t xml:space="preserve"> (patrz: ogłoszenie o naborze do Szkoły Doktorskiej UPP) – procedura kwalifikacyjna, w której bierze udział wyłoniony kandydat</w:t>
      </w:r>
    </w:p>
    <w:p w14:paraId="6AD8F269" w14:textId="77777777" w:rsidR="00F91C91" w:rsidRPr="00065610" w:rsidRDefault="00F91C91" w:rsidP="006A311E">
      <w:pPr>
        <w:jc w:val="both"/>
        <w:rPr>
          <w:rFonts w:ascii="Times New Roman" w:hAnsi="Times New Roman" w:cs="Times New Roman"/>
        </w:rPr>
      </w:pPr>
    </w:p>
    <w:p w14:paraId="5DF03786" w14:textId="4A61EE68" w:rsidR="00613812" w:rsidRPr="00065610" w:rsidRDefault="006A311E" w:rsidP="006A311E">
      <w:pPr>
        <w:jc w:val="center"/>
        <w:rPr>
          <w:rFonts w:ascii="Times New Roman" w:hAnsi="Times New Roman" w:cs="Times New Roman"/>
          <w:u w:val="single"/>
        </w:rPr>
      </w:pPr>
      <w:r w:rsidRPr="00065610">
        <w:rPr>
          <w:rFonts w:ascii="Times New Roman" w:hAnsi="Times New Roman" w:cs="Times New Roman"/>
          <w:b/>
          <w:u w:val="single"/>
        </w:rPr>
        <w:t xml:space="preserve">Etap I: </w:t>
      </w:r>
      <w:r w:rsidR="002A4BF3" w:rsidRPr="00065610">
        <w:rPr>
          <w:rFonts w:ascii="Times New Roman" w:hAnsi="Times New Roman" w:cs="Times New Roman"/>
          <w:b/>
          <w:u w:val="single"/>
        </w:rPr>
        <w:t>Oferta pracy w projekcie finansowanym przez NCN</w:t>
      </w:r>
    </w:p>
    <w:p w14:paraId="2F891E4A" w14:textId="77777777" w:rsidR="00505457" w:rsidRPr="00065610" w:rsidRDefault="00505457" w:rsidP="006A311E">
      <w:pPr>
        <w:jc w:val="both"/>
        <w:rPr>
          <w:rFonts w:ascii="Times New Roman" w:hAnsi="Times New Roman" w:cs="Times New Roman"/>
        </w:rPr>
      </w:pPr>
    </w:p>
    <w:p w14:paraId="1E375AE1" w14:textId="6C8CD964" w:rsidR="005F33D3" w:rsidRPr="00D561CF" w:rsidRDefault="005F33D3" w:rsidP="006A311E">
      <w:pPr>
        <w:jc w:val="both"/>
        <w:rPr>
          <w:rFonts w:ascii="Times New Roman" w:hAnsi="Times New Roman" w:cs="Times New Roman"/>
        </w:rPr>
      </w:pPr>
      <w:r w:rsidRPr="00065610">
        <w:rPr>
          <w:rFonts w:ascii="Times New Roman" w:hAnsi="Times New Roman" w:cs="Times New Roman"/>
        </w:rPr>
        <w:t xml:space="preserve">Numer </w:t>
      </w:r>
      <w:r w:rsidR="00D62D10" w:rsidRPr="00065610">
        <w:rPr>
          <w:rFonts w:ascii="Times New Roman" w:hAnsi="Times New Roman" w:cs="Times New Roman"/>
        </w:rPr>
        <w:t>projektu</w:t>
      </w:r>
      <w:r w:rsidRPr="00065610">
        <w:rPr>
          <w:rFonts w:ascii="Times New Roman" w:hAnsi="Times New Roman" w:cs="Times New Roman"/>
        </w:rPr>
        <w:t xml:space="preserve">: </w:t>
      </w:r>
      <w:r w:rsidR="00F718AC" w:rsidRPr="00D561CF">
        <w:rPr>
          <w:rFonts w:ascii="Times New Roman" w:hAnsi="Times New Roman" w:cs="Times New Roman"/>
          <w:b/>
          <w:color w:val="444444"/>
          <w:shd w:val="clear" w:color="auto" w:fill="FFFFFF"/>
        </w:rPr>
        <w:t>2021/43/B/NZ9/00177</w:t>
      </w:r>
    </w:p>
    <w:p w14:paraId="7FCB4892" w14:textId="531B90D8" w:rsidR="005F33D3" w:rsidRPr="00065610" w:rsidRDefault="005F33D3" w:rsidP="0095077B">
      <w:pPr>
        <w:autoSpaceDE w:val="0"/>
        <w:autoSpaceDN w:val="0"/>
        <w:adjustRightInd w:val="0"/>
        <w:spacing w:after="0" w:line="240" w:lineRule="auto"/>
        <w:jc w:val="both"/>
        <w:rPr>
          <w:rFonts w:ascii="Times New Roman" w:hAnsi="Times New Roman" w:cs="Times New Roman"/>
          <w:b/>
          <w:bCs/>
          <w:i/>
          <w:sz w:val="24"/>
          <w:szCs w:val="24"/>
        </w:rPr>
      </w:pPr>
      <w:r w:rsidRPr="00065610">
        <w:rPr>
          <w:rFonts w:ascii="Times New Roman" w:hAnsi="Times New Roman" w:cs="Times New Roman"/>
        </w:rPr>
        <w:t xml:space="preserve">Tytuł projektu: </w:t>
      </w:r>
      <w:r w:rsidR="00F718AC" w:rsidRPr="00065610">
        <w:rPr>
          <w:rFonts w:ascii="Times New Roman" w:hAnsi="Times New Roman" w:cs="Times New Roman"/>
          <w:b/>
          <w:color w:val="444444"/>
          <w:sz w:val="24"/>
          <w:szCs w:val="24"/>
          <w:shd w:val="clear" w:color="auto" w:fill="FFFFFF"/>
        </w:rPr>
        <w:t xml:space="preserve">Żywieniowe źródła salicylanów a zaburzenia </w:t>
      </w:r>
      <w:proofErr w:type="spellStart"/>
      <w:r w:rsidR="00F718AC" w:rsidRPr="00065610">
        <w:rPr>
          <w:rFonts w:ascii="Times New Roman" w:hAnsi="Times New Roman" w:cs="Times New Roman"/>
          <w:b/>
          <w:color w:val="444444"/>
          <w:sz w:val="24"/>
          <w:szCs w:val="24"/>
          <w:shd w:val="clear" w:color="auto" w:fill="FFFFFF"/>
        </w:rPr>
        <w:t>angiogenezy</w:t>
      </w:r>
      <w:proofErr w:type="spellEnd"/>
      <w:r w:rsidR="00F718AC" w:rsidRPr="00065610">
        <w:rPr>
          <w:rFonts w:ascii="Times New Roman" w:hAnsi="Times New Roman" w:cs="Times New Roman"/>
          <w:b/>
          <w:color w:val="444444"/>
          <w:sz w:val="24"/>
          <w:szCs w:val="24"/>
          <w:shd w:val="clear" w:color="auto" w:fill="FFFFFF"/>
        </w:rPr>
        <w:t xml:space="preserve"> łożyska w </w:t>
      </w:r>
      <w:proofErr w:type="spellStart"/>
      <w:r w:rsidR="00F718AC" w:rsidRPr="00065610">
        <w:rPr>
          <w:rFonts w:ascii="Times New Roman" w:hAnsi="Times New Roman" w:cs="Times New Roman"/>
          <w:b/>
          <w:color w:val="444444"/>
          <w:sz w:val="24"/>
          <w:szCs w:val="24"/>
          <w:shd w:val="clear" w:color="auto" w:fill="FFFFFF"/>
        </w:rPr>
        <w:t>preeklampsji</w:t>
      </w:r>
      <w:proofErr w:type="spellEnd"/>
      <w:r w:rsidR="00F718AC" w:rsidRPr="00065610">
        <w:rPr>
          <w:rFonts w:ascii="Times New Roman" w:hAnsi="Times New Roman" w:cs="Times New Roman"/>
          <w:b/>
          <w:color w:val="444444"/>
          <w:sz w:val="24"/>
          <w:szCs w:val="24"/>
          <w:shd w:val="clear" w:color="auto" w:fill="FFFFFF"/>
        </w:rPr>
        <w:t>.</w:t>
      </w:r>
    </w:p>
    <w:p w14:paraId="44DECE48" w14:textId="77777777" w:rsidR="005464CA" w:rsidRPr="00065610" w:rsidRDefault="005464CA" w:rsidP="006A311E">
      <w:pPr>
        <w:jc w:val="both"/>
        <w:rPr>
          <w:rFonts w:ascii="Times New Roman" w:hAnsi="Times New Roman" w:cs="Times New Roman"/>
        </w:rPr>
      </w:pPr>
    </w:p>
    <w:p w14:paraId="638F0AC9" w14:textId="207223AC" w:rsidR="002A4BF3" w:rsidRPr="00065610" w:rsidRDefault="002A4BF3" w:rsidP="006A311E">
      <w:pPr>
        <w:jc w:val="both"/>
        <w:rPr>
          <w:rFonts w:ascii="Times New Roman" w:hAnsi="Times New Roman" w:cs="Times New Roman"/>
        </w:rPr>
      </w:pPr>
      <w:r w:rsidRPr="00065610">
        <w:rPr>
          <w:rFonts w:ascii="Times New Roman" w:hAnsi="Times New Roman" w:cs="Times New Roman"/>
        </w:rPr>
        <w:t>Nazwa jednostki:</w:t>
      </w:r>
      <w:r w:rsidR="00F718AC" w:rsidRPr="00065610">
        <w:rPr>
          <w:rFonts w:ascii="Times New Roman" w:hAnsi="Times New Roman" w:cs="Times New Roman"/>
        </w:rPr>
        <w:t xml:space="preserve"> Katedra Żywienia Człowieka i Dietetyki</w:t>
      </w:r>
      <w:r w:rsidR="000C0D03" w:rsidRPr="00065610">
        <w:rPr>
          <w:rFonts w:ascii="Times New Roman" w:hAnsi="Times New Roman" w:cs="Times New Roman"/>
        </w:rPr>
        <w:t>, Uniwersytet Przyrodniczy w Poznaniu</w:t>
      </w:r>
    </w:p>
    <w:p w14:paraId="019DAB92" w14:textId="72AA99D8" w:rsidR="002A4BF3" w:rsidRPr="00065610" w:rsidRDefault="002A4BF3" w:rsidP="006A311E">
      <w:pPr>
        <w:jc w:val="both"/>
        <w:rPr>
          <w:rFonts w:ascii="Times New Roman" w:hAnsi="Times New Roman" w:cs="Times New Roman"/>
          <w:b/>
        </w:rPr>
      </w:pPr>
      <w:r w:rsidRPr="00065610">
        <w:rPr>
          <w:rFonts w:ascii="Times New Roman" w:hAnsi="Times New Roman" w:cs="Times New Roman"/>
          <w:b/>
        </w:rPr>
        <w:t>Nazwa stanowiska w projekcie:</w:t>
      </w:r>
      <w:r w:rsidR="00DE7302" w:rsidRPr="00065610">
        <w:rPr>
          <w:rFonts w:ascii="Times New Roman" w:hAnsi="Times New Roman" w:cs="Times New Roman"/>
          <w:b/>
        </w:rPr>
        <w:t xml:space="preserve"> doktorant</w:t>
      </w:r>
    </w:p>
    <w:p w14:paraId="41D0793B" w14:textId="77777777" w:rsidR="00CF4BEC" w:rsidRPr="00065610" w:rsidRDefault="002A4BF3" w:rsidP="006A311E">
      <w:pPr>
        <w:jc w:val="both"/>
        <w:rPr>
          <w:rFonts w:ascii="Times New Roman" w:hAnsi="Times New Roman" w:cs="Times New Roman"/>
          <w:b/>
          <w:u w:val="single"/>
        </w:rPr>
      </w:pPr>
      <w:r w:rsidRPr="00065610">
        <w:rPr>
          <w:rFonts w:ascii="Times New Roman" w:hAnsi="Times New Roman" w:cs="Times New Roman"/>
          <w:b/>
          <w:u w:val="single"/>
        </w:rPr>
        <w:t>Wymagania:</w:t>
      </w:r>
      <w:r w:rsidR="00CF4BEC" w:rsidRPr="00065610">
        <w:rPr>
          <w:rFonts w:ascii="Times New Roman" w:hAnsi="Times New Roman" w:cs="Times New Roman"/>
          <w:b/>
          <w:u w:val="single"/>
        </w:rPr>
        <w:t xml:space="preserve"> </w:t>
      </w:r>
    </w:p>
    <w:p w14:paraId="08B76B68" w14:textId="39189FC8" w:rsidR="00D62D10" w:rsidRPr="00065610" w:rsidRDefault="00D62D10" w:rsidP="00FE1EB6">
      <w:pPr>
        <w:pStyle w:val="Akapitzlist"/>
        <w:numPr>
          <w:ilvl w:val="0"/>
          <w:numId w:val="10"/>
        </w:numPr>
        <w:spacing w:after="120" w:line="240" w:lineRule="auto"/>
        <w:rPr>
          <w:rFonts w:ascii="Times New Roman" w:hAnsi="Times New Roman" w:cs="Times New Roman"/>
          <w:sz w:val="24"/>
          <w:szCs w:val="24"/>
        </w:rPr>
      </w:pPr>
      <w:r w:rsidRPr="00065610">
        <w:rPr>
          <w:rFonts w:ascii="Times New Roman" w:hAnsi="Times New Roman" w:cs="Times New Roman"/>
          <w:sz w:val="24"/>
          <w:szCs w:val="24"/>
        </w:rPr>
        <w:t xml:space="preserve">Ukończone studia magisterskie </w:t>
      </w:r>
      <w:r w:rsidR="00F718AC" w:rsidRPr="00065610">
        <w:rPr>
          <w:rFonts w:ascii="Times New Roman" w:hAnsi="Times New Roman" w:cs="Times New Roman"/>
          <w:sz w:val="24"/>
          <w:szCs w:val="24"/>
        </w:rPr>
        <w:t xml:space="preserve">o </w:t>
      </w:r>
      <w:r w:rsidRPr="00065610">
        <w:rPr>
          <w:rFonts w:ascii="Times New Roman" w:hAnsi="Times New Roman" w:cs="Times New Roman"/>
          <w:sz w:val="24"/>
          <w:szCs w:val="24"/>
        </w:rPr>
        <w:t xml:space="preserve">profilu </w:t>
      </w:r>
      <w:r w:rsidR="00F718AC" w:rsidRPr="00065610">
        <w:rPr>
          <w:rFonts w:ascii="Times New Roman" w:hAnsi="Times New Roman" w:cs="Times New Roman"/>
          <w:sz w:val="24"/>
          <w:szCs w:val="24"/>
        </w:rPr>
        <w:t xml:space="preserve">medycznym, </w:t>
      </w:r>
      <w:r w:rsidR="00390E48" w:rsidRPr="00065610">
        <w:rPr>
          <w:rFonts w:ascii="Times New Roman" w:hAnsi="Times New Roman" w:cs="Times New Roman"/>
          <w:sz w:val="24"/>
          <w:szCs w:val="24"/>
        </w:rPr>
        <w:t xml:space="preserve">chemicznym, </w:t>
      </w:r>
      <w:r w:rsidRPr="00065610">
        <w:rPr>
          <w:rFonts w:ascii="Times New Roman" w:hAnsi="Times New Roman" w:cs="Times New Roman"/>
          <w:sz w:val="24"/>
          <w:szCs w:val="24"/>
        </w:rPr>
        <w:t>biologicznym lub pokrewn</w:t>
      </w:r>
      <w:r w:rsidR="00F718AC" w:rsidRPr="00065610">
        <w:rPr>
          <w:rFonts w:ascii="Times New Roman" w:hAnsi="Times New Roman" w:cs="Times New Roman"/>
          <w:sz w:val="24"/>
          <w:szCs w:val="24"/>
        </w:rPr>
        <w:t>ym</w:t>
      </w:r>
      <w:r w:rsidR="00FE1EB6" w:rsidRPr="00065610">
        <w:rPr>
          <w:rFonts w:ascii="Times New Roman" w:hAnsi="Times New Roman" w:cs="Times New Roman"/>
          <w:sz w:val="24"/>
          <w:szCs w:val="24"/>
        </w:rPr>
        <w:t>,</w:t>
      </w:r>
    </w:p>
    <w:p w14:paraId="7FA02050" w14:textId="0DECE532" w:rsidR="00D62D10" w:rsidRPr="00065610" w:rsidRDefault="00D62D10" w:rsidP="00FE1EB6">
      <w:pPr>
        <w:pStyle w:val="Akapitzlist"/>
        <w:numPr>
          <w:ilvl w:val="0"/>
          <w:numId w:val="10"/>
        </w:numPr>
        <w:spacing w:after="120" w:line="240" w:lineRule="auto"/>
        <w:rPr>
          <w:rFonts w:ascii="Times New Roman" w:hAnsi="Times New Roman" w:cs="Times New Roman"/>
          <w:sz w:val="24"/>
          <w:szCs w:val="24"/>
        </w:rPr>
      </w:pPr>
      <w:r w:rsidRPr="00065610">
        <w:rPr>
          <w:rFonts w:ascii="Times New Roman" w:hAnsi="Times New Roman" w:cs="Times New Roman"/>
          <w:sz w:val="24"/>
          <w:szCs w:val="24"/>
        </w:rPr>
        <w:t>Zdolność do pracy ze zwierzętami</w:t>
      </w:r>
      <w:r w:rsidR="00FE1EB6" w:rsidRPr="00065610">
        <w:rPr>
          <w:rFonts w:ascii="Times New Roman" w:hAnsi="Times New Roman" w:cs="Times New Roman"/>
          <w:sz w:val="24"/>
          <w:szCs w:val="24"/>
        </w:rPr>
        <w:t>,</w:t>
      </w:r>
    </w:p>
    <w:p w14:paraId="3D048B5C" w14:textId="271AB677" w:rsidR="00D62D10" w:rsidRPr="00065610" w:rsidRDefault="00D62D10" w:rsidP="00FE1EB6">
      <w:pPr>
        <w:pStyle w:val="Akapitzlist"/>
        <w:numPr>
          <w:ilvl w:val="0"/>
          <w:numId w:val="10"/>
        </w:numPr>
        <w:spacing w:after="120" w:line="240" w:lineRule="auto"/>
        <w:rPr>
          <w:rFonts w:ascii="Times New Roman" w:hAnsi="Times New Roman" w:cs="Times New Roman"/>
          <w:sz w:val="24"/>
          <w:szCs w:val="24"/>
        </w:rPr>
      </w:pPr>
      <w:r w:rsidRPr="00065610">
        <w:rPr>
          <w:rFonts w:ascii="Times New Roman" w:hAnsi="Times New Roman" w:cs="Times New Roman"/>
          <w:sz w:val="24"/>
          <w:szCs w:val="24"/>
        </w:rPr>
        <w:t xml:space="preserve">Mile widziane doświadczenie w zakresie </w:t>
      </w:r>
      <w:r w:rsidR="00390E48" w:rsidRPr="00065610">
        <w:rPr>
          <w:rFonts w:ascii="Times New Roman" w:hAnsi="Times New Roman" w:cs="Times New Roman"/>
          <w:sz w:val="24"/>
          <w:szCs w:val="24"/>
        </w:rPr>
        <w:t xml:space="preserve">analizy żywności, analizy sposobu żywienia człowieka, </w:t>
      </w:r>
      <w:r w:rsidRPr="00065610">
        <w:rPr>
          <w:rFonts w:ascii="Times New Roman" w:hAnsi="Times New Roman" w:cs="Times New Roman"/>
          <w:sz w:val="24"/>
          <w:szCs w:val="24"/>
        </w:rPr>
        <w:t xml:space="preserve">analizy </w:t>
      </w:r>
      <w:r w:rsidR="00F718AC" w:rsidRPr="00065610">
        <w:rPr>
          <w:rFonts w:ascii="Times New Roman" w:hAnsi="Times New Roman" w:cs="Times New Roman"/>
          <w:sz w:val="24"/>
          <w:szCs w:val="24"/>
        </w:rPr>
        <w:t>metodą ELISA</w:t>
      </w:r>
      <w:r w:rsidR="00390E48" w:rsidRPr="00065610">
        <w:rPr>
          <w:rFonts w:ascii="Times New Roman" w:hAnsi="Times New Roman" w:cs="Times New Roman"/>
          <w:sz w:val="24"/>
          <w:szCs w:val="24"/>
        </w:rPr>
        <w:t xml:space="preserve">, analizy statystycznej </w:t>
      </w:r>
    </w:p>
    <w:p w14:paraId="72630A48" w14:textId="482B53E6" w:rsidR="00D62D10" w:rsidRPr="00065610" w:rsidRDefault="00D62D10" w:rsidP="00FE1EB6">
      <w:pPr>
        <w:pStyle w:val="Akapitzlist"/>
        <w:numPr>
          <w:ilvl w:val="0"/>
          <w:numId w:val="10"/>
        </w:numPr>
        <w:spacing w:after="120" w:line="240" w:lineRule="auto"/>
        <w:rPr>
          <w:rFonts w:ascii="Times New Roman" w:hAnsi="Times New Roman" w:cs="Times New Roman"/>
          <w:sz w:val="24"/>
          <w:szCs w:val="24"/>
        </w:rPr>
      </w:pPr>
      <w:r w:rsidRPr="00065610">
        <w:rPr>
          <w:rFonts w:ascii="Times New Roman" w:hAnsi="Times New Roman" w:cs="Times New Roman"/>
          <w:sz w:val="24"/>
          <w:szCs w:val="24"/>
        </w:rPr>
        <w:t>Dobra znajomość języka angielskiego umożliwiająca sprawną komunikację oraz przygotowanie doniesień naukowych i publikacji</w:t>
      </w:r>
      <w:r w:rsidR="00FE1EB6" w:rsidRPr="00065610">
        <w:rPr>
          <w:rFonts w:ascii="Times New Roman" w:hAnsi="Times New Roman" w:cs="Times New Roman"/>
          <w:sz w:val="24"/>
          <w:szCs w:val="24"/>
        </w:rPr>
        <w:t>,</w:t>
      </w:r>
    </w:p>
    <w:p w14:paraId="5C8E5F65" w14:textId="6CF7C8AE" w:rsidR="00D62D10" w:rsidRPr="00065610" w:rsidRDefault="00D62D10" w:rsidP="00FE1EB6">
      <w:pPr>
        <w:pStyle w:val="Akapitzlist"/>
        <w:numPr>
          <w:ilvl w:val="0"/>
          <w:numId w:val="10"/>
        </w:numPr>
        <w:spacing w:after="120" w:line="240" w:lineRule="auto"/>
        <w:rPr>
          <w:rFonts w:ascii="Times New Roman" w:hAnsi="Times New Roman" w:cs="Times New Roman"/>
          <w:sz w:val="24"/>
          <w:szCs w:val="24"/>
        </w:rPr>
      </w:pPr>
      <w:r w:rsidRPr="00065610">
        <w:rPr>
          <w:rFonts w:ascii="Times New Roman" w:hAnsi="Times New Roman" w:cs="Times New Roman"/>
          <w:sz w:val="24"/>
          <w:szCs w:val="24"/>
        </w:rPr>
        <w:t xml:space="preserve">Dodatkowe atuty: entuzjazm do pracy, samodzielność, </w:t>
      </w:r>
      <w:r w:rsidR="00390E48" w:rsidRPr="00065610">
        <w:rPr>
          <w:rFonts w:ascii="Times New Roman" w:hAnsi="Times New Roman" w:cs="Times New Roman"/>
          <w:sz w:val="24"/>
          <w:szCs w:val="24"/>
        </w:rPr>
        <w:t xml:space="preserve">umiejętność pracy pod presją czasu, </w:t>
      </w:r>
      <w:r w:rsidRPr="00065610">
        <w:rPr>
          <w:rFonts w:ascii="Times New Roman" w:hAnsi="Times New Roman" w:cs="Times New Roman"/>
          <w:sz w:val="24"/>
          <w:szCs w:val="24"/>
        </w:rPr>
        <w:t>umiejętność pracy w zespole</w:t>
      </w:r>
      <w:r w:rsidR="00390E48" w:rsidRPr="00065610">
        <w:rPr>
          <w:rFonts w:ascii="Times New Roman" w:hAnsi="Times New Roman" w:cs="Times New Roman"/>
          <w:sz w:val="24"/>
          <w:szCs w:val="24"/>
        </w:rPr>
        <w:t xml:space="preserve">, dostosowanie się do elastycznego czasu pracy, wysoka kultura osobista,  </w:t>
      </w:r>
    </w:p>
    <w:p w14:paraId="12BAA218" w14:textId="77777777" w:rsidR="00FE1EB6" w:rsidRPr="00065610" w:rsidRDefault="00FE1EB6" w:rsidP="006A311E">
      <w:pPr>
        <w:jc w:val="both"/>
        <w:rPr>
          <w:rFonts w:ascii="Times New Roman" w:hAnsi="Times New Roman" w:cs="Times New Roman"/>
          <w:b/>
          <w:u w:val="single"/>
        </w:rPr>
      </w:pPr>
    </w:p>
    <w:p w14:paraId="5B61CD3A" w14:textId="413E6BCE" w:rsidR="002A4BF3" w:rsidRPr="00065610" w:rsidRDefault="002A4BF3" w:rsidP="006A311E">
      <w:pPr>
        <w:jc w:val="both"/>
        <w:rPr>
          <w:rFonts w:ascii="Times New Roman" w:hAnsi="Times New Roman" w:cs="Times New Roman"/>
          <w:b/>
          <w:u w:val="single"/>
        </w:rPr>
      </w:pPr>
      <w:r w:rsidRPr="00065610">
        <w:rPr>
          <w:rFonts w:ascii="Times New Roman" w:hAnsi="Times New Roman" w:cs="Times New Roman"/>
          <w:b/>
          <w:u w:val="single"/>
        </w:rPr>
        <w:t>Opis działań:</w:t>
      </w:r>
    </w:p>
    <w:p w14:paraId="6457E629" w14:textId="3393657E" w:rsidR="00FE1EB6" w:rsidRPr="00065610" w:rsidRDefault="00FE1EB6" w:rsidP="006A311E">
      <w:pPr>
        <w:jc w:val="both"/>
        <w:rPr>
          <w:rFonts w:ascii="Times New Roman" w:hAnsi="Times New Roman" w:cs="Times New Roman"/>
        </w:rPr>
      </w:pPr>
      <w:r w:rsidRPr="00065610">
        <w:rPr>
          <w:rFonts w:ascii="Times New Roman" w:hAnsi="Times New Roman" w:cs="Times New Roman"/>
        </w:rPr>
        <w:t xml:space="preserve">Katedra </w:t>
      </w:r>
      <w:r w:rsidR="00390E48" w:rsidRPr="00065610">
        <w:rPr>
          <w:rFonts w:ascii="Times New Roman" w:hAnsi="Times New Roman" w:cs="Times New Roman"/>
        </w:rPr>
        <w:t xml:space="preserve">Żywienia Człowieka i Dietetyki </w:t>
      </w:r>
      <w:r w:rsidRPr="00065610">
        <w:rPr>
          <w:rFonts w:ascii="Times New Roman" w:hAnsi="Times New Roman" w:cs="Times New Roman"/>
        </w:rPr>
        <w:t xml:space="preserve">Uniwersytetu Przyrodniczego w Poznaniu poszukuje kandydata na stanowisko doktoranta stypendysty do pracy badawczej przy realizacji projektu pt. </w:t>
      </w:r>
      <w:r w:rsidR="00390E48" w:rsidRPr="00065610">
        <w:rPr>
          <w:rFonts w:ascii="Times New Roman" w:hAnsi="Times New Roman" w:cs="Times New Roman"/>
          <w:i/>
          <w:color w:val="444444"/>
          <w:sz w:val="24"/>
          <w:szCs w:val="24"/>
          <w:shd w:val="clear" w:color="auto" w:fill="FFFFFF"/>
        </w:rPr>
        <w:t xml:space="preserve">Żywieniowe źródła salicylanów a zaburzenia </w:t>
      </w:r>
      <w:proofErr w:type="spellStart"/>
      <w:r w:rsidR="00390E48" w:rsidRPr="00065610">
        <w:rPr>
          <w:rFonts w:ascii="Times New Roman" w:hAnsi="Times New Roman" w:cs="Times New Roman"/>
          <w:i/>
          <w:color w:val="444444"/>
          <w:sz w:val="24"/>
          <w:szCs w:val="24"/>
          <w:shd w:val="clear" w:color="auto" w:fill="FFFFFF"/>
        </w:rPr>
        <w:t>angiogenezy</w:t>
      </w:r>
      <w:proofErr w:type="spellEnd"/>
      <w:r w:rsidR="00390E48" w:rsidRPr="00065610">
        <w:rPr>
          <w:rFonts w:ascii="Times New Roman" w:hAnsi="Times New Roman" w:cs="Times New Roman"/>
          <w:i/>
          <w:color w:val="444444"/>
          <w:sz w:val="24"/>
          <w:szCs w:val="24"/>
          <w:shd w:val="clear" w:color="auto" w:fill="FFFFFF"/>
        </w:rPr>
        <w:t xml:space="preserve"> łożyska w </w:t>
      </w:r>
      <w:proofErr w:type="spellStart"/>
      <w:r w:rsidR="00390E48" w:rsidRPr="00065610">
        <w:rPr>
          <w:rFonts w:ascii="Times New Roman" w:hAnsi="Times New Roman" w:cs="Times New Roman"/>
          <w:i/>
          <w:color w:val="444444"/>
          <w:sz w:val="24"/>
          <w:szCs w:val="24"/>
          <w:shd w:val="clear" w:color="auto" w:fill="FFFFFF"/>
        </w:rPr>
        <w:t>preeklampsji</w:t>
      </w:r>
      <w:proofErr w:type="spellEnd"/>
      <w:r w:rsidR="00390E48" w:rsidRPr="00065610">
        <w:rPr>
          <w:rFonts w:ascii="Times New Roman" w:hAnsi="Times New Roman" w:cs="Times New Roman"/>
          <w:b/>
          <w:color w:val="444444"/>
          <w:sz w:val="24"/>
          <w:szCs w:val="24"/>
          <w:shd w:val="clear" w:color="auto" w:fill="FFFFFF"/>
        </w:rPr>
        <w:t xml:space="preserve"> </w:t>
      </w:r>
      <w:r w:rsidRPr="00065610">
        <w:rPr>
          <w:rFonts w:ascii="Times New Roman" w:hAnsi="Times New Roman" w:cs="Times New Roman"/>
        </w:rPr>
        <w:t>(Nr</w:t>
      </w:r>
      <w:r w:rsidR="00390E48" w:rsidRPr="00065610">
        <w:rPr>
          <w:rFonts w:ascii="Times New Roman" w:hAnsi="Times New Roman" w:cs="Times New Roman"/>
        </w:rPr>
        <w:t xml:space="preserve"> </w:t>
      </w:r>
      <w:r w:rsidR="00390E48" w:rsidRPr="00065610">
        <w:rPr>
          <w:rFonts w:ascii="Times New Roman" w:hAnsi="Times New Roman" w:cs="Times New Roman"/>
          <w:color w:val="444444"/>
          <w:shd w:val="clear" w:color="auto" w:fill="FFFFFF"/>
        </w:rPr>
        <w:t>2021/43/B/NZ9/00177</w:t>
      </w:r>
      <w:r w:rsidRPr="00065610">
        <w:rPr>
          <w:rFonts w:ascii="Times New Roman" w:hAnsi="Times New Roman" w:cs="Times New Roman"/>
        </w:rPr>
        <w:t xml:space="preserve">). Badania naukowe, w których będzie uczestniczył kandydat będą obejmowały </w:t>
      </w:r>
      <w:r w:rsidR="00C26FE1" w:rsidRPr="00065610">
        <w:rPr>
          <w:rFonts w:ascii="Times New Roman" w:hAnsi="Times New Roman" w:cs="Times New Roman"/>
        </w:rPr>
        <w:t xml:space="preserve">uczestniczenie w doświadczeniu na zwierzętach laboratoryjnych, </w:t>
      </w:r>
      <w:r w:rsidR="00AF490D" w:rsidRPr="00065610">
        <w:rPr>
          <w:rFonts w:ascii="Times New Roman" w:hAnsi="Times New Roman" w:cs="Times New Roman"/>
        </w:rPr>
        <w:t xml:space="preserve">pomiar ciśnienia krwi u szczurów, </w:t>
      </w:r>
      <w:r w:rsidR="00034AC4" w:rsidRPr="00065610">
        <w:rPr>
          <w:rFonts w:ascii="Times New Roman" w:hAnsi="Times New Roman" w:cs="Times New Roman"/>
        </w:rPr>
        <w:t xml:space="preserve">analizę parametrów biochemicznych w krwi i tkankach, </w:t>
      </w:r>
      <w:r w:rsidR="00ED0E74" w:rsidRPr="00065610">
        <w:rPr>
          <w:rFonts w:ascii="Times New Roman" w:hAnsi="Times New Roman" w:cs="Times New Roman"/>
        </w:rPr>
        <w:t>analizę sposobu żywienia kobiet w ciąży</w:t>
      </w:r>
      <w:r w:rsidR="00034AC4" w:rsidRPr="00065610">
        <w:rPr>
          <w:rFonts w:ascii="Times New Roman" w:hAnsi="Times New Roman" w:cs="Times New Roman"/>
        </w:rPr>
        <w:t>, opracowanie i walidacja FFQ</w:t>
      </w:r>
      <w:r w:rsidR="00ED0E74" w:rsidRPr="00065610">
        <w:rPr>
          <w:rFonts w:ascii="Times New Roman" w:hAnsi="Times New Roman" w:cs="Times New Roman"/>
        </w:rPr>
        <w:t>, opracowanie i przygotowanie bazy danych z zawartością salicylanów w żywności.</w:t>
      </w:r>
    </w:p>
    <w:p w14:paraId="520B0A9D" w14:textId="5C406485" w:rsidR="002A4BF3" w:rsidRPr="00065610" w:rsidRDefault="002A4BF3" w:rsidP="006A311E">
      <w:pPr>
        <w:jc w:val="both"/>
        <w:rPr>
          <w:rFonts w:ascii="Times New Roman" w:hAnsi="Times New Roman" w:cs="Times New Roman"/>
        </w:rPr>
      </w:pPr>
      <w:r w:rsidRPr="00065610">
        <w:rPr>
          <w:rFonts w:ascii="Times New Roman" w:hAnsi="Times New Roman" w:cs="Times New Roman"/>
        </w:rPr>
        <w:t>Typ konkursu NCN:</w:t>
      </w:r>
      <w:r w:rsidR="001F36F2" w:rsidRPr="00065610">
        <w:rPr>
          <w:rFonts w:ascii="Times New Roman" w:hAnsi="Times New Roman" w:cs="Times New Roman"/>
        </w:rPr>
        <w:t xml:space="preserve"> </w:t>
      </w:r>
      <w:r w:rsidR="00FE1EB6" w:rsidRPr="00065610">
        <w:rPr>
          <w:rFonts w:ascii="Times New Roman" w:hAnsi="Times New Roman" w:cs="Times New Roman"/>
        </w:rPr>
        <w:t>OPUS NZ</w:t>
      </w:r>
    </w:p>
    <w:p w14:paraId="68A8927D" w14:textId="71BE1891" w:rsidR="002832ED" w:rsidRPr="00065610" w:rsidRDefault="002832ED" w:rsidP="002832ED">
      <w:pPr>
        <w:jc w:val="both"/>
        <w:rPr>
          <w:rFonts w:ascii="Times New Roman" w:hAnsi="Times New Roman" w:cs="Times New Roman"/>
          <w:b/>
        </w:rPr>
      </w:pPr>
      <w:r w:rsidRPr="00065610">
        <w:rPr>
          <w:rFonts w:ascii="Times New Roman" w:hAnsi="Times New Roman" w:cs="Times New Roman"/>
          <w:b/>
        </w:rPr>
        <w:lastRenderedPageBreak/>
        <w:t>Termin składania ofert: 2</w:t>
      </w:r>
      <w:r w:rsidR="00374F36">
        <w:rPr>
          <w:rFonts w:ascii="Times New Roman" w:hAnsi="Times New Roman" w:cs="Times New Roman"/>
          <w:b/>
        </w:rPr>
        <w:t>6</w:t>
      </w:r>
      <w:r w:rsidRPr="00065610">
        <w:rPr>
          <w:rFonts w:ascii="Times New Roman" w:hAnsi="Times New Roman" w:cs="Times New Roman"/>
          <w:b/>
        </w:rPr>
        <w:t xml:space="preserve">.08.2022, godz. 12:00 </w:t>
      </w:r>
      <w:r w:rsidRPr="00065610">
        <w:rPr>
          <w:rFonts w:ascii="Times New Roman" w:hAnsi="Times New Roman" w:cs="Times New Roman"/>
        </w:rPr>
        <w:t>z zastrzeżeniem, że w przypadku wcześniejszego zgłoszenia się kandydatów spełniających wymogi zawarte w ogłoszeniu, konkurs zostanie zakończony przed terminem.</w:t>
      </w:r>
    </w:p>
    <w:p w14:paraId="6FCCB88E" w14:textId="77777777" w:rsidR="000F75DD" w:rsidRPr="00065610" w:rsidRDefault="000F75DD" w:rsidP="00D96233">
      <w:pPr>
        <w:jc w:val="both"/>
        <w:rPr>
          <w:rFonts w:ascii="Times New Roman" w:hAnsi="Times New Roman" w:cs="Times New Roman"/>
        </w:rPr>
      </w:pPr>
    </w:p>
    <w:p w14:paraId="3EB7F169" w14:textId="1CC80F39" w:rsidR="000F75DD" w:rsidRPr="00065610" w:rsidRDefault="000F75DD" w:rsidP="00D96233">
      <w:pPr>
        <w:jc w:val="both"/>
        <w:rPr>
          <w:rFonts w:ascii="Times New Roman" w:hAnsi="Times New Roman" w:cs="Times New Roman"/>
          <w:b/>
        </w:rPr>
      </w:pPr>
      <w:r w:rsidRPr="00065610">
        <w:rPr>
          <w:rFonts w:ascii="Times New Roman" w:hAnsi="Times New Roman" w:cs="Times New Roman"/>
          <w:b/>
        </w:rPr>
        <w:t xml:space="preserve">Orientacyjny termin rozstrzygnięcia konkursu: </w:t>
      </w:r>
      <w:r w:rsidR="00374F36">
        <w:rPr>
          <w:rFonts w:ascii="Times New Roman" w:hAnsi="Times New Roman" w:cs="Times New Roman"/>
          <w:b/>
        </w:rPr>
        <w:t>29</w:t>
      </w:r>
      <w:r w:rsidRPr="00065610">
        <w:rPr>
          <w:rFonts w:ascii="Times New Roman" w:hAnsi="Times New Roman" w:cs="Times New Roman"/>
          <w:b/>
        </w:rPr>
        <w:t>.0</w:t>
      </w:r>
      <w:r w:rsidR="002832ED" w:rsidRPr="00065610">
        <w:rPr>
          <w:rFonts w:ascii="Times New Roman" w:hAnsi="Times New Roman" w:cs="Times New Roman"/>
          <w:b/>
        </w:rPr>
        <w:t>8</w:t>
      </w:r>
      <w:r w:rsidRPr="00065610">
        <w:rPr>
          <w:rFonts w:ascii="Times New Roman" w:hAnsi="Times New Roman" w:cs="Times New Roman"/>
          <w:b/>
        </w:rPr>
        <w:t>.2022, godz. 1</w:t>
      </w:r>
      <w:r w:rsidR="00367118">
        <w:rPr>
          <w:rFonts w:ascii="Times New Roman" w:hAnsi="Times New Roman" w:cs="Times New Roman"/>
          <w:b/>
        </w:rPr>
        <w:t>5</w:t>
      </w:r>
      <w:bookmarkStart w:id="0" w:name="_GoBack"/>
      <w:bookmarkEnd w:id="0"/>
      <w:r w:rsidRPr="00065610">
        <w:rPr>
          <w:rFonts w:ascii="Times New Roman" w:hAnsi="Times New Roman" w:cs="Times New Roman"/>
          <w:b/>
        </w:rPr>
        <w:t>.00</w:t>
      </w:r>
    </w:p>
    <w:p w14:paraId="1794578C" w14:textId="5B21ABF5" w:rsidR="002832ED" w:rsidRPr="00065610" w:rsidRDefault="00667129" w:rsidP="00D96233">
      <w:pPr>
        <w:jc w:val="both"/>
        <w:rPr>
          <w:rFonts w:ascii="Times New Roman" w:hAnsi="Times New Roman" w:cs="Times New Roman"/>
          <w:b/>
        </w:rPr>
      </w:pPr>
      <w:r w:rsidRPr="00065610">
        <w:rPr>
          <w:rFonts w:ascii="Times New Roman" w:hAnsi="Times New Roman" w:cs="Times New Roman"/>
        </w:rPr>
        <w:t xml:space="preserve">Dokumenty należy składać drogą elektroniczną </w:t>
      </w:r>
      <w:r w:rsidR="0095077B" w:rsidRPr="00065610">
        <w:rPr>
          <w:rFonts w:ascii="Times New Roman" w:hAnsi="Times New Roman" w:cs="Times New Roman"/>
        </w:rPr>
        <w:t xml:space="preserve">w wersji pdf </w:t>
      </w:r>
      <w:r w:rsidRPr="00065610">
        <w:rPr>
          <w:rFonts w:ascii="Times New Roman" w:hAnsi="Times New Roman" w:cs="Times New Roman"/>
        </w:rPr>
        <w:t xml:space="preserve">na adres: </w:t>
      </w:r>
      <w:r w:rsidR="00ED0E74" w:rsidRPr="00065610">
        <w:rPr>
          <w:rFonts w:ascii="Times New Roman" w:hAnsi="Times New Roman" w:cs="Times New Roman"/>
          <w:b/>
        </w:rPr>
        <w:t>joanna.suliburska@up.poznan.pl</w:t>
      </w:r>
    </w:p>
    <w:p w14:paraId="67D418F6" w14:textId="1C7A36C8" w:rsidR="00ED3683" w:rsidRPr="00065610" w:rsidRDefault="00D96233" w:rsidP="00D96233">
      <w:pPr>
        <w:jc w:val="both"/>
        <w:rPr>
          <w:rFonts w:ascii="Times New Roman" w:hAnsi="Times New Roman" w:cs="Times New Roman"/>
        </w:rPr>
      </w:pPr>
      <w:r w:rsidRPr="00065610">
        <w:rPr>
          <w:rFonts w:ascii="Times New Roman" w:hAnsi="Times New Roman" w:cs="Times New Roman"/>
        </w:rPr>
        <w:t>Zatrudnienie przewidziane jest od października 2022 r.</w:t>
      </w:r>
    </w:p>
    <w:p w14:paraId="4ECE963E" w14:textId="77777777" w:rsidR="00C26A30" w:rsidRPr="00065610" w:rsidRDefault="00C26A30" w:rsidP="006A311E">
      <w:pPr>
        <w:jc w:val="both"/>
        <w:rPr>
          <w:rFonts w:ascii="Times New Roman" w:hAnsi="Times New Roman" w:cs="Times New Roman"/>
          <w:b/>
          <w:u w:val="single"/>
        </w:rPr>
      </w:pPr>
      <w:r w:rsidRPr="00065610">
        <w:rPr>
          <w:rFonts w:ascii="Times New Roman" w:hAnsi="Times New Roman" w:cs="Times New Roman"/>
          <w:b/>
          <w:u w:val="single"/>
        </w:rPr>
        <w:t>Warunki zatrudnienia:</w:t>
      </w:r>
    </w:p>
    <w:p w14:paraId="6666B28C" w14:textId="03B42C46" w:rsidR="00A14201" w:rsidRPr="00065610" w:rsidRDefault="001F36F2" w:rsidP="006A311E">
      <w:pPr>
        <w:jc w:val="both"/>
        <w:rPr>
          <w:rFonts w:ascii="Times New Roman" w:hAnsi="Times New Roman" w:cs="Times New Roman"/>
        </w:rPr>
      </w:pPr>
      <w:r w:rsidRPr="00065610">
        <w:rPr>
          <w:rFonts w:ascii="Times New Roman" w:hAnsi="Times New Roman" w:cs="Times New Roman"/>
        </w:rPr>
        <w:t>Stypendium doktoranckie na okres 4 lat</w:t>
      </w:r>
      <w:r w:rsidR="007346D2" w:rsidRPr="00065610">
        <w:rPr>
          <w:rFonts w:ascii="Times New Roman" w:hAnsi="Times New Roman" w:cs="Times New Roman"/>
        </w:rPr>
        <w:t xml:space="preserve"> od dnia 01.10.202</w:t>
      </w:r>
      <w:r w:rsidR="00D96233" w:rsidRPr="00065610">
        <w:rPr>
          <w:rFonts w:ascii="Times New Roman" w:hAnsi="Times New Roman" w:cs="Times New Roman"/>
        </w:rPr>
        <w:t>2</w:t>
      </w:r>
      <w:r w:rsidR="007346D2" w:rsidRPr="00065610">
        <w:rPr>
          <w:rFonts w:ascii="Times New Roman" w:hAnsi="Times New Roman" w:cs="Times New Roman"/>
        </w:rPr>
        <w:t xml:space="preserve"> roku</w:t>
      </w:r>
      <w:r w:rsidRPr="00065610">
        <w:rPr>
          <w:rFonts w:ascii="Times New Roman" w:hAnsi="Times New Roman" w:cs="Times New Roman"/>
        </w:rPr>
        <w:t>.</w:t>
      </w:r>
      <w:r w:rsidR="00A14201" w:rsidRPr="00065610">
        <w:rPr>
          <w:rFonts w:ascii="Times New Roman" w:hAnsi="Times New Roman" w:cs="Times New Roman"/>
        </w:rPr>
        <w:t xml:space="preserve"> Stypendysta-doktorant będzie uczestnikiem Szkoły Doktorskiej Uniwersytetu Przyrodniczego w Poznaniu</w:t>
      </w:r>
      <w:r w:rsidR="00CF4BEC" w:rsidRPr="00065610">
        <w:rPr>
          <w:rFonts w:ascii="Times New Roman" w:hAnsi="Times New Roman" w:cs="Times New Roman"/>
        </w:rPr>
        <w:t>.</w:t>
      </w:r>
      <w:r w:rsidR="00A14201" w:rsidRPr="00065610">
        <w:rPr>
          <w:rFonts w:ascii="Times New Roman" w:hAnsi="Times New Roman" w:cs="Times New Roman"/>
        </w:rPr>
        <w:t xml:space="preserve"> Wysokość stypendium wynosi </w:t>
      </w:r>
      <w:r w:rsidR="00AF490D" w:rsidRPr="00065610">
        <w:rPr>
          <w:rFonts w:ascii="Times New Roman" w:hAnsi="Times New Roman" w:cs="Times New Roman"/>
        </w:rPr>
        <w:t>45</w:t>
      </w:r>
      <w:r w:rsidR="00A14201" w:rsidRPr="00065610">
        <w:rPr>
          <w:rFonts w:ascii="Times New Roman" w:hAnsi="Times New Roman" w:cs="Times New Roman"/>
        </w:rPr>
        <w:t>00 zł</w:t>
      </w:r>
      <w:r w:rsidR="00A5247D" w:rsidRPr="00065610">
        <w:rPr>
          <w:rFonts w:ascii="Times New Roman" w:hAnsi="Times New Roman" w:cs="Times New Roman"/>
        </w:rPr>
        <w:t xml:space="preserve"> brutto</w:t>
      </w:r>
      <w:r w:rsidR="00A14201" w:rsidRPr="00065610">
        <w:rPr>
          <w:rFonts w:ascii="Times New Roman" w:hAnsi="Times New Roman" w:cs="Times New Roman"/>
        </w:rPr>
        <w:t xml:space="preserve"> miesięcznie</w:t>
      </w:r>
      <w:r w:rsidR="00CF4BEC" w:rsidRPr="00065610">
        <w:rPr>
          <w:rFonts w:ascii="Times New Roman" w:hAnsi="Times New Roman" w:cs="Times New Roman"/>
        </w:rPr>
        <w:t xml:space="preserve"> pomniejszone o koszty ubezpieczenia społecznego</w:t>
      </w:r>
      <w:r w:rsidR="00D96233" w:rsidRPr="00065610">
        <w:rPr>
          <w:rFonts w:ascii="Times New Roman" w:hAnsi="Times New Roman" w:cs="Times New Roman"/>
        </w:rPr>
        <w:t>.</w:t>
      </w:r>
    </w:p>
    <w:p w14:paraId="31EF1982" w14:textId="77777777" w:rsidR="002832ED" w:rsidRPr="00065610" w:rsidRDefault="002832ED" w:rsidP="006A311E">
      <w:pPr>
        <w:jc w:val="both"/>
        <w:rPr>
          <w:rFonts w:ascii="Times New Roman" w:hAnsi="Times New Roman" w:cs="Times New Roman"/>
        </w:rPr>
      </w:pPr>
    </w:p>
    <w:p w14:paraId="3E91075E" w14:textId="265F5290" w:rsidR="00A155C0" w:rsidRPr="00065610" w:rsidRDefault="00C26A30" w:rsidP="006A311E">
      <w:pPr>
        <w:jc w:val="both"/>
        <w:rPr>
          <w:rFonts w:ascii="Times New Roman" w:hAnsi="Times New Roman" w:cs="Times New Roman"/>
        </w:rPr>
      </w:pPr>
      <w:r w:rsidRPr="00065610">
        <w:rPr>
          <w:rFonts w:ascii="Times New Roman" w:hAnsi="Times New Roman" w:cs="Times New Roman"/>
        </w:rPr>
        <w:t>Stypendium będzie wypłacane zgodnie uchwał</w:t>
      </w:r>
      <w:r w:rsidR="00A155C0" w:rsidRPr="00065610">
        <w:rPr>
          <w:rFonts w:ascii="Times New Roman" w:hAnsi="Times New Roman" w:cs="Times New Roman"/>
        </w:rPr>
        <w:t>ą</w:t>
      </w:r>
      <w:r w:rsidRPr="00065610">
        <w:rPr>
          <w:rFonts w:ascii="Times New Roman" w:hAnsi="Times New Roman" w:cs="Times New Roman"/>
        </w:rPr>
        <w:t xml:space="preserve"> </w:t>
      </w:r>
      <w:r w:rsidR="00A155C0" w:rsidRPr="00065610">
        <w:rPr>
          <w:rFonts w:ascii="Times New Roman" w:hAnsi="Times New Roman" w:cs="Times New Roman"/>
        </w:rPr>
        <w:t xml:space="preserve">Rady NCN nr </w:t>
      </w:r>
      <w:r w:rsidR="00994A78" w:rsidRPr="00065610">
        <w:rPr>
          <w:rFonts w:ascii="Times New Roman" w:hAnsi="Times New Roman" w:cs="Times New Roman"/>
        </w:rPr>
        <w:t>25/2019 z dnia 14 marca 2019 r.</w:t>
      </w:r>
      <w:r w:rsidR="00A5247D" w:rsidRPr="00065610">
        <w:rPr>
          <w:rFonts w:ascii="Times New Roman" w:hAnsi="Times New Roman" w:cs="Times New Roman"/>
        </w:rPr>
        <w:br/>
      </w:r>
      <w:r w:rsidR="00A155C0" w:rsidRPr="00065610">
        <w:rPr>
          <w:rFonts w:ascii="Times New Roman" w:hAnsi="Times New Roman" w:cs="Times New Roman"/>
        </w:rPr>
        <w:t>w sprawie Regulaminu przyznawania środków na realizację zadań finansowanych przez Narodowe Centrum Nauki w zakresie projektów badawczych.</w:t>
      </w:r>
    </w:p>
    <w:p w14:paraId="02150948" w14:textId="18C508CD" w:rsidR="008463C2" w:rsidRPr="00065610" w:rsidRDefault="008463C2" w:rsidP="006A311E">
      <w:pPr>
        <w:jc w:val="both"/>
        <w:rPr>
          <w:rFonts w:ascii="Times New Roman" w:hAnsi="Times New Roman" w:cs="Times New Roman"/>
        </w:rPr>
      </w:pPr>
      <w:r w:rsidRPr="00065610">
        <w:rPr>
          <w:rFonts w:ascii="Times New Roman" w:hAnsi="Times New Roman" w:cs="Times New Roman"/>
        </w:rPr>
        <w:t>Z wybrany</w:t>
      </w:r>
      <w:r w:rsidR="006A311E" w:rsidRPr="00065610">
        <w:rPr>
          <w:rFonts w:ascii="Times New Roman" w:hAnsi="Times New Roman" w:cs="Times New Roman"/>
        </w:rPr>
        <w:t>m</w:t>
      </w:r>
      <w:r w:rsidRPr="00065610">
        <w:rPr>
          <w:rFonts w:ascii="Times New Roman" w:hAnsi="Times New Roman" w:cs="Times New Roman"/>
        </w:rPr>
        <w:t xml:space="preserve"> doktorantem – stypendystą zostanie podpisana umowa stypendium.</w:t>
      </w:r>
    </w:p>
    <w:p w14:paraId="5CE01BDB" w14:textId="77777777" w:rsidR="00A24E59" w:rsidRPr="00065610" w:rsidRDefault="00A24E59" w:rsidP="006A311E">
      <w:pPr>
        <w:jc w:val="both"/>
        <w:rPr>
          <w:rFonts w:ascii="Times New Roman" w:hAnsi="Times New Roman" w:cs="Times New Roman"/>
          <w:b/>
          <w:u w:val="single"/>
        </w:rPr>
      </w:pPr>
    </w:p>
    <w:p w14:paraId="7C11BB36" w14:textId="1B426317" w:rsidR="002A4BF3" w:rsidRPr="00065610" w:rsidRDefault="002A4BF3" w:rsidP="006A311E">
      <w:pPr>
        <w:jc w:val="both"/>
        <w:rPr>
          <w:rFonts w:ascii="Times New Roman" w:hAnsi="Times New Roman" w:cs="Times New Roman"/>
          <w:b/>
          <w:u w:val="single"/>
        </w:rPr>
      </w:pPr>
      <w:r w:rsidRPr="00065610">
        <w:rPr>
          <w:rFonts w:ascii="Times New Roman" w:hAnsi="Times New Roman" w:cs="Times New Roman"/>
          <w:b/>
          <w:u w:val="single"/>
        </w:rPr>
        <w:t>Wymagane dokumenty:</w:t>
      </w:r>
    </w:p>
    <w:p w14:paraId="07C34C22" w14:textId="298CA413" w:rsidR="00D96233" w:rsidRPr="00065610" w:rsidRDefault="00D96233" w:rsidP="00D96233">
      <w:pPr>
        <w:pStyle w:val="Akapitzlist"/>
        <w:numPr>
          <w:ilvl w:val="0"/>
          <w:numId w:val="13"/>
        </w:numPr>
        <w:jc w:val="both"/>
        <w:rPr>
          <w:rFonts w:ascii="Times New Roman" w:hAnsi="Times New Roman" w:cs="Times New Roman"/>
        </w:rPr>
      </w:pPr>
      <w:r w:rsidRPr="00065610">
        <w:rPr>
          <w:rFonts w:ascii="Times New Roman" w:hAnsi="Times New Roman" w:cs="Times New Roman"/>
        </w:rPr>
        <w:t>Życiorys;</w:t>
      </w:r>
    </w:p>
    <w:p w14:paraId="6A4C6D72" w14:textId="13AA45A2" w:rsidR="00D96233" w:rsidRPr="00065610" w:rsidRDefault="00D96233" w:rsidP="00D96233">
      <w:pPr>
        <w:pStyle w:val="Akapitzlist"/>
        <w:numPr>
          <w:ilvl w:val="0"/>
          <w:numId w:val="13"/>
        </w:numPr>
        <w:jc w:val="both"/>
        <w:rPr>
          <w:rFonts w:ascii="Times New Roman" w:hAnsi="Times New Roman" w:cs="Times New Roman"/>
        </w:rPr>
      </w:pPr>
      <w:r w:rsidRPr="00065610">
        <w:rPr>
          <w:rFonts w:ascii="Times New Roman" w:hAnsi="Times New Roman" w:cs="Times New Roman"/>
        </w:rPr>
        <w:t>List motywacyjny;</w:t>
      </w:r>
    </w:p>
    <w:p w14:paraId="110F97FE" w14:textId="13B8B90A" w:rsidR="00D96233" w:rsidRPr="00065610" w:rsidRDefault="00D96233" w:rsidP="00D96233">
      <w:pPr>
        <w:pStyle w:val="Akapitzlist"/>
        <w:numPr>
          <w:ilvl w:val="0"/>
          <w:numId w:val="13"/>
        </w:numPr>
        <w:jc w:val="both"/>
        <w:rPr>
          <w:rFonts w:ascii="Times New Roman" w:hAnsi="Times New Roman" w:cs="Times New Roman"/>
        </w:rPr>
      </w:pPr>
      <w:r w:rsidRPr="00065610">
        <w:rPr>
          <w:rFonts w:ascii="Times New Roman" w:hAnsi="Times New Roman" w:cs="Times New Roman"/>
        </w:rPr>
        <w:t>Kopia dyplomu ukończenia studiów magisterskich;</w:t>
      </w:r>
    </w:p>
    <w:p w14:paraId="1E469C21" w14:textId="32131AD9" w:rsidR="00D96233" w:rsidRPr="00065610" w:rsidRDefault="00D96233" w:rsidP="00D96233">
      <w:pPr>
        <w:pStyle w:val="Akapitzlist"/>
        <w:numPr>
          <w:ilvl w:val="0"/>
          <w:numId w:val="13"/>
        </w:numPr>
        <w:jc w:val="both"/>
        <w:rPr>
          <w:rFonts w:ascii="Times New Roman" w:hAnsi="Times New Roman" w:cs="Times New Roman"/>
        </w:rPr>
      </w:pPr>
      <w:r w:rsidRPr="00065610">
        <w:rPr>
          <w:rFonts w:ascii="Times New Roman" w:hAnsi="Times New Roman" w:cs="Times New Roman"/>
        </w:rPr>
        <w:t>Rekomendacje od poprzedniego opiekuna naukowego/promotora;</w:t>
      </w:r>
    </w:p>
    <w:p w14:paraId="21F9D11F" w14:textId="0E0B51A1" w:rsidR="00AF490D" w:rsidRPr="00065610" w:rsidRDefault="00AF490D" w:rsidP="00D96233">
      <w:pPr>
        <w:pStyle w:val="Akapitzlist"/>
        <w:numPr>
          <w:ilvl w:val="0"/>
          <w:numId w:val="13"/>
        </w:numPr>
        <w:jc w:val="both"/>
        <w:rPr>
          <w:rFonts w:ascii="Times New Roman" w:hAnsi="Times New Roman" w:cs="Times New Roman"/>
        </w:rPr>
      </w:pPr>
      <w:r w:rsidRPr="00065610">
        <w:rPr>
          <w:rFonts w:ascii="Times New Roman" w:hAnsi="Times New Roman" w:cs="Times New Roman"/>
        </w:rPr>
        <w:t>Kopie publikacji, doniesień naukowych, w których kandydat jest autorem lub współautorem</w:t>
      </w:r>
    </w:p>
    <w:p w14:paraId="15E061F3" w14:textId="77777777" w:rsidR="00D96233" w:rsidRPr="00065610" w:rsidRDefault="00D96233" w:rsidP="00D96233">
      <w:pPr>
        <w:pStyle w:val="Akapitzlist"/>
        <w:numPr>
          <w:ilvl w:val="0"/>
          <w:numId w:val="13"/>
        </w:numPr>
        <w:jc w:val="both"/>
        <w:rPr>
          <w:rFonts w:ascii="Times New Roman" w:hAnsi="Times New Roman" w:cs="Times New Roman"/>
        </w:rPr>
      </w:pPr>
      <w:r w:rsidRPr="00065610">
        <w:rPr>
          <w:rFonts w:ascii="Times New Roman" w:hAnsi="Times New Roman" w:cs="Times New Roman"/>
        </w:rPr>
        <w:t>Prosimy o dołączenie do przesyłanych dokumentów oświadczenia: wyrażam zgodę na  przetwarzanie moich danych osobowych dla potrzeb niezbędnych do realizacji procesu rekrutacji.</w:t>
      </w:r>
    </w:p>
    <w:p w14:paraId="181B1BE6" w14:textId="77777777" w:rsidR="002A4BF3" w:rsidRPr="00065610" w:rsidRDefault="00ED3683" w:rsidP="006A311E">
      <w:pPr>
        <w:jc w:val="both"/>
        <w:rPr>
          <w:rFonts w:ascii="Times New Roman" w:hAnsi="Times New Roman" w:cs="Times New Roman"/>
          <w:b/>
          <w:u w:val="single"/>
        </w:rPr>
      </w:pPr>
      <w:r w:rsidRPr="00065610">
        <w:rPr>
          <w:rFonts w:ascii="Times New Roman" w:hAnsi="Times New Roman" w:cs="Times New Roman"/>
          <w:b/>
          <w:u w:val="single"/>
        </w:rPr>
        <w:t>Dodatkowe informacje:</w:t>
      </w:r>
    </w:p>
    <w:p w14:paraId="3819EAB1" w14:textId="77777777" w:rsidR="00994A78" w:rsidRPr="00065610" w:rsidRDefault="006D47B2" w:rsidP="00994A78">
      <w:pPr>
        <w:jc w:val="both"/>
        <w:rPr>
          <w:rFonts w:ascii="Times New Roman" w:hAnsi="Times New Roman" w:cs="Times New Roman"/>
        </w:rPr>
      </w:pPr>
      <w:r w:rsidRPr="00065610">
        <w:rPr>
          <w:rFonts w:ascii="Times New Roman" w:hAnsi="Times New Roman" w:cs="Times New Roman"/>
        </w:rPr>
        <w:t xml:space="preserve">Wybrane osoby zostaną indywidualnie zaproszone na rozmowę kwalifikacyjną. </w:t>
      </w:r>
      <w:r w:rsidR="00994A78" w:rsidRPr="00065610">
        <w:rPr>
          <w:rFonts w:ascii="Times New Roman" w:hAnsi="Times New Roman" w:cs="Times New Roman"/>
        </w:rPr>
        <w:t>Podczas trwania postępowania rekrutacyjnego kandydaci mogą być poproszeni o publiczne przedstawienie wyników swoich wcześniejszych badań w formie seminarium wygłoszonego na terenie UPP.</w:t>
      </w:r>
    </w:p>
    <w:p w14:paraId="59E87719" w14:textId="5FC50E2B" w:rsidR="005C6BA5" w:rsidRPr="00065610" w:rsidRDefault="006D47B2" w:rsidP="00A5247D">
      <w:pPr>
        <w:rPr>
          <w:rFonts w:ascii="Times New Roman" w:hAnsi="Times New Roman" w:cs="Times New Roman"/>
          <w:b/>
          <w:u w:val="single"/>
        </w:rPr>
      </w:pPr>
      <w:r w:rsidRPr="00065610">
        <w:rPr>
          <w:rFonts w:ascii="Times New Roman" w:hAnsi="Times New Roman" w:cs="Times New Roman"/>
        </w:rPr>
        <w:t>Zasady konkursu</w:t>
      </w:r>
      <w:r w:rsidR="00D96233" w:rsidRPr="00065610">
        <w:rPr>
          <w:rFonts w:ascii="Times New Roman" w:hAnsi="Times New Roman" w:cs="Times New Roman"/>
        </w:rPr>
        <w:t xml:space="preserve"> </w:t>
      </w:r>
      <w:r w:rsidRPr="00065610">
        <w:rPr>
          <w:rFonts w:ascii="Times New Roman" w:hAnsi="Times New Roman" w:cs="Times New Roman"/>
        </w:rPr>
        <w:t xml:space="preserve">określa Uchwała Rady NCN </w:t>
      </w:r>
      <w:r w:rsidR="00A155C0" w:rsidRPr="00065610">
        <w:rPr>
          <w:rFonts w:ascii="Times New Roman" w:hAnsi="Times New Roman" w:cs="Times New Roman"/>
        </w:rPr>
        <w:t xml:space="preserve">nr </w:t>
      </w:r>
      <w:r w:rsidR="00994A78" w:rsidRPr="00065610">
        <w:rPr>
          <w:rFonts w:ascii="Times New Roman" w:hAnsi="Times New Roman" w:cs="Times New Roman"/>
        </w:rPr>
        <w:t>25/2019 z dnia 14 marca 2019 r.</w:t>
      </w:r>
      <w:r w:rsidRPr="00065610">
        <w:rPr>
          <w:rFonts w:ascii="Times New Roman" w:hAnsi="Times New Roman" w:cs="Times New Roman"/>
        </w:rPr>
        <w:br/>
      </w:r>
      <w:r w:rsidRPr="00065610">
        <w:rPr>
          <w:rFonts w:ascii="Times New Roman" w:hAnsi="Times New Roman" w:cs="Times New Roman"/>
        </w:rPr>
        <w:br/>
      </w:r>
      <w:r w:rsidRPr="00065610">
        <w:rPr>
          <w:rFonts w:ascii="Times New Roman" w:hAnsi="Times New Roman" w:cs="Times New Roman"/>
          <w:b/>
          <w:u w:val="single"/>
        </w:rPr>
        <w:t>Kryteria oceny kandydatów:</w:t>
      </w:r>
    </w:p>
    <w:p w14:paraId="3EC97771" w14:textId="61BCB00C" w:rsidR="00D96233" w:rsidRPr="00065610" w:rsidRDefault="00D96233" w:rsidP="00D96233">
      <w:pPr>
        <w:pStyle w:val="Akapitzlist"/>
        <w:numPr>
          <w:ilvl w:val="0"/>
          <w:numId w:val="14"/>
        </w:numPr>
        <w:jc w:val="both"/>
        <w:rPr>
          <w:rFonts w:ascii="Times New Roman" w:hAnsi="Times New Roman" w:cs="Times New Roman"/>
        </w:rPr>
      </w:pPr>
      <w:r w:rsidRPr="00065610">
        <w:rPr>
          <w:rFonts w:ascii="Times New Roman" w:hAnsi="Times New Roman" w:cs="Times New Roman"/>
        </w:rPr>
        <w:t>dorobek naukowy kandydata, w tym publikacje w renomowanych wydawnictwach /czasopismach naukowych (50% oceny końcowej);</w:t>
      </w:r>
    </w:p>
    <w:p w14:paraId="1EBAA3B0" w14:textId="75A5A07B" w:rsidR="00D96233" w:rsidRPr="00065610" w:rsidRDefault="00D96233" w:rsidP="00D96233">
      <w:pPr>
        <w:pStyle w:val="Akapitzlist"/>
        <w:numPr>
          <w:ilvl w:val="0"/>
          <w:numId w:val="14"/>
        </w:numPr>
        <w:jc w:val="both"/>
        <w:rPr>
          <w:rFonts w:ascii="Times New Roman" w:hAnsi="Times New Roman" w:cs="Times New Roman"/>
        </w:rPr>
      </w:pPr>
      <w:r w:rsidRPr="00065610">
        <w:rPr>
          <w:rFonts w:ascii="Times New Roman" w:hAnsi="Times New Roman" w:cs="Times New Roman"/>
        </w:rPr>
        <w:t>osiągnięcia wynikające z prowadzenia badań naukowych, stypendia, nagrody oraz doświadczenie naukowe zdobyte w kraju lub za granicą, warsztaty i szkolenia naukowe, udział w projektach badawczych (20% oceny końcowej);</w:t>
      </w:r>
    </w:p>
    <w:p w14:paraId="6E0A855E" w14:textId="4DFE02E3" w:rsidR="00D96233" w:rsidRPr="00065610" w:rsidRDefault="00D96233" w:rsidP="00D96233">
      <w:pPr>
        <w:pStyle w:val="Akapitzlist"/>
        <w:numPr>
          <w:ilvl w:val="0"/>
          <w:numId w:val="14"/>
        </w:numPr>
        <w:jc w:val="both"/>
        <w:rPr>
          <w:rFonts w:ascii="Times New Roman" w:hAnsi="Times New Roman" w:cs="Times New Roman"/>
        </w:rPr>
      </w:pPr>
      <w:r w:rsidRPr="00065610">
        <w:rPr>
          <w:rFonts w:ascii="Times New Roman" w:hAnsi="Times New Roman" w:cs="Times New Roman"/>
        </w:rPr>
        <w:t>kompetencje do realizacji określonych zadań w projekcie badawczym (30 % oceny końcowej).</w:t>
      </w:r>
    </w:p>
    <w:p w14:paraId="39F99D72" w14:textId="77777777" w:rsidR="00994A78" w:rsidRPr="00065610" w:rsidRDefault="00994A78" w:rsidP="006A311E">
      <w:pPr>
        <w:jc w:val="both"/>
        <w:rPr>
          <w:rFonts w:ascii="Times New Roman" w:hAnsi="Times New Roman" w:cs="Times New Roman"/>
        </w:rPr>
      </w:pPr>
    </w:p>
    <w:p w14:paraId="27A75653" w14:textId="45E33F21" w:rsidR="002F6202" w:rsidRPr="00065610" w:rsidRDefault="002F6202" w:rsidP="006A311E">
      <w:pPr>
        <w:jc w:val="both"/>
        <w:rPr>
          <w:rFonts w:ascii="Times New Roman" w:hAnsi="Times New Roman" w:cs="Times New Roman"/>
        </w:rPr>
      </w:pPr>
      <w:r w:rsidRPr="00065610">
        <w:rPr>
          <w:rFonts w:ascii="Times New Roman" w:hAnsi="Times New Roman" w:cs="Times New Roman"/>
        </w:rPr>
        <w:t>Komisja konkursowa dokona oceny kandydatów stosownie do kryteriów oceny wskazanych powyżej.</w:t>
      </w:r>
    </w:p>
    <w:p w14:paraId="6FCB5552" w14:textId="63FE585B" w:rsidR="002F6202" w:rsidRPr="00065610" w:rsidRDefault="002F6202" w:rsidP="006A311E">
      <w:pPr>
        <w:jc w:val="both"/>
        <w:rPr>
          <w:rFonts w:ascii="Times New Roman" w:hAnsi="Times New Roman" w:cs="Times New Roman"/>
        </w:rPr>
      </w:pPr>
      <w:r w:rsidRPr="00065610">
        <w:rPr>
          <w:rFonts w:ascii="Times New Roman" w:hAnsi="Times New Roman" w:cs="Times New Roman"/>
        </w:rPr>
        <w:lastRenderedPageBreak/>
        <w:t xml:space="preserve">Komisja konkursowa po przeprowadzeniu rozmowy i dokonaniu oceny kandydatów sporządzi listę kandydatów wraz z przypisaną im oceną, poczynając od kandydata, który zdobył najwyższą liczbę punktów. </w:t>
      </w:r>
    </w:p>
    <w:p w14:paraId="3439FE1D" w14:textId="4AB3617E" w:rsidR="002F6202" w:rsidRPr="00065610" w:rsidRDefault="002F6202" w:rsidP="006A311E">
      <w:pPr>
        <w:jc w:val="both"/>
        <w:rPr>
          <w:rFonts w:ascii="Times New Roman" w:hAnsi="Times New Roman" w:cs="Times New Roman"/>
        </w:rPr>
      </w:pPr>
      <w:r w:rsidRPr="00065610">
        <w:rPr>
          <w:rFonts w:ascii="Times New Roman" w:hAnsi="Times New Roman" w:cs="Times New Roman"/>
        </w:rPr>
        <w:t xml:space="preserve">Zastrzega się, że umowa stypendium zostanie </w:t>
      </w:r>
      <w:r w:rsidR="006F7F56" w:rsidRPr="00065610">
        <w:rPr>
          <w:rFonts w:ascii="Times New Roman" w:hAnsi="Times New Roman" w:cs="Times New Roman"/>
        </w:rPr>
        <w:t>zawarta</w:t>
      </w:r>
      <w:r w:rsidRPr="00065610">
        <w:rPr>
          <w:rFonts w:ascii="Times New Roman" w:hAnsi="Times New Roman" w:cs="Times New Roman"/>
        </w:rPr>
        <w:t xml:space="preserve"> </w:t>
      </w:r>
      <w:r w:rsidR="001360C1" w:rsidRPr="00065610">
        <w:rPr>
          <w:rFonts w:ascii="Times New Roman" w:hAnsi="Times New Roman" w:cs="Times New Roman"/>
        </w:rPr>
        <w:t xml:space="preserve">z wyłonionym kandydatem </w:t>
      </w:r>
      <w:r w:rsidRPr="00065610">
        <w:rPr>
          <w:rFonts w:ascii="Times New Roman" w:hAnsi="Times New Roman" w:cs="Times New Roman"/>
        </w:rPr>
        <w:t>po</w:t>
      </w:r>
      <w:r w:rsidR="006F7F56" w:rsidRPr="00065610">
        <w:rPr>
          <w:rFonts w:ascii="Times New Roman" w:hAnsi="Times New Roman" w:cs="Times New Roman"/>
        </w:rPr>
        <w:t>d warunkiem</w:t>
      </w:r>
      <w:r w:rsidRPr="00065610">
        <w:rPr>
          <w:rFonts w:ascii="Times New Roman" w:hAnsi="Times New Roman" w:cs="Times New Roman"/>
        </w:rPr>
        <w:t xml:space="preserve"> spełni</w:t>
      </w:r>
      <w:r w:rsidR="006F7F56" w:rsidRPr="00065610">
        <w:rPr>
          <w:rFonts w:ascii="Times New Roman" w:hAnsi="Times New Roman" w:cs="Times New Roman"/>
        </w:rPr>
        <w:t>ania przez kandydata</w:t>
      </w:r>
      <w:r w:rsidRPr="00065610">
        <w:rPr>
          <w:rFonts w:ascii="Times New Roman" w:hAnsi="Times New Roman" w:cs="Times New Roman"/>
        </w:rPr>
        <w:t xml:space="preserve"> warunków </w:t>
      </w:r>
      <w:r w:rsidR="006F7F56" w:rsidRPr="00065610">
        <w:rPr>
          <w:rFonts w:ascii="Times New Roman" w:hAnsi="Times New Roman" w:cs="Times New Roman"/>
        </w:rPr>
        <w:t xml:space="preserve">opisanych w Etapie II i </w:t>
      </w:r>
      <w:r w:rsidRPr="00065610">
        <w:rPr>
          <w:rFonts w:ascii="Times New Roman" w:hAnsi="Times New Roman" w:cs="Times New Roman"/>
        </w:rPr>
        <w:t xml:space="preserve">przeprowadzeniu </w:t>
      </w:r>
      <w:r w:rsidR="006F7F56" w:rsidRPr="00065610">
        <w:rPr>
          <w:rFonts w:ascii="Times New Roman" w:hAnsi="Times New Roman" w:cs="Times New Roman"/>
        </w:rPr>
        <w:t xml:space="preserve">pozytywnej </w:t>
      </w:r>
      <w:r w:rsidRPr="00065610">
        <w:rPr>
          <w:rFonts w:ascii="Times New Roman" w:hAnsi="Times New Roman" w:cs="Times New Roman"/>
        </w:rPr>
        <w:t>rekrutacji do Szkoły Doktorskiej Uniwersytetu Przyrodniczego w Poznaniu – w ramach Etapu II.</w:t>
      </w:r>
    </w:p>
    <w:p w14:paraId="47B8A10E" w14:textId="5981DD6C" w:rsidR="006D47B2" w:rsidRPr="00065610" w:rsidRDefault="006D47B2" w:rsidP="006A311E">
      <w:pPr>
        <w:jc w:val="both"/>
        <w:rPr>
          <w:rFonts w:ascii="Times New Roman" w:hAnsi="Times New Roman" w:cs="Times New Roman"/>
        </w:rPr>
      </w:pPr>
      <w:r w:rsidRPr="00065610">
        <w:rPr>
          <w:rFonts w:ascii="Times New Roman" w:hAnsi="Times New Roman" w:cs="Times New Roman"/>
        </w:rPr>
        <w:br/>
        <w:t>W przypadku pytań lub wątpliwości zachęcamy do kontaktu</w:t>
      </w:r>
      <w:r w:rsidR="002124A4" w:rsidRPr="00065610">
        <w:rPr>
          <w:rFonts w:ascii="Times New Roman" w:hAnsi="Times New Roman" w:cs="Times New Roman"/>
        </w:rPr>
        <w:t xml:space="preserve">: </w:t>
      </w:r>
      <w:r w:rsidR="00AF490D" w:rsidRPr="00065610">
        <w:rPr>
          <w:rFonts w:ascii="Times New Roman" w:hAnsi="Times New Roman" w:cs="Times New Roman"/>
        </w:rPr>
        <w:t>Prof. dr hab. Joanna Suliburska: joanna.suliburska@up.poznan.pl</w:t>
      </w:r>
    </w:p>
    <w:p w14:paraId="3606808C" w14:textId="3BDF95A3" w:rsidR="006A311E" w:rsidRPr="00065610" w:rsidRDefault="006A311E" w:rsidP="006A311E">
      <w:pPr>
        <w:jc w:val="both"/>
        <w:rPr>
          <w:rFonts w:ascii="Times New Roman" w:hAnsi="Times New Roman" w:cs="Times New Roman"/>
        </w:rPr>
      </w:pPr>
    </w:p>
    <w:p w14:paraId="0B7C5A32" w14:textId="62C97B45" w:rsidR="006A311E" w:rsidRPr="00065610" w:rsidRDefault="006A311E" w:rsidP="005C6BA5">
      <w:pPr>
        <w:ind w:right="-142"/>
        <w:jc w:val="both"/>
        <w:rPr>
          <w:rFonts w:ascii="Times New Roman" w:hAnsi="Times New Roman" w:cs="Times New Roman"/>
          <w:b/>
          <w:u w:val="single"/>
        </w:rPr>
      </w:pPr>
      <w:r w:rsidRPr="00065610">
        <w:rPr>
          <w:rFonts w:ascii="Times New Roman" w:hAnsi="Times New Roman" w:cs="Times New Roman"/>
          <w:b/>
          <w:u w:val="single"/>
        </w:rPr>
        <w:t>Etap II: Ogłoszenie o naborze do Szkoły Doktorskiej Uniwersytetu Przyrodniczego w Poznaniu</w:t>
      </w:r>
    </w:p>
    <w:p w14:paraId="668AFA6E" w14:textId="7CB62B2B" w:rsidR="006A311E" w:rsidRPr="00065610" w:rsidRDefault="006A311E" w:rsidP="006A311E">
      <w:pPr>
        <w:jc w:val="both"/>
        <w:rPr>
          <w:rFonts w:ascii="Times New Roman" w:hAnsi="Times New Roman" w:cs="Times New Roman"/>
        </w:rPr>
      </w:pPr>
    </w:p>
    <w:p w14:paraId="4B067A36" w14:textId="35DA551D" w:rsidR="00B64674" w:rsidRPr="00065610" w:rsidRDefault="005C6BA5" w:rsidP="00B64674">
      <w:pPr>
        <w:pStyle w:val="Akapitzlist"/>
        <w:numPr>
          <w:ilvl w:val="0"/>
          <w:numId w:val="5"/>
        </w:numPr>
        <w:spacing w:after="0" w:line="240" w:lineRule="auto"/>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W roku akademickim 202</w:t>
      </w:r>
      <w:r w:rsidR="00263A09" w:rsidRPr="00065610">
        <w:rPr>
          <w:rFonts w:ascii="Times New Roman" w:eastAsia="Times New Roman" w:hAnsi="Times New Roman" w:cs="Times New Roman"/>
          <w:lang w:eastAsia="pl-PL"/>
        </w:rPr>
        <w:t>2</w:t>
      </w:r>
      <w:r w:rsidRPr="00065610">
        <w:rPr>
          <w:rFonts w:ascii="Times New Roman" w:eastAsia="Times New Roman" w:hAnsi="Times New Roman" w:cs="Times New Roman"/>
          <w:lang w:eastAsia="pl-PL"/>
        </w:rPr>
        <w:t>/202</w:t>
      </w:r>
      <w:r w:rsidR="00263A09" w:rsidRPr="00065610">
        <w:rPr>
          <w:rFonts w:ascii="Times New Roman" w:eastAsia="Times New Roman" w:hAnsi="Times New Roman" w:cs="Times New Roman"/>
          <w:lang w:eastAsia="pl-PL"/>
        </w:rPr>
        <w:t>3</w:t>
      </w:r>
      <w:r w:rsidRPr="00065610">
        <w:rPr>
          <w:rFonts w:ascii="Times New Roman" w:eastAsia="Times New Roman" w:hAnsi="Times New Roman" w:cs="Times New Roman"/>
          <w:lang w:eastAsia="pl-PL"/>
        </w:rPr>
        <w:t xml:space="preserve"> Uniwersytet Przyrodniczy w Poznaniu prowadzi szkołę doktorską otwartą dla obywateli polskich i cudzoziemców.</w:t>
      </w:r>
    </w:p>
    <w:p w14:paraId="23CB15E2" w14:textId="5049721A" w:rsidR="002F6202" w:rsidRPr="00065610" w:rsidRDefault="002F6202" w:rsidP="00B64674">
      <w:pPr>
        <w:pStyle w:val="Akapitzlist"/>
        <w:numPr>
          <w:ilvl w:val="0"/>
          <w:numId w:val="5"/>
        </w:numPr>
        <w:spacing w:after="0" w:line="240" w:lineRule="auto"/>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 xml:space="preserve">Niniejsze ogłoszenie dotyczy kandydata, który uzyskał najwyższą ocenę i został wyłoniony </w:t>
      </w:r>
      <w:r w:rsidR="00A5247D" w:rsidRPr="00065610">
        <w:rPr>
          <w:rFonts w:ascii="Times New Roman" w:eastAsia="Times New Roman" w:hAnsi="Times New Roman" w:cs="Times New Roman"/>
          <w:lang w:eastAsia="pl-PL"/>
        </w:rPr>
        <w:br/>
      </w:r>
      <w:r w:rsidRPr="00065610">
        <w:rPr>
          <w:rFonts w:ascii="Times New Roman" w:eastAsia="Times New Roman" w:hAnsi="Times New Roman" w:cs="Times New Roman"/>
          <w:lang w:eastAsia="pl-PL"/>
        </w:rPr>
        <w:t xml:space="preserve">w I etapie rekrutacji do projektu NCN, </w:t>
      </w:r>
      <w:r w:rsidR="002124A4" w:rsidRPr="00065610">
        <w:rPr>
          <w:rFonts w:ascii="Times New Roman" w:eastAsia="Times New Roman" w:hAnsi="Times New Roman" w:cs="Times New Roman"/>
          <w:lang w:eastAsia="pl-PL"/>
        </w:rPr>
        <w:t>OPUS 22</w:t>
      </w:r>
      <w:r w:rsidRPr="00065610">
        <w:rPr>
          <w:rFonts w:ascii="Times New Roman" w:eastAsia="Times New Roman" w:hAnsi="Times New Roman" w:cs="Times New Roman"/>
          <w:lang w:eastAsia="pl-PL"/>
        </w:rPr>
        <w:t xml:space="preserve"> „</w:t>
      </w:r>
      <w:r w:rsidR="00AF490D" w:rsidRPr="00065610">
        <w:rPr>
          <w:rFonts w:ascii="Times New Roman" w:hAnsi="Times New Roman" w:cs="Times New Roman"/>
          <w:b/>
          <w:i/>
          <w:color w:val="444444"/>
          <w:sz w:val="24"/>
          <w:szCs w:val="24"/>
          <w:shd w:val="clear" w:color="auto" w:fill="FFFFFF"/>
        </w:rPr>
        <w:t xml:space="preserve">Żywieniowe źródła salicylanów a zaburzenia </w:t>
      </w:r>
      <w:proofErr w:type="spellStart"/>
      <w:r w:rsidR="00AF490D" w:rsidRPr="00065610">
        <w:rPr>
          <w:rFonts w:ascii="Times New Roman" w:hAnsi="Times New Roman" w:cs="Times New Roman"/>
          <w:b/>
          <w:i/>
          <w:color w:val="444444"/>
          <w:sz w:val="24"/>
          <w:szCs w:val="24"/>
          <w:shd w:val="clear" w:color="auto" w:fill="FFFFFF"/>
        </w:rPr>
        <w:t>angiogenezy</w:t>
      </w:r>
      <w:proofErr w:type="spellEnd"/>
      <w:r w:rsidR="00AF490D" w:rsidRPr="00065610">
        <w:rPr>
          <w:rFonts w:ascii="Times New Roman" w:hAnsi="Times New Roman" w:cs="Times New Roman"/>
          <w:b/>
          <w:i/>
          <w:color w:val="444444"/>
          <w:sz w:val="24"/>
          <w:szCs w:val="24"/>
          <w:shd w:val="clear" w:color="auto" w:fill="FFFFFF"/>
        </w:rPr>
        <w:t xml:space="preserve"> łożyska w </w:t>
      </w:r>
      <w:proofErr w:type="spellStart"/>
      <w:r w:rsidR="00AF490D" w:rsidRPr="00065610">
        <w:rPr>
          <w:rFonts w:ascii="Times New Roman" w:hAnsi="Times New Roman" w:cs="Times New Roman"/>
          <w:b/>
          <w:i/>
          <w:color w:val="444444"/>
          <w:sz w:val="24"/>
          <w:szCs w:val="24"/>
          <w:shd w:val="clear" w:color="auto" w:fill="FFFFFF"/>
        </w:rPr>
        <w:t>preeklampsji</w:t>
      </w:r>
      <w:proofErr w:type="spellEnd"/>
      <w:r w:rsidR="00AF490D" w:rsidRPr="00065610">
        <w:rPr>
          <w:rFonts w:ascii="Times New Roman" w:hAnsi="Times New Roman" w:cs="Times New Roman"/>
          <w:b/>
          <w:i/>
          <w:color w:val="444444"/>
          <w:sz w:val="24"/>
          <w:szCs w:val="24"/>
          <w:shd w:val="clear" w:color="auto" w:fill="FFFFFF"/>
        </w:rPr>
        <w:t>.</w:t>
      </w:r>
      <w:r w:rsidRPr="00065610">
        <w:rPr>
          <w:rFonts w:ascii="Times New Roman" w:hAnsi="Times New Roman" w:cs="Times New Roman"/>
          <w:i/>
          <w:iCs/>
        </w:rPr>
        <w:t>”</w:t>
      </w:r>
      <w:r w:rsidRPr="00065610">
        <w:rPr>
          <w:rFonts w:ascii="Times New Roman" w:hAnsi="Times New Roman" w:cs="Times New Roman"/>
          <w:iCs/>
        </w:rPr>
        <w:t xml:space="preserve"> – przyjęcie nastąpi w ramach finansowania z projektu</w:t>
      </w:r>
      <w:r w:rsidR="00B64674" w:rsidRPr="00065610">
        <w:rPr>
          <w:rFonts w:ascii="Times New Roman" w:hAnsi="Times New Roman" w:cs="Times New Roman"/>
          <w:iCs/>
        </w:rPr>
        <w:t xml:space="preserve">, </w:t>
      </w:r>
      <w:r w:rsidRPr="00065610">
        <w:rPr>
          <w:rFonts w:ascii="Times New Roman" w:hAnsi="Times New Roman" w:cs="Times New Roman"/>
          <w:iCs/>
        </w:rPr>
        <w:t>a doktorant będzie realizował kształcenie w Szkole Doktorskiej UPP w dyscyplinie</w:t>
      </w:r>
      <w:r w:rsidR="00AF490D" w:rsidRPr="00065610">
        <w:rPr>
          <w:rFonts w:ascii="Times New Roman" w:hAnsi="Times New Roman" w:cs="Times New Roman"/>
          <w:iCs/>
        </w:rPr>
        <w:t xml:space="preserve"> technologia żywności i żywienia</w:t>
      </w:r>
      <w:r w:rsidR="00B64674" w:rsidRPr="00065610">
        <w:rPr>
          <w:rFonts w:ascii="Times New Roman" w:hAnsi="Times New Roman" w:cs="Times New Roman"/>
          <w:iCs/>
        </w:rPr>
        <w:t>.</w:t>
      </w:r>
    </w:p>
    <w:p w14:paraId="126F9CF7" w14:textId="77777777" w:rsidR="005C6BA5" w:rsidRPr="00065610" w:rsidRDefault="005C6BA5" w:rsidP="005C6BA5">
      <w:pPr>
        <w:pStyle w:val="Akapitzlist"/>
        <w:numPr>
          <w:ilvl w:val="0"/>
          <w:numId w:val="5"/>
        </w:numPr>
        <w:spacing w:after="0" w:line="240" w:lineRule="auto"/>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 xml:space="preserve">Do </w:t>
      </w:r>
      <w:r w:rsidRPr="00065610">
        <w:rPr>
          <w:rFonts w:ascii="Times New Roman" w:eastAsia="Times New Roman" w:hAnsi="Times New Roman" w:cs="Times New Roman"/>
          <w:i/>
          <w:lang w:eastAsia="pl-PL"/>
        </w:rPr>
        <w:t>Szkoły</w:t>
      </w:r>
      <w:r w:rsidRPr="00065610">
        <w:rPr>
          <w:rFonts w:ascii="Times New Roman" w:eastAsia="Times New Roman" w:hAnsi="Times New Roman" w:cs="Times New Roman"/>
          <w:lang w:eastAsia="pl-PL"/>
        </w:rPr>
        <w:t xml:space="preserve"> może być przyjęta osoba, która posiada tytuł zawodowy magistra, magistra inżyniera lub równorzędny albo osoba, o której mowa w art. 186 ust. 2 Ustawy </w:t>
      </w:r>
      <w:r w:rsidRPr="00065610">
        <w:rPr>
          <w:rFonts w:ascii="Times New Roman" w:eastAsia="Times New Roman" w:hAnsi="Times New Roman" w:cs="Times New Roman"/>
          <w:i/>
          <w:lang w:eastAsia="pl-PL"/>
        </w:rPr>
        <w:t>Prawo o szkolnictwie wyższym i nauce</w:t>
      </w:r>
      <w:r w:rsidRPr="00065610">
        <w:rPr>
          <w:rFonts w:ascii="Times New Roman" w:eastAsia="Times New Roman" w:hAnsi="Times New Roman" w:cs="Times New Roman"/>
          <w:lang w:eastAsia="pl-PL"/>
        </w:rPr>
        <w:t xml:space="preserve"> (zwanej dalej </w:t>
      </w:r>
      <w:r w:rsidRPr="00065610">
        <w:rPr>
          <w:rFonts w:ascii="Times New Roman" w:eastAsia="Times New Roman" w:hAnsi="Times New Roman" w:cs="Times New Roman"/>
          <w:i/>
          <w:lang w:eastAsia="pl-PL"/>
        </w:rPr>
        <w:t>Ustawą</w:t>
      </w:r>
      <w:r w:rsidRPr="00065610">
        <w:rPr>
          <w:rFonts w:ascii="Times New Roman" w:eastAsia="Times New Roman" w:hAnsi="Times New Roman" w:cs="Times New Roman"/>
          <w:lang w:eastAsia="pl-PL"/>
        </w:rPr>
        <w:t>), potwierdzony odpowiednim dyplomem oraz spełnia warunki rekrutacji.</w:t>
      </w:r>
    </w:p>
    <w:p w14:paraId="5EE570C4" w14:textId="08172EFB" w:rsidR="005C6BA5" w:rsidRPr="00065610" w:rsidRDefault="005C6BA5" w:rsidP="005C6BA5">
      <w:pPr>
        <w:pStyle w:val="Akapitzlist"/>
        <w:numPr>
          <w:ilvl w:val="0"/>
          <w:numId w:val="5"/>
        </w:numPr>
        <w:spacing w:after="0" w:line="240" w:lineRule="auto"/>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 xml:space="preserve">W przypadku cudzoziemców do </w:t>
      </w:r>
      <w:r w:rsidRPr="00065610">
        <w:rPr>
          <w:rFonts w:ascii="Times New Roman" w:eastAsia="Times New Roman" w:hAnsi="Times New Roman" w:cs="Times New Roman"/>
          <w:i/>
          <w:lang w:eastAsia="pl-PL"/>
        </w:rPr>
        <w:t>Szkoły</w:t>
      </w:r>
      <w:r w:rsidRPr="00065610">
        <w:rPr>
          <w:rFonts w:ascii="Times New Roman" w:eastAsia="Times New Roman" w:hAnsi="Times New Roman" w:cs="Times New Roman"/>
          <w:lang w:eastAsia="pl-PL"/>
        </w:rPr>
        <w:t xml:space="preserve"> może być przyjęta osoba, która posiada kwalifikacje opisane w ust. </w:t>
      </w:r>
      <w:r w:rsidR="00A5247D" w:rsidRPr="00065610">
        <w:rPr>
          <w:rFonts w:ascii="Times New Roman" w:eastAsia="Times New Roman" w:hAnsi="Times New Roman" w:cs="Times New Roman"/>
          <w:lang w:eastAsia="pl-PL"/>
        </w:rPr>
        <w:t>3</w:t>
      </w:r>
      <w:r w:rsidR="00B64674" w:rsidRPr="00065610">
        <w:rPr>
          <w:rFonts w:ascii="Times New Roman" w:eastAsia="Times New Roman" w:hAnsi="Times New Roman" w:cs="Times New Roman"/>
          <w:lang w:eastAsia="pl-PL"/>
        </w:rPr>
        <w:t>,</w:t>
      </w:r>
      <w:r w:rsidRPr="00065610">
        <w:rPr>
          <w:rFonts w:ascii="Times New Roman" w:eastAsia="Times New Roman" w:hAnsi="Times New Roman" w:cs="Times New Roman"/>
          <w:lang w:eastAsia="pl-PL"/>
        </w:rPr>
        <w:t xml:space="preserve"> albo opatrzony apostille dyplom lub inny dokument ukończenia studiów za granicą uznany, zgodnie z przepisami w sprawie nostryfikacji dyplomów ukończenia studiów wyższych uzyskanych za granicą lub na podstawie umowy międzynarodowej, za równorzędny z polskim dyplomem ukończenia studiów drugiego stopnia lub jednolitych studiów magisterskich.</w:t>
      </w:r>
    </w:p>
    <w:p w14:paraId="23240285" w14:textId="77777777" w:rsidR="005C6BA5" w:rsidRPr="00065610" w:rsidRDefault="005C6BA5" w:rsidP="005C6BA5">
      <w:pPr>
        <w:pStyle w:val="Akapitzlist"/>
        <w:numPr>
          <w:ilvl w:val="0"/>
          <w:numId w:val="5"/>
        </w:numPr>
        <w:spacing w:after="0" w:line="240" w:lineRule="auto"/>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 xml:space="preserve">Cudzoziemcy mogą podejmować i odbywać kształcenie w Szkole na podstawie przepisów art. 323-327 </w:t>
      </w:r>
      <w:r w:rsidRPr="00065610">
        <w:rPr>
          <w:rFonts w:ascii="Times New Roman" w:eastAsia="Times New Roman" w:hAnsi="Times New Roman" w:cs="Times New Roman"/>
          <w:i/>
          <w:lang w:eastAsia="pl-PL"/>
        </w:rPr>
        <w:t>Ustawy</w:t>
      </w:r>
      <w:r w:rsidRPr="00065610">
        <w:rPr>
          <w:rFonts w:ascii="Times New Roman" w:eastAsia="Times New Roman" w:hAnsi="Times New Roman" w:cs="Times New Roman"/>
          <w:lang w:eastAsia="pl-PL"/>
        </w:rPr>
        <w:t>.</w:t>
      </w:r>
    </w:p>
    <w:p w14:paraId="378170B3" w14:textId="77777777" w:rsidR="005C6BA5" w:rsidRPr="00065610" w:rsidRDefault="005C6BA5" w:rsidP="005C6BA5">
      <w:pPr>
        <w:pStyle w:val="Akapitzlist"/>
        <w:numPr>
          <w:ilvl w:val="0"/>
          <w:numId w:val="5"/>
        </w:numPr>
        <w:spacing w:after="0" w:line="240" w:lineRule="auto"/>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 xml:space="preserve">Do </w:t>
      </w:r>
      <w:r w:rsidRPr="00065610">
        <w:rPr>
          <w:rFonts w:ascii="Times New Roman" w:eastAsia="Times New Roman" w:hAnsi="Times New Roman" w:cs="Times New Roman"/>
          <w:i/>
          <w:lang w:eastAsia="pl-PL"/>
        </w:rPr>
        <w:t>Szkoły</w:t>
      </w:r>
      <w:r w:rsidRPr="00065610">
        <w:rPr>
          <w:rFonts w:ascii="Times New Roman" w:eastAsia="Times New Roman" w:hAnsi="Times New Roman" w:cs="Times New Roman"/>
          <w:lang w:eastAsia="pl-PL"/>
        </w:rPr>
        <w:t xml:space="preserve"> może być przyjęta osoba, która nie jest doktorantem w innej szkole doktorskiej.</w:t>
      </w:r>
    </w:p>
    <w:p w14:paraId="0D5CE5C2" w14:textId="2DB5340A" w:rsidR="005C6BA5" w:rsidRPr="00065610" w:rsidRDefault="005C6BA5" w:rsidP="005C6BA5">
      <w:pPr>
        <w:pStyle w:val="Akapitzlist"/>
        <w:numPr>
          <w:ilvl w:val="0"/>
          <w:numId w:val="5"/>
        </w:numPr>
        <w:spacing w:after="0" w:line="240" w:lineRule="auto"/>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W procesie rekrutacji nie pobiera się opłat.</w:t>
      </w:r>
    </w:p>
    <w:p w14:paraId="4567C5C3" w14:textId="5A159EA6" w:rsidR="00C50073" w:rsidRPr="00065610" w:rsidRDefault="005C6BA5" w:rsidP="005C6BA5">
      <w:pPr>
        <w:pStyle w:val="Akapitzlist"/>
        <w:numPr>
          <w:ilvl w:val="0"/>
          <w:numId w:val="5"/>
        </w:numPr>
        <w:spacing w:after="0" w:line="240" w:lineRule="auto"/>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Za kształcenie doktorantów nie pobiera się opłat. Każdy doktorant nieposiadający stopnia doktora otrzymuje stypendium doktoranckie</w:t>
      </w:r>
      <w:r w:rsidR="00C50073" w:rsidRPr="00065610">
        <w:rPr>
          <w:rFonts w:ascii="Times New Roman" w:eastAsia="Times New Roman" w:hAnsi="Times New Roman" w:cs="Times New Roman"/>
          <w:lang w:eastAsia="pl-PL"/>
        </w:rPr>
        <w:t xml:space="preserve">. </w:t>
      </w:r>
      <w:r w:rsidRPr="00065610">
        <w:rPr>
          <w:rFonts w:ascii="Times New Roman" w:eastAsia="Times New Roman" w:hAnsi="Times New Roman" w:cs="Times New Roman"/>
          <w:lang w:eastAsia="pl-PL"/>
        </w:rPr>
        <w:t xml:space="preserve">Łączny okres otrzymywania stypendium doktoranckiego nie może przekroczyć 4 lat.  Do tego okresu nie wlicza się okresu zawieszenia oraz okresu kształcenia w szkole doktorskiej w przypadku, o którym mowa w art. 206 ust. 2 </w:t>
      </w:r>
      <w:r w:rsidRPr="00065610">
        <w:rPr>
          <w:rFonts w:ascii="Times New Roman" w:eastAsia="Times New Roman" w:hAnsi="Times New Roman" w:cs="Times New Roman"/>
          <w:i/>
          <w:lang w:eastAsia="pl-PL"/>
        </w:rPr>
        <w:t>Ustawy</w:t>
      </w:r>
      <w:r w:rsidRPr="00065610">
        <w:rPr>
          <w:rFonts w:ascii="Times New Roman" w:eastAsia="Times New Roman" w:hAnsi="Times New Roman" w:cs="Times New Roman"/>
          <w:lang w:eastAsia="pl-PL"/>
        </w:rPr>
        <w:t>. Doktorant posiadający orzeczenie o</w:t>
      </w:r>
      <w:r w:rsidR="002124A4" w:rsidRPr="00065610">
        <w:rPr>
          <w:rFonts w:ascii="Times New Roman" w:eastAsia="Times New Roman" w:hAnsi="Times New Roman" w:cs="Times New Roman"/>
          <w:lang w:eastAsia="pl-PL"/>
        </w:rPr>
        <w:t> </w:t>
      </w:r>
      <w:r w:rsidRPr="00065610">
        <w:rPr>
          <w:rFonts w:ascii="Times New Roman" w:eastAsia="Times New Roman" w:hAnsi="Times New Roman" w:cs="Times New Roman"/>
          <w:lang w:eastAsia="pl-PL"/>
        </w:rPr>
        <w:t>niepełnosprawności, orzeczenie o stopniu niepełnosprawności albo orzeczenie, o którym mowa w art. 5 oraz art. 62 ustawy z dnia</w:t>
      </w:r>
      <w:r w:rsidR="00C50073" w:rsidRPr="00065610">
        <w:rPr>
          <w:rFonts w:ascii="Times New Roman" w:eastAsia="Times New Roman" w:hAnsi="Times New Roman" w:cs="Times New Roman"/>
          <w:lang w:eastAsia="pl-PL"/>
        </w:rPr>
        <w:t xml:space="preserve"> </w:t>
      </w:r>
      <w:r w:rsidRPr="00065610">
        <w:rPr>
          <w:rFonts w:ascii="Times New Roman" w:eastAsia="Times New Roman" w:hAnsi="Times New Roman" w:cs="Times New Roman"/>
          <w:lang w:eastAsia="pl-PL"/>
        </w:rPr>
        <w:t>27 sierpnia 1997 r.</w:t>
      </w:r>
      <w:r w:rsidR="00C50073" w:rsidRPr="00065610">
        <w:rPr>
          <w:rFonts w:ascii="Times New Roman" w:eastAsia="Times New Roman" w:hAnsi="Times New Roman" w:cs="Times New Roman"/>
          <w:lang w:eastAsia="pl-PL"/>
        </w:rPr>
        <w:t xml:space="preserve"> </w:t>
      </w:r>
      <w:r w:rsidRPr="00065610">
        <w:rPr>
          <w:rFonts w:ascii="Times New Roman" w:eastAsia="Times New Roman" w:hAnsi="Times New Roman" w:cs="Times New Roman"/>
          <w:lang w:eastAsia="pl-PL"/>
        </w:rPr>
        <w:t>o rehabilitacji zawodowej i</w:t>
      </w:r>
      <w:r w:rsidR="002124A4" w:rsidRPr="00065610">
        <w:rPr>
          <w:rFonts w:ascii="Times New Roman" w:eastAsia="Times New Roman" w:hAnsi="Times New Roman" w:cs="Times New Roman"/>
          <w:lang w:eastAsia="pl-PL"/>
        </w:rPr>
        <w:t> </w:t>
      </w:r>
      <w:r w:rsidRPr="00065610">
        <w:rPr>
          <w:rFonts w:ascii="Times New Roman" w:eastAsia="Times New Roman" w:hAnsi="Times New Roman" w:cs="Times New Roman"/>
          <w:lang w:eastAsia="pl-PL"/>
        </w:rPr>
        <w:t>społecznej oraz zatrudnianiu osób niepełnosprawnych, otrzymuje stypendium doktoranckie w</w:t>
      </w:r>
      <w:r w:rsidR="002124A4" w:rsidRPr="00065610">
        <w:rPr>
          <w:rFonts w:ascii="Times New Roman" w:eastAsia="Times New Roman" w:hAnsi="Times New Roman" w:cs="Times New Roman"/>
          <w:lang w:eastAsia="pl-PL"/>
        </w:rPr>
        <w:t> </w:t>
      </w:r>
      <w:r w:rsidRPr="00065610">
        <w:rPr>
          <w:rFonts w:ascii="Times New Roman" w:eastAsia="Times New Roman" w:hAnsi="Times New Roman" w:cs="Times New Roman"/>
          <w:lang w:eastAsia="pl-PL"/>
        </w:rPr>
        <w:t>wysokości zwiększonej o 30%.</w:t>
      </w:r>
    </w:p>
    <w:p w14:paraId="4A1E5A2A" w14:textId="68C4A63F" w:rsidR="005C6BA5" w:rsidRPr="00065610" w:rsidRDefault="005C6BA5" w:rsidP="005C6BA5">
      <w:pPr>
        <w:pStyle w:val="Akapitzlist"/>
        <w:numPr>
          <w:ilvl w:val="0"/>
          <w:numId w:val="5"/>
        </w:numPr>
        <w:spacing w:after="0" w:line="240" w:lineRule="auto"/>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 xml:space="preserve">Rekrutacja do </w:t>
      </w:r>
      <w:r w:rsidRPr="00065610">
        <w:rPr>
          <w:rFonts w:ascii="Times New Roman" w:eastAsia="Times New Roman" w:hAnsi="Times New Roman" w:cs="Times New Roman"/>
          <w:i/>
          <w:lang w:eastAsia="pl-PL"/>
        </w:rPr>
        <w:t>Szkoły</w:t>
      </w:r>
      <w:r w:rsidRPr="00065610">
        <w:rPr>
          <w:rFonts w:ascii="Times New Roman" w:eastAsia="Times New Roman" w:hAnsi="Times New Roman" w:cs="Times New Roman"/>
          <w:lang w:eastAsia="pl-PL"/>
        </w:rPr>
        <w:t xml:space="preserve"> przeprowadzana jest na podstawie:</w:t>
      </w:r>
    </w:p>
    <w:p w14:paraId="0975CF9C" w14:textId="77777777" w:rsidR="005C6BA5" w:rsidRPr="00065610" w:rsidRDefault="005C6BA5" w:rsidP="005C6BA5">
      <w:pPr>
        <w:pStyle w:val="Akapitzlist"/>
        <w:numPr>
          <w:ilvl w:val="0"/>
          <w:numId w:val="7"/>
        </w:numPr>
        <w:spacing w:after="0" w:line="240" w:lineRule="auto"/>
        <w:ind w:left="1701"/>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przedstawionych dokumentów,</w:t>
      </w:r>
    </w:p>
    <w:p w14:paraId="07AA38B1" w14:textId="77777777" w:rsidR="005C6BA5" w:rsidRPr="00065610" w:rsidRDefault="005C6BA5" w:rsidP="005C6BA5">
      <w:pPr>
        <w:pStyle w:val="Akapitzlist"/>
        <w:numPr>
          <w:ilvl w:val="0"/>
          <w:numId w:val="7"/>
        </w:numPr>
        <w:spacing w:after="0" w:line="240" w:lineRule="auto"/>
        <w:ind w:left="1701"/>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ustnego egzaminu z języka angielskiego, przeprowadzanego w przypadku braku certyfikatu poświadczającego znajomość tego języka,</w:t>
      </w:r>
    </w:p>
    <w:p w14:paraId="284D8770" w14:textId="164AD111" w:rsidR="005C6BA5" w:rsidRPr="00065610" w:rsidRDefault="005C6BA5" w:rsidP="005C6BA5">
      <w:pPr>
        <w:pStyle w:val="Akapitzlist"/>
        <w:numPr>
          <w:ilvl w:val="0"/>
          <w:numId w:val="7"/>
        </w:numPr>
        <w:spacing w:after="0" w:line="240" w:lineRule="auto"/>
        <w:ind w:left="1701"/>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rozmowy kwalifikacyjnej.</w:t>
      </w:r>
    </w:p>
    <w:p w14:paraId="4F434407" w14:textId="77777777" w:rsidR="002832ED" w:rsidRPr="00065610" w:rsidRDefault="002832ED" w:rsidP="002832ED">
      <w:pPr>
        <w:spacing w:after="0" w:line="240" w:lineRule="auto"/>
        <w:jc w:val="both"/>
        <w:rPr>
          <w:rFonts w:ascii="Times New Roman" w:eastAsia="Times New Roman" w:hAnsi="Times New Roman" w:cs="Times New Roman"/>
          <w:lang w:eastAsia="pl-PL"/>
        </w:rPr>
      </w:pPr>
    </w:p>
    <w:p w14:paraId="7EB5C9A1" w14:textId="77777777" w:rsidR="00B64674" w:rsidRPr="00065610" w:rsidRDefault="00B64674" w:rsidP="00B64674">
      <w:pPr>
        <w:pStyle w:val="Akapitzlist"/>
        <w:spacing w:after="0" w:line="240" w:lineRule="auto"/>
        <w:ind w:left="1701"/>
        <w:jc w:val="both"/>
        <w:rPr>
          <w:rFonts w:ascii="Times New Roman" w:eastAsia="Times New Roman" w:hAnsi="Times New Roman" w:cs="Times New Roman"/>
          <w:lang w:eastAsia="pl-PL"/>
        </w:rPr>
      </w:pPr>
    </w:p>
    <w:p w14:paraId="6EFB4A63" w14:textId="70F95484" w:rsidR="005C6BA5" w:rsidRPr="00065610" w:rsidRDefault="005C6BA5" w:rsidP="005C6BA5">
      <w:pPr>
        <w:pStyle w:val="Akapitzlist"/>
        <w:numPr>
          <w:ilvl w:val="0"/>
          <w:numId w:val="5"/>
        </w:numPr>
        <w:spacing w:after="0" w:line="240" w:lineRule="auto"/>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Przyjmuje się następujące zasady postępowania kwalifikacyjnego:</w:t>
      </w:r>
    </w:p>
    <w:p w14:paraId="3961BCF7" w14:textId="4F0E992D" w:rsidR="005C6BA5" w:rsidRPr="00065610" w:rsidRDefault="005C6BA5" w:rsidP="005C6BA5">
      <w:pPr>
        <w:pStyle w:val="Akapitzlist"/>
        <w:numPr>
          <w:ilvl w:val="0"/>
          <w:numId w:val="6"/>
        </w:numPr>
        <w:spacing w:after="0" w:line="240" w:lineRule="auto"/>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 xml:space="preserve">osiągnięcia kandydata w nauce podczas studiów </w:t>
      </w:r>
      <w:r w:rsidR="00A5247D" w:rsidRPr="00065610">
        <w:rPr>
          <w:rFonts w:ascii="Times New Roman" w:eastAsia="Times New Roman" w:hAnsi="Times New Roman" w:cs="Times New Roman"/>
          <w:lang w:eastAsia="pl-PL"/>
        </w:rPr>
        <w:t>-</w:t>
      </w:r>
      <w:r w:rsidRPr="00065610">
        <w:rPr>
          <w:rFonts w:ascii="Times New Roman" w:eastAsia="Times New Roman" w:hAnsi="Times New Roman" w:cs="Times New Roman"/>
          <w:lang w:eastAsia="pl-PL"/>
        </w:rPr>
        <w:t xml:space="preserve"> oceniane na podstawie suplementu do dyplomu ukończenia studiów II stopnia lub jednolitych studiów magisterskich lub do dokumentu, o którym mowa w punkcie </w:t>
      </w:r>
      <w:r w:rsidR="00A5247D" w:rsidRPr="00065610">
        <w:rPr>
          <w:rFonts w:ascii="Times New Roman" w:eastAsia="Times New Roman" w:hAnsi="Times New Roman" w:cs="Times New Roman"/>
          <w:lang w:eastAsia="pl-PL"/>
        </w:rPr>
        <w:t>4</w:t>
      </w:r>
      <w:r w:rsidRPr="00065610">
        <w:rPr>
          <w:rFonts w:ascii="Times New Roman" w:eastAsia="Times New Roman" w:hAnsi="Times New Roman" w:cs="Times New Roman"/>
          <w:lang w:eastAsia="pl-PL"/>
        </w:rPr>
        <w:t xml:space="preserve"> niniejszego </w:t>
      </w:r>
      <w:r w:rsidRPr="00065610">
        <w:rPr>
          <w:rFonts w:ascii="Times New Roman" w:eastAsia="Times New Roman" w:hAnsi="Times New Roman" w:cs="Times New Roman"/>
          <w:lang w:eastAsia="pl-PL"/>
        </w:rPr>
        <w:lastRenderedPageBreak/>
        <w:t>ogłoszenia</w:t>
      </w:r>
      <w:r w:rsidR="00713198" w:rsidRPr="00065610">
        <w:rPr>
          <w:rFonts w:ascii="Times New Roman" w:eastAsia="Times New Roman" w:hAnsi="Times New Roman" w:cs="Times New Roman"/>
          <w:lang w:eastAsia="pl-PL"/>
        </w:rPr>
        <w:t>; w przypadku osób, o których mowa w art. 186 ust. 2 Ustawy osiągnięcia w nauce podczas studiów oceniane są na podstawie suplementu do dyplomu ukończenia studiów I stopnia</w:t>
      </w:r>
      <w:r w:rsidRPr="00065610">
        <w:rPr>
          <w:rFonts w:ascii="Times New Roman" w:eastAsia="Times New Roman" w:hAnsi="Times New Roman" w:cs="Times New Roman"/>
          <w:lang w:eastAsia="pl-PL"/>
        </w:rPr>
        <w:t xml:space="preserve"> – wartość punktowa średniej arytmetycznej</w:t>
      </w:r>
    </w:p>
    <w:p w14:paraId="759B1317" w14:textId="77777777" w:rsidR="005C6BA5" w:rsidRPr="00065610" w:rsidRDefault="005C6BA5" w:rsidP="005C6BA5">
      <w:pPr>
        <w:spacing w:after="0" w:line="240" w:lineRule="auto"/>
        <w:ind w:left="6372" w:firstLine="708"/>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 do 10 punktów</w:t>
      </w:r>
    </w:p>
    <w:p w14:paraId="59383E82" w14:textId="77777777" w:rsidR="005C6BA5" w:rsidRPr="00065610" w:rsidRDefault="005C6BA5" w:rsidP="005C6BA5">
      <w:pPr>
        <w:spacing w:after="0" w:line="240" w:lineRule="auto"/>
        <w:ind w:left="2118" w:firstLine="6"/>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 poniżej 4,0 – 0 punktów</w:t>
      </w:r>
    </w:p>
    <w:p w14:paraId="5DC2E375" w14:textId="77777777" w:rsidR="005C6BA5" w:rsidRPr="00065610" w:rsidRDefault="005C6BA5" w:rsidP="005C6BA5">
      <w:pPr>
        <w:spacing w:after="0" w:line="240" w:lineRule="auto"/>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ab/>
      </w:r>
      <w:r w:rsidRPr="00065610">
        <w:rPr>
          <w:rFonts w:ascii="Times New Roman" w:eastAsia="Times New Roman" w:hAnsi="Times New Roman" w:cs="Times New Roman"/>
          <w:lang w:eastAsia="pl-PL"/>
        </w:rPr>
        <w:tab/>
      </w:r>
      <w:r w:rsidRPr="00065610">
        <w:rPr>
          <w:rFonts w:ascii="Times New Roman" w:eastAsia="Times New Roman" w:hAnsi="Times New Roman" w:cs="Times New Roman"/>
          <w:lang w:eastAsia="pl-PL"/>
        </w:rPr>
        <w:tab/>
        <w:t>• 4,0 – 1 punkt</w:t>
      </w:r>
      <w:r w:rsidRPr="00065610">
        <w:rPr>
          <w:rFonts w:ascii="Times New Roman" w:eastAsia="Times New Roman" w:hAnsi="Times New Roman" w:cs="Times New Roman"/>
          <w:lang w:eastAsia="pl-PL"/>
        </w:rPr>
        <w:tab/>
      </w:r>
      <w:r w:rsidRPr="00065610">
        <w:rPr>
          <w:rFonts w:ascii="Times New Roman" w:eastAsia="Times New Roman" w:hAnsi="Times New Roman" w:cs="Times New Roman"/>
          <w:lang w:eastAsia="pl-PL"/>
        </w:rPr>
        <w:tab/>
      </w:r>
      <w:r w:rsidRPr="00065610">
        <w:rPr>
          <w:rFonts w:ascii="Times New Roman" w:eastAsia="Times New Roman" w:hAnsi="Times New Roman" w:cs="Times New Roman"/>
          <w:lang w:eastAsia="pl-PL"/>
        </w:rPr>
        <w:tab/>
      </w:r>
      <w:r w:rsidRPr="00065610">
        <w:rPr>
          <w:rFonts w:ascii="Times New Roman" w:eastAsia="Times New Roman" w:hAnsi="Times New Roman" w:cs="Times New Roman"/>
          <w:lang w:eastAsia="pl-PL"/>
        </w:rPr>
        <w:tab/>
        <w:t>• 4,5 – 6 punktów</w:t>
      </w:r>
    </w:p>
    <w:p w14:paraId="189CDE5E" w14:textId="5C082179" w:rsidR="005C6BA5" w:rsidRPr="00065610" w:rsidRDefault="005C6BA5" w:rsidP="005C6BA5">
      <w:pPr>
        <w:spacing w:after="0" w:line="240" w:lineRule="auto"/>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ab/>
      </w:r>
      <w:r w:rsidRPr="00065610">
        <w:rPr>
          <w:rFonts w:ascii="Times New Roman" w:eastAsia="Times New Roman" w:hAnsi="Times New Roman" w:cs="Times New Roman"/>
          <w:lang w:eastAsia="pl-PL"/>
        </w:rPr>
        <w:tab/>
      </w:r>
      <w:r w:rsidRPr="00065610">
        <w:rPr>
          <w:rFonts w:ascii="Times New Roman" w:eastAsia="Times New Roman" w:hAnsi="Times New Roman" w:cs="Times New Roman"/>
          <w:lang w:eastAsia="pl-PL"/>
        </w:rPr>
        <w:tab/>
        <w:t>• 4,1 – 2 punkty</w:t>
      </w:r>
      <w:r w:rsidR="00246411" w:rsidRPr="00065610">
        <w:rPr>
          <w:rFonts w:ascii="Times New Roman" w:eastAsia="Times New Roman" w:hAnsi="Times New Roman" w:cs="Times New Roman"/>
          <w:lang w:eastAsia="pl-PL"/>
        </w:rPr>
        <w:tab/>
      </w:r>
      <w:r w:rsidRPr="00065610">
        <w:rPr>
          <w:rFonts w:ascii="Times New Roman" w:eastAsia="Times New Roman" w:hAnsi="Times New Roman" w:cs="Times New Roman"/>
          <w:lang w:eastAsia="pl-PL"/>
        </w:rPr>
        <w:tab/>
      </w:r>
      <w:r w:rsidRPr="00065610">
        <w:rPr>
          <w:rFonts w:ascii="Times New Roman" w:eastAsia="Times New Roman" w:hAnsi="Times New Roman" w:cs="Times New Roman"/>
          <w:lang w:eastAsia="pl-PL"/>
        </w:rPr>
        <w:tab/>
      </w:r>
      <w:r w:rsidRPr="00065610">
        <w:rPr>
          <w:rFonts w:ascii="Times New Roman" w:eastAsia="Times New Roman" w:hAnsi="Times New Roman" w:cs="Times New Roman"/>
          <w:lang w:eastAsia="pl-PL"/>
        </w:rPr>
        <w:tab/>
        <w:t>• 4,6 – 7 punktów</w:t>
      </w:r>
    </w:p>
    <w:p w14:paraId="550B6DFA" w14:textId="71FD09CD" w:rsidR="005C6BA5" w:rsidRPr="00065610" w:rsidRDefault="005C6BA5" w:rsidP="005C6BA5">
      <w:pPr>
        <w:spacing w:after="0" w:line="240" w:lineRule="auto"/>
        <w:ind w:left="1416" w:firstLine="708"/>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 4,2 – 3 punkty</w:t>
      </w:r>
      <w:r w:rsidR="00246411" w:rsidRPr="00065610">
        <w:rPr>
          <w:rFonts w:ascii="Times New Roman" w:eastAsia="Times New Roman" w:hAnsi="Times New Roman" w:cs="Times New Roman"/>
          <w:lang w:eastAsia="pl-PL"/>
        </w:rPr>
        <w:tab/>
      </w:r>
      <w:r w:rsidRPr="00065610">
        <w:rPr>
          <w:rFonts w:ascii="Times New Roman" w:eastAsia="Times New Roman" w:hAnsi="Times New Roman" w:cs="Times New Roman"/>
          <w:lang w:eastAsia="pl-PL"/>
        </w:rPr>
        <w:tab/>
      </w:r>
      <w:r w:rsidRPr="00065610">
        <w:rPr>
          <w:rFonts w:ascii="Times New Roman" w:eastAsia="Times New Roman" w:hAnsi="Times New Roman" w:cs="Times New Roman"/>
          <w:lang w:eastAsia="pl-PL"/>
        </w:rPr>
        <w:tab/>
      </w:r>
      <w:r w:rsidRPr="00065610">
        <w:rPr>
          <w:rFonts w:ascii="Times New Roman" w:eastAsia="Times New Roman" w:hAnsi="Times New Roman" w:cs="Times New Roman"/>
          <w:lang w:eastAsia="pl-PL"/>
        </w:rPr>
        <w:tab/>
        <w:t>• 4,7 – 8 punktów</w:t>
      </w:r>
    </w:p>
    <w:p w14:paraId="3286E1A5" w14:textId="7DFD03C4" w:rsidR="005C6BA5" w:rsidRPr="00065610" w:rsidRDefault="005C6BA5" w:rsidP="005C6BA5">
      <w:pPr>
        <w:spacing w:after="0" w:line="240" w:lineRule="auto"/>
        <w:ind w:left="1416" w:firstLine="708"/>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 4,3 – 4 punkty</w:t>
      </w:r>
      <w:r w:rsidR="00246411" w:rsidRPr="00065610">
        <w:rPr>
          <w:rFonts w:ascii="Times New Roman" w:eastAsia="Times New Roman" w:hAnsi="Times New Roman" w:cs="Times New Roman"/>
          <w:lang w:eastAsia="pl-PL"/>
        </w:rPr>
        <w:tab/>
      </w:r>
      <w:r w:rsidRPr="00065610">
        <w:rPr>
          <w:rFonts w:ascii="Times New Roman" w:eastAsia="Times New Roman" w:hAnsi="Times New Roman" w:cs="Times New Roman"/>
          <w:lang w:eastAsia="pl-PL"/>
        </w:rPr>
        <w:tab/>
      </w:r>
      <w:r w:rsidRPr="00065610">
        <w:rPr>
          <w:rFonts w:ascii="Times New Roman" w:eastAsia="Times New Roman" w:hAnsi="Times New Roman" w:cs="Times New Roman"/>
          <w:lang w:eastAsia="pl-PL"/>
        </w:rPr>
        <w:tab/>
      </w:r>
      <w:r w:rsidRPr="00065610">
        <w:rPr>
          <w:rFonts w:ascii="Times New Roman" w:eastAsia="Times New Roman" w:hAnsi="Times New Roman" w:cs="Times New Roman"/>
          <w:lang w:eastAsia="pl-PL"/>
        </w:rPr>
        <w:tab/>
        <w:t>• 4,8 – 9 punktów</w:t>
      </w:r>
    </w:p>
    <w:p w14:paraId="7B8B37E7" w14:textId="3FA9B9B8" w:rsidR="005C6BA5" w:rsidRPr="00065610" w:rsidRDefault="005C6BA5" w:rsidP="005C6BA5">
      <w:pPr>
        <w:spacing w:after="0" w:line="240" w:lineRule="auto"/>
        <w:ind w:left="1416" w:firstLine="708"/>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 4,4 – 5 punktów</w:t>
      </w:r>
      <w:r w:rsidR="00246411" w:rsidRPr="00065610">
        <w:rPr>
          <w:rFonts w:ascii="Times New Roman" w:eastAsia="Times New Roman" w:hAnsi="Times New Roman" w:cs="Times New Roman"/>
          <w:lang w:eastAsia="pl-PL"/>
        </w:rPr>
        <w:tab/>
      </w:r>
      <w:r w:rsidRPr="00065610">
        <w:rPr>
          <w:rFonts w:ascii="Times New Roman" w:eastAsia="Times New Roman" w:hAnsi="Times New Roman" w:cs="Times New Roman"/>
          <w:lang w:eastAsia="pl-PL"/>
        </w:rPr>
        <w:tab/>
      </w:r>
      <w:r w:rsidRPr="00065610">
        <w:rPr>
          <w:rFonts w:ascii="Times New Roman" w:eastAsia="Times New Roman" w:hAnsi="Times New Roman" w:cs="Times New Roman"/>
          <w:lang w:eastAsia="pl-PL"/>
        </w:rPr>
        <w:tab/>
      </w:r>
      <w:r w:rsidRPr="00065610">
        <w:rPr>
          <w:rFonts w:ascii="Times New Roman" w:eastAsia="Times New Roman" w:hAnsi="Times New Roman" w:cs="Times New Roman"/>
          <w:lang w:eastAsia="pl-PL"/>
        </w:rPr>
        <w:tab/>
        <w:t xml:space="preserve">• 4,9 i 5,0 </w:t>
      </w:r>
      <w:r w:rsidR="00A5247D" w:rsidRPr="00065610">
        <w:rPr>
          <w:rFonts w:ascii="Times New Roman" w:eastAsia="Times New Roman" w:hAnsi="Times New Roman" w:cs="Times New Roman"/>
          <w:lang w:eastAsia="pl-PL"/>
        </w:rPr>
        <w:t>-</w:t>
      </w:r>
      <w:r w:rsidRPr="00065610">
        <w:rPr>
          <w:rFonts w:ascii="Times New Roman" w:eastAsia="Times New Roman" w:hAnsi="Times New Roman" w:cs="Times New Roman"/>
          <w:lang w:eastAsia="pl-PL"/>
        </w:rPr>
        <w:t xml:space="preserve"> 10 punktów</w:t>
      </w:r>
    </w:p>
    <w:p w14:paraId="26EC8544" w14:textId="77777777" w:rsidR="005C6BA5" w:rsidRPr="00065610" w:rsidRDefault="005C6BA5" w:rsidP="005C6BA5">
      <w:pPr>
        <w:spacing w:after="0" w:line="240" w:lineRule="auto"/>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ab/>
      </w:r>
      <w:r w:rsidRPr="00065610">
        <w:rPr>
          <w:rFonts w:ascii="Times New Roman" w:eastAsia="Times New Roman" w:hAnsi="Times New Roman" w:cs="Times New Roman"/>
          <w:lang w:eastAsia="pl-PL"/>
        </w:rPr>
        <w:tab/>
      </w:r>
    </w:p>
    <w:p w14:paraId="5AC14E5A" w14:textId="76397C23" w:rsidR="005C6BA5" w:rsidRPr="00065610" w:rsidRDefault="005C6BA5" w:rsidP="005C6BA5">
      <w:pPr>
        <w:pStyle w:val="Akapitzlist"/>
        <w:numPr>
          <w:ilvl w:val="0"/>
          <w:numId w:val="6"/>
        </w:numPr>
        <w:spacing w:after="0" w:line="240" w:lineRule="auto"/>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 xml:space="preserve">aktywność naukowa – oceniana na podstawie udokumentowanej pracy </w:t>
      </w:r>
      <w:r w:rsidRPr="00065610">
        <w:rPr>
          <w:rFonts w:ascii="Times New Roman" w:eastAsia="Times New Roman" w:hAnsi="Times New Roman" w:cs="Times New Roman"/>
          <w:lang w:eastAsia="pl-PL"/>
        </w:rPr>
        <w:br/>
        <w:t xml:space="preserve">w kołach naukowych, autorstwa artykułów i doniesień naukowych, odbytych kursów, staży i praktyk oraz innych osiągnięć </w:t>
      </w:r>
      <w:r w:rsidR="00A5247D" w:rsidRPr="00065610">
        <w:rPr>
          <w:rFonts w:ascii="Times New Roman" w:eastAsia="Times New Roman" w:hAnsi="Times New Roman" w:cs="Times New Roman"/>
          <w:lang w:eastAsia="pl-PL"/>
        </w:rPr>
        <w:t>-</w:t>
      </w:r>
      <w:r w:rsidRPr="00065610">
        <w:rPr>
          <w:rFonts w:ascii="Times New Roman" w:eastAsia="Times New Roman" w:hAnsi="Times New Roman" w:cs="Times New Roman"/>
          <w:lang w:eastAsia="pl-PL"/>
        </w:rPr>
        <w:t xml:space="preserve"> maksymalnie 3 osiągnięcia wskazane przez kandydata</w:t>
      </w:r>
    </w:p>
    <w:p w14:paraId="44E7CBEE" w14:textId="77777777" w:rsidR="005C6BA5" w:rsidRPr="00065610" w:rsidRDefault="005C6BA5" w:rsidP="005C6BA5">
      <w:pPr>
        <w:pStyle w:val="Akapitzlist"/>
        <w:spacing w:after="0" w:line="240" w:lineRule="auto"/>
        <w:ind w:left="6732" w:firstLine="348"/>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 do 20 punktów</w:t>
      </w:r>
    </w:p>
    <w:p w14:paraId="0B873F42" w14:textId="77777777" w:rsidR="005C6BA5" w:rsidRPr="00065610" w:rsidRDefault="005C6BA5" w:rsidP="005C6BA5">
      <w:pPr>
        <w:spacing w:after="0" w:line="240" w:lineRule="auto"/>
        <w:jc w:val="both"/>
        <w:rPr>
          <w:rFonts w:ascii="Times New Roman" w:eastAsia="Times New Roman" w:hAnsi="Times New Roman" w:cs="Times New Roman"/>
          <w:lang w:eastAsia="pl-PL"/>
        </w:rPr>
      </w:pPr>
    </w:p>
    <w:p w14:paraId="5E9279A0" w14:textId="542D66B4" w:rsidR="005C6BA5" w:rsidRPr="00065610" w:rsidRDefault="005C6BA5" w:rsidP="005C6BA5">
      <w:pPr>
        <w:pStyle w:val="Akapitzlist"/>
        <w:numPr>
          <w:ilvl w:val="0"/>
          <w:numId w:val="6"/>
        </w:numPr>
        <w:spacing w:after="0" w:line="240" w:lineRule="auto"/>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rozmowa kwalifikacyjna</w:t>
      </w:r>
      <w:r w:rsidR="00A5247D" w:rsidRPr="00065610">
        <w:rPr>
          <w:rFonts w:ascii="Times New Roman" w:eastAsia="Times New Roman" w:hAnsi="Times New Roman" w:cs="Times New Roman"/>
          <w:lang w:eastAsia="pl-PL"/>
        </w:rPr>
        <w:t xml:space="preserve"> - </w:t>
      </w:r>
      <w:r w:rsidRPr="00065610">
        <w:rPr>
          <w:rFonts w:ascii="Times New Roman" w:eastAsia="Times New Roman" w:hAnsi="Times New Roman" w:cs="Times New Roman"/>
          <w:lang w:eastAsia="pl-PL"/>
        </w:rPr>
        <w:t xml:space="preserve">dotycząca reprezentowanej dyscypliny i koncepcji przyszłej rozprawy doktorskiej, odbywa się w języku polskim lub angielskim </w:t>
      </w:r>
      <w:r w:rsidR="00A5247D" w:rsidRPr="00065610">
        <w:rPr>
          <w:rFonts w:ascii="Times New Roman" w:eastAsia="Times New Roman" w:hAnsi="Times New Roman" w:cs="Times New Roman"/>
          <w:lang w:eastAsia="pl-PL"/>
        </w:rPr>
        <w:br/>
      </w:r>
      <w:r w:rsidRPr="00065610">
        <w:rPr>
          <w:rFonts w:ascii="Times New Roman" w:eastAsia="Times New Roman" w:hAnsi="Times New Roman" w:cs="Times New Roman"/>
          <w:lang w:eastAsia="pl-PL"/>
        </w:rPr>
        <w:t>i może być prowadzona za pośrednictwem komunikatora np. Skype</w:t>
      </w:r>
    </w:p>
    <w:p w14:paraId="3450E73C" w14:textId="77777777" w:rsidR="005C6BA5" w:rsidRPr="00065610" w:rsidRDefault="005C6BA5" w:rsidP="005C6BA5">
      <w:pPr>
        <w:spacing w:after="0" w:line="240" w:lineRule="auto"/>
        <w:ind w:left="6372" w:firstLine="708"/>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 do 50 punktów</w:t>
      </w:r>
    </w:p>
    <w:p w14:paraId="1EC3C928" w14:textId="49598C62" w:rsidR="005C6BA5" w:rsidRPr="00065610" w:rsidRDefault="005C6BA5" w:rsidP="005C6BA5">
      <w:pPr>
        <w:spacing w:after="0" w:line="240" w:lineRule="auto"/>
        <w:ind w:left="1416"/>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 xml:space="preserve"> </w:t>
      </w:r>
      <w:r w:rsidRPr="00065610">
        <w:rPr>
          <w:rFonts w:ascii="Times New Roman" w:eastAsia="Times New Roman" w:hAnsi="Times New Roman" w:cs="Times New Roman"/>
          <w:lang w:eastAsia="pl-PL"/>
        </w:rPr>
        <w:tab/>
        <w:t xml:space="preserve">• ocena za prezentację koncepcji przyszłej rozprawy doktorskiej </w:t>
      </w:r>
      <w:r w:rsidR="00A5247D" w:rsidRPr="00065610">
        <w:rPr>
          <w:rFonts w:ascii="Times New Roman" w:eastAsia="Times New Roman" w:hAnsi="Times New Roman" w:cs="Times New Roman"/>
          <w:lang w:eastAsia="pl-PL"/>
        </w:rPr>
        <w:t>-</w:t>
      </w:r>
      <w:r w:rsidRPr="00065610">
        <w:rPr>
          <w:rFonts w:ascii="Times New Roman" w:eastAsia="Times New Roman" w:hAnsi="Times New Roman" w:cs="Times New Roman"/>
          <w:lang w:eastAsia="pl-PL"/>
        </w:rPr>
        <w:t xml:space="preserve"> do 30    </w:t>
      </w:r>
    </w:p>
    <w:p w14:paraId="5808CDA2" w14:textId="77777777" w:rsidR="005C6BA5" w:rsidRPr="00065610" w:rsidRDefault="005C6BA5" w:rsidP="005C6BA5">
      <w:pPr>
        <w:spacing w:after="0" w:line="240" w:lineRule="auto"/>
        <w:ind w:left="1416"/>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 xml:space="preserve">   </w:t>
      </w:r>
      <w:r w:rsidRPr="00065610">
        <w:rPr>
          <w:rFonts w:ascii="Times New Roman" w:eastAsia="Times New Roman" w:hAnsi="Times New Roman" w:cs="Times New Roman"/>
          <w:lang w:eastAsia="pl-PL"/>
        </w:rPr>
        <w:tab/>
        <w:t xml:space="preserve">  punktów</w:t>
      </w:r>
    </w:p>
    <w:p w14:paraId="0F57A26D" w14:textId="44CE43DC" w:rsidR="005C6BA5" w:rsidRPr="00065610" w:rsidRDefault="005C6BA5" w:rsidP="00A5247D">
      <w:pPr>
        <w:spacing w:after="0" w:line="240" w:lineRule="auto"/>
        <w:ind w:left="1985"/>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 xml:space="preserve"> </w:t>
      </w:r>
      <w:r w:rsidRPr="00065610">
        <w:rPr>
          <w:rFonts w:ascii="Times New Roman" w:eastAsia="Times New Roman" w:hAnsi="Times New Roman" w:cs="Times New Roman"/>
          <w:lang w:eastAsia="pl-PL"/>
        </w:rPr>
        <w:tab/>
        <w:t>• ocena za ogólną orientację w problematyce reprezentowanej dyscyplin</w:t>
      </w:r>
      <w:r w:rsidR="00C25B9F" w:rsidRPr="00065610">
        <w:rPr>
          <w:rFonts w:ascii="Times New Roman" w:eastAsia="Times New Roman" w:hAnsi="Times New Roman" w:cs="Times New Roman"/>
          <w:lang w:eastAsia="pl-PL"/>
        </w:rPr>
        <w:t xml:space="preserve">y </w:t>
      </w:r>
      <w:r w:rsidR="00A5247D" w:rsidRPr="00065610">
        <w:rPr>
          <w:rFonts w:ascii="Times New Roman" w:eastAsia="Times New Roman" w:hAnsi="Times New Roman" w:cs="Times New Roman"/>
          <w:lang w:eastAsia="pl-PL"/>
        </w:rPr>
        <w:t xml:space="preserve">      </w:t>
      </w:r>
      <w:r w:rsidR="00A5247D" w:rsidRPr="00065610">
        <w:rPr>
          <w:rFonts w:ascii="Times New Roman" w:eastAsia="Times New Roman" w:hAnsi="Times New Roman" w:cs="Times New Roman"/>
          <w:lang w:eastAsia="pl-PL"/>
        </w:rPr>
        <w:br/>
        <w:t xml:space="preserve">     </w:t>
      </w:r>
      <w:r w:rsidRPr="00065610">
        <w:rPr>
          <w:rFonts w:ascii="Times New Roman" w:eastAsia="Times New Roman" w:hAnsi="Times New Roman" w:cs="Times New Roman"/>
          <w:lang w:eastAsia="pl-PL"/>
        </w:rPr>
        <w:t xml:space="preserve">naukowej </w:t>
      </w:r>
      <w:r w:rsidR="00A5247D" w:rsidRPr="00065610">
        <w:rPr>
          <w:rFonts w:ascii="Times New Roman" w:eastAsia="Times New Roman" w:hAnsi="Times New Roman" w:cs="Times New Roman"/>
          <w:lang w:eastAsia="pl-PL"/>
        </w:rPr>
        <w:t>-</w:t>
      </w:r>
      <w:r w:rsidRPr="00065610">
        <w:rPr>
          <w:rFonts w:ascii="Times New Roman" w:eastAsia="Times New Roman" w:hAnsi="Times New Roman" w:cs="Times New Roman"/>
          <w:lang w:eastAsia="pl-PL"/>
        </w:rPr>
        <w:t xml:space="preserve"> do 20 punktów</w:t>
      </w:r>
    </w:p>
    <w:p w14:paraId="2FFEFBE0" w14:textId="77777777" w:rsidR="005C6BA5" w:rsidRPr="00065610" w:rsidRDefault="005C6BA5" w:rsidP="005C6BA5">
      <w:pPr>
        <w:spacing w:after="0" w:line="240" w:lineRule="auto"/>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ab/>
      </w:r>
    </w:p>
    <w:p w14:paraId="641196C4" w14:textId="6CC9FAC7" w:rsidR="005C6BA5" w:rsidRPr="00065610" w:rsidRDefault="005C6BA5" w:rsidP="005C6BA5">
      <w:pPr>
        <w:pStyle w:val="Akapitzlist"/>
        <w:numPr>
          <w:ilvl w:val="0"/>
          <w:numId w:val="6"/>
        </w:numPr>
        <w:spacing w:after="0" w:line="240" w:lineRule="auto"/>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umiejętność posługiwania się językiem angielskim - Kandydat przystępuje do ustnego egzaminu z umiejętności posługiwania się językiem angielskim (egzamin może być prowadzony za pośrednictwem komunikatora np. Skype) lub przedstawia międzynarodowy certyfikat znajomości tego języka, uzyskany na podstawie egzaminu. Certyfikat powinien dokumentować poziom kandydata, co najmniej B2 według skali Rady Europy. Udokumentowanie umiejętności językowych kandydata na poziomie B2 oznacza przyznanie 10 punktów, natomiast na poziomach C1 15 punktów a na poziomie C2 20 punktów.</w:t>
      </w:r>
    </w:p>
    <w:p w14:paraId="11D1C79B" w14:textId="77777777" w:rsidR="005C6BA5" w:rsidRPr="00065610" w:rsidRDefault="005C6BA5" w:rsidP="005C6BA5">
      <w:pPr>
        <w:pStyle w:val="Akapitzlist"/>
        <w:spacing w:after="0" w:line="240" w:lineRule="auto"/>
        <w:ind w:left="6732" w:firstLine="348"/>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 do 20 punktów</w:t>
      </w:r>
    </w:p>
    <w:p w14:paraId="37E33616" w14:textId="77777777" w:rsidR="005C6BA5" w:rsidRPr="00065610" w:rsidRDefault="005C6BA5" w:rsidP="005C6BA5">
      <w:pPr>
        <w:spacing w:after="0" w:line="240" w:lineRule="auto"/>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ab/>
      </w:r>
      <w:r w:rsidRPr="00065610">
        <w:rPr>
          <w:rFonts w:ascii="Times New Roman" w:eastAsia="Times New Roman" w:hAnsi="Times New Roman" w:cs="Times New Roman"/>
          <w:lang w:eastAsia="pl-PL"/>
        </w:rPr>
        <w:tab/>
        <w:t>• ocena 5,0 - 20 pkt.</w:t>
      </w:r>
    </w:p>
    <w:p w14:paraId="229ECD59" w14:textId="77777777" w:rsidR="005C6BA5" w:rsidRPr="00065610" w:rsidRDefault="005C6BA5" w:rsidP="005C6BA5">
      <w:pPr>
        <w:spacing w:after="0" w:line="240" w:lineRule="auto"/>
        <w:ind w:left="708" w:firstLine="708"/>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 ocena 4,5 - 16 pkt.</w:t>
      </w:r>
    </w:p>
    <w:p w14:paraId="4138A3A0" w14:textId="77777777" w:rsidR="005C6BA5" w:rsidRPr="00065610" w:rsidRDefault="005C6BA5" w:rsidP="005C6BA5">
      <w:pPr>
        <w:spacing w:after="0" w:line="240" w:lineRule="auto"/>
        <w:ind w:left="708" w:firstLine="708"/>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 ocena 4,0 - 12 pkt.</w:t>
      </w:r>
    </w:p>
    <w:p w14:paraId="34EA183A" w14:textId="77777777" w:rsidR="005C6BA5" w:rsidRPr="00065610" w:rsidRDefault="005C6BA5" w:rsidP="005C6BA5">
      <w:pPr>
        <w:spacing w:after="0" w:line="240" w:lineRule="auto"/>
        <w:ind w:left="708" w:firstLine="708"/>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 ocena 3,5 - 8 pkt.</w:t>
      </w:r>
    </w:p>
    <w:p w14:paraId="13B04084" w14:textId="77777777" w:rsidR="005C6BA5" w:rsidRPr="00065610" w:rsidRDefault="005C6BA5" w:rsidP="005C6BA5">
      <w:pPr>
        <w:spacing w:after="0" w:line="240" w:lineRule="auto"/>
        <w:ind w:left="708" w:firstLine="708"/>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 ocena 3,0 - 4 pkt.</w:t>
      </w:r>
    </w:p>
    <w:p w14:paraId="6BA7BA74" w14:textId="77777777" w:rsidR="005C6BA5" w:rsidRPr="00065610" w:rsidRDefault="005C6BA5" w:rsidP="005C6BA5">
      <w:pPr>
        <w:spacing w:after="0" w:line="240" w:lineRule="auto"/>
        <w:ind w:left="708" w:firstLine="708"/>
        <w:jc w:val="both"/>
        <w:rPr>
          <w:rFonts w:ascii="Times New Roman" w:eastAsia="Times New Roman" w:hAnsi="Times New Roman" w:cs="Times New Roman"/>
          <w:lang w:eastAsia="pl-PL"/>
        </w:rPr>
      </w:pPr>
    </w:p>
    <w:p w14:paraId="1CA8DE51" w14:textId="6AB48D8E" w:rsidR="005C6BA5" w:rsidRPr="00065610" w:rsidRDefault="005C6BA5" w:rsidP="005C6BA5">
      <w:pPr>
        <w:spacing w:after="0" w:line="240" w:lineRule="auto"/>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ab/>
      </w:r>
      <w:r w:rsidRPr="00065610">
        <w:rPr>
          <w:rFonts w:ascii="Times New Roman" w:eastAsia="Times New Roman" w:hAnsi="Times New Roman" w:cs="Times New Roman"/>
          <w:lang w:eastAsia="pl-PL"/>
        </w:rPr>
        <w:tab/>
      </w:r>
      <w:r w:rsidRPr="00065610">
        <w:rPr>
          <w:rFonts w:ascii="Times New Roman" w:eastAsia="Times New Roman" w:hAnsi="Times New Roman" w:cs="Times New Roman"/>
          <w:lang w:eastAsia="pl-PL"/>
        </w:rPr>
        <w:tab/>
      </w:r>
      <w:r w:rsidRPr="00065610">
        <w:rPr>
          <w:rFonts w:ascii="Times New Roman" w:eastAsia="Times New Roman" w:hAnsi="Times New Roman" w:cs="Times New Roman"/>
          <w:lang w:eastAsia="pl-PL"/>
        </w:rPr>
        <w:tab/>
      </w:r>
      <w:r w:rsidRPr="00065610">
        <w:rPr>
          <w:rFonts w:ascii="Times New Roman" w:eastAsia="Times New Roman" w:hAnsi="Times New Roman" w:cs="Times New Roman"/>
          <w:lang w:eastAsia="pl-PL"/>
        </w:rPr>
        <w:tab/>
      </w:r>
      <w:r w:rsidRPr="00065610">
        <w:rPr>
          <w:rFonts w:ascii="Times New Roman" w:eastAsia="Times New Roman" w:hAnsi="Times New Roman" w:cs="Times New Roman"/>
          <w:lang w:eastAsia="pl-PL"/>
        </w:rPr>
        <w:tab/>
      </w:r>
      <w:r w:rsidRPr="00065610">
        <w:rPr>
          <w:rFonts w:ascii="Times New Roman" w:eastAsia="Times New Roman" w:hAnsi="Times New Roman" w:cs="Times New Roman"/>
          <w:lang w:eastAsia="pl-PL"/>
        </w:rPr>
        <w:tab/>
      </w:r>
      <w:r w:rsidRPr="00065610">
        <w:rPr>
          <w:rFonts w:ascii="Times New Roman" w:eastAsia="Times New Roman" w:hAnsi="Times New Roman" w:cs="Times New Roman"/>
          <w:lang w:eastAsia="pl-PL"/>
        </w:rPr>
        <w:tab/>
      </w:r>
      <w:r w:rsidRPr="00065610">
        <w:rPr>
          <w:rFonts w:ascii="Times New Roman" w:eastAsia="Times New Roman" w:hAnsi="Times New Roman" w:cs="Times New Roman"/>
          <w:lang w:eastAsia="pl-PL"/>
        </w:rPr>
        <w:tab/>
      </w:r>
      <w:r w:rsidR="000F75DD" w:rsidRPr="00065610">
        <w:rPr>
          <w:rFonts w:ascii="Times New Roman" w:eastAsia="Times New Roman" w:hAnsi="Times New Roman" w:cs="Times New Roman"/>
          <w:lang w:eastAsia="pl-PL"/>
        </w:rPr>
        <w:tab/>
      </w:r>
      <w:r w:rsidRPr="00065610">
        <w:rPr>
          <w:rFonts w:ascii="Times New Roman" w:eastAsia="Times New Roman" w:hAnsi="Times New Roman" w:cs="Times New Roman"/>
          <w:lang w:eastAsia="pl-PL"/>
        </w:rPr>
        <w:t>- razem: 100 punktów</w:t>
      </w:r>
    </w:p>
    <w:p w14:paraId="73AEA1FB" w14:textId="77777777" w:rsidR="005C6BA5" w:rsidRPr="00065610" w:rsidRDefault="005C6BA5" w:rsidP="005C6BA5">
      <w:pPr>
        <w:spacing w:after="0" w:line="240" w:lineRule="auto"/>
        <w:jc w:val="both"/>
        <w:rPr>
          <w:rFonts w:ascii="Times New Roman" w:eastAsia="Times New Roman" w:hAnsi="Times New Roman" w:cs="Times New Roman"/>
          <w:lang w:eastAsia="pl-PL"/>
        </w:rPr>
      </w:pPr>
    </w:p>
    <w:p w14:paraId="49BD88C8" w14:textId="72F23A84" w:rsidR="00C50073" w:rsidRPr="00065610" w:rsidRDefault="005C6BA5" w:rsidP="005C6BA5">
      <w:pPr>
        <w:pStyle w:val="Tekstpodstawowy2"/>
        <w:numPr>
          <w:ilvl w:val="0"/>
          <w:numId w:val="5"/>
        </w:numPr>
        <w:rPr>
          <w:sz w:val="22"/>
          <w:szCs w:val="22"/>
        </w:rPr>
      </w:pPr>
      <w:r w:rsidRPr="00065610">
        <w:rPr>
          <w:sz w:val="22"/>
          <w:szCs w:val="22"/>
        </w:rPr>
        <w:t xml:space="preserve"> </w:t>
      </w:r>
      <w:r w:rsidR="00C50073" w:rsidRPr="00065610">
        <w:rPr>
          <w:sz w:val="22"/>
          <w:szCs w:val="22"/>
        </w:rPr>
        <w:t xml:space="preserve">Obowiązuje rekrutacja online </w:t>
      </w:r>
      <w:hyperlink r:id="rId5" w:history="1">
        <w:r w:rsidR="00C50073" w:rsidRPr="00065610">
          <w:rPr>
            <w:rStyle w:val="Hipercze"/>
            <w:sz w:val="22"/>
            <w:szCs w:val="22"/>
          </w:rPr>
          <w:t>https://</w:t>
        </w:r>
        <w:r w:rsidR="00520640" w:rsidRPr="00065610">
          <w:rPr>
            <w:rStyle w:val="Hipercze"/>
            <w:sz w:val="22"/>
            <w:szCs w:val="22"/>
          </w:rPr>
          <w:t>wu</w:t>
        </w:r>
        <w:r w:rsidR="00C50073" w:rsidRPr="00065610">
          <w:rPr>
            <w:rStyle w:val="Hipercze"/>
            <w:sz w:val="22"/>
            <w:szCs w:val="22"/>
          </w:rPr>
          <w:t>.up.poznan.pl/e-rekrutacja/</w:t>
        </w:r>
      </w:hyperlink>
      <w:r w:rsidR="00C50073" w:rsidRPr="00065610">
        <w:rPr>
          <w:sz w:val="22"/>
          <w:szCs w:val="22"/>
        </w:rPr>
        <w:t xml:space="preserve"> </w:t>
      </w:r>
    </w:p>
    <w:p w14:paraId="0D890F9A" w14:textId="1CF798FE" w:rsidR="005C6BA5" w:rsidRPr="00065610" w:rsidRDefault="005F33D3" w:rsidP="005F33D3">
      <w:pPr>
        <w:pStyle w:val="Tekstpodstawowy2"/>
        <w:ind w:left="360"/>
        <w:rPr>
          <w:sz w:val="22"/>
          <w:szCs w:val="22"/>
        </w:rPr>
      </w:pPr>
      <w:r w:rsidRPr="00065610">
        <w:rPr>
          <w:sz w:val="22"/>
          <w:szCs w:val="22"/>
        </w:rPr>
        <w:t xml:space="preserve">        </w:t>
      </w:r>
      <w:r w:rsidR="005C6BA5" w:rsidRPr="00065610">
        <w:rPr>
          <w:sz w:val="22"/>
          <w:szCs w:val="22"/>
        </w:rPr>
        <w:t>Wymagana dokumentacja kandydata:</w:t>
      </w:r>
    </w:p>
    <w:p w14:paraId="4639AB38" w14:textId="77777777" w:rsidR="005C6BA5" w:rsidRPr="00065610" w:rsidRDefault="005C6BA5" w:rsidP="005C6BA5">
      <w:pPr>
        <w:spacing w:after="0" w:line="240" w:lineRule="auto"/>
        <w:jc w:val="both"/>
        <w:rPr>
          <w:rFonts w:ascii="Times New Roman" w:eastAsia="Times New Roman" w:hAnsi="Times New Roman" w:cs="Times New Roman"/>
          <w:lang w:eastAsia="pl-PL"/>
        </w:rPr>
      </w:pPr>
    </w:p>
    <w:p w14:paraId="2D6A643A" w14:textId="78722E90" w:rsidR="005C6BA5" w:rsidRPr="00065610" w:rsidRDefault="005C6BA5" w:rsidP="005C6BA5">
      <w:pPr>
        <w:pStyle w:val="Akapitzlist"/>
        <w:numPr>
          <w:ilvl w:val="0"/>
          <w:numId w:val="8"/>
        </w:numPr>
        <w:spacing w:after="0" w:line="240" w:lineRule="auto"/>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 xml:space="preserve">podanie o przyjęcie do </w:t>
      </w:r>
      <w:r w:rsidRPr="00065610">
        <w:rPr>
          <w:rFonts w:ascii="Times New Roman" w:eastAsia="Times New Roman" w:hAnsi="Times New Roman" w:cs="Times New Roman"/>
          <w:i/>
          <w:lang w:eastAsia="pl-PL"/>
        </w:rPr>
        <w:t xml:space="preserve">Szkoły </w:t>
      </w:r>
      <w:r w:rsidRPr="00065610">
        <w:rPr>
          <w:rFonts w:ascii="Times New Roman" w:eastAsia="Times New Roman" w:hAnsi="Times New Roman" w:cs="Times New Roman"/>
          <w:lang w:eastAsia="pl-PL"/>
        </w:rPr>
        <w:t>wraz z kwestionariuszem osobowym,</w:t>
      </w:r>
      <w:r w:rsidRPr="00065610">
        <w:rPr>
          <w:rFonts w:ascii="Times New Roman" w:eastAsia="Times New Roman" w:hAnsi="Times New Roman" w:cs="Times New Roman"/>
          <w:lang w:eastAsia="pl-PL"/>
        </w:rPr>
        <w:tab/>
      </w:r>
      <w:hyperlink r:id="rId6" w:history="1">
        <w:r w:rsidRPr="00065610">
          <w:rPr>
            <w:rStyle w:val="Hipercze"/>
            <w:rFonts w:ascii="Times New Roman" w:eastAsia="Times New Roman" w:hAnsi="Times New Roman" w:cs="Times New Roman"/>
            <w:i/>
            <w:lang w:eastAsia="pl-PL"/>
          </w:rPr>
          <w:t>wzór</w:t>
        </w:r>
      </w:hyperlink>
    </w:p>
    <w:p w14:paraId="6593D996" w14:textId="77777777" w:rsidR="005C6BA5" w:rsidRPr="00065610" w:rsidRDefault="005C6BA5" w:rsidP="005C6BA5">
      <w:pPr>
        <w:pStyle w:val="Akapitzlist"/>
        <w:numPr>
          <w:ilvl w:val="0"/>
          <w:numId w:val="8"/>
        </w:numPr>
        <w:spacing w:after="0" w:line="240" w:lineRule="auto"/>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CV,</w:t>
      </w:r>
    </w:p>
    <w:p w14:paraId="740F4B7F" w14:textId="07A85814" w:rsidR="005C6BA5" w:rsidRPr="00065610" w:rsidRDefault="005C6BA5" w:rsidP="005C6BA5">
      <w:pPr>
        <w:pStyle w:val="Akapitzlist"/>
        <w:numPr>
          <w:ilvl w:val="0"/>
          <w:numId w:val="8"/>
        </w:numPr>
        <w:spacing w:after="0" w:line="240" w:lineRule="auto"/>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 xml:space="preserve">2 zdjęcia (patrz </w:t>
      </w:r>
      <w:r w:rsidR="005E3A28" w:rsidRPr="00065610">
        <w:rPr>
          <w:rFonts w:ascii="Times New Roman" w:eastAsia="Times New Roman" w:hAnsi="Times New Roman" w:cs="Times New Roman"/>
          <w:lang w:eastAsia="pl-PL"/>
        </w:rPr>
        <w:t>ustęp</w:t>
      </w:r>
      <w:r w:rsidRPr="00065610">
        <w:rPr>
          <w:rFonts w:ascii="Times New Roman" w:eastAsia="Times New Roman" w:hAnsi="Times New Roman" w:cs="Times New Roman"/>
          <w:lang w:eastAsia="pl-PL"/>
        </w:rPr>
        <w:t xml:space="preserve"> 19 tego Ogłoszenia),</w:t>
      </w:r>
    </w:p>
    <w:p w14:paraId="09D03895" w14:textId="4D992D33" w:rsidR="005C6BA5" w:rsidRPr="00065610" w:rsidRDefault="005C6BA5" w:rsidP="005C6BA5">
      <w:pPr>
        <w:pStyle w:val="Akapitzlist"/>
        <w:numPr>
          <w:ilvl w:val="0"/>
          <w:numId w:val="8"/>
        </w:numPr>
        <w:spacing w:after="0" w:line="240" w:lineRule="auto"/>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odpis dyplomu ukończenia studiów</w:t>
      </w:r>
      <w:r w:rsidRPr="00065610">
        <w:rPr>
          <w:rFonts w:ascii="Times New Roman" w:hAnsi="Times New Roman" w:cs="Times New Roman"/>
        </w:rPr>
        <w:t xml:space="preserve"> </w:t>
      </w:r>
      <w:r w:rsidRPr="00065610">
        <w:rPr>
          <w:rFonts w:ascii="Times New Roman" w:eastAsia="Times New Roman" w:hAnsi="Times New Roman" w:cs="Times New Roman"/>
          <w:lang w:eastAsia="pl-PL"/>
        </w:rPr>
        <w:t xml:space="preserve">wraz z suplementem lub dokument, </w:t>
      </w:r>
      <w:r w:rsidRPr="00065610">
        <w:rPr>
          <w:rFonts w:ascii="Times New Roman" w:eastAsia="Times New Roman" w:hAnsi="Times New Roman" w:cs="Times New Roman"/>
          <w:lang w:eastAsia="pl-PL"/>
        </w:rPr>
        <w:br/>
        <w:t xml:space="preserve">o którym mowa </w:t>
      </w:r>
      <w:r w:rsidR="005E3A28" w:rsidRPr="00065610">
        <w:rPr>
          <w:rFonts w:ascii="Times New Roman" w:eastAsia="Times New Roman" w:hAnsi="Times New Roman" w:cs="Times New Roman"/>
          <w:lang w:eastAsia="pl-PL"/>
        </w:rPr>
        <w:t>ustępie 4</w:t>
      </w:r>
      <w:r w:rsidRPr="00065610">
        <w:rPr>
          <w:rFonts w:ascii="Times New Roman" w:eastAsia="Times New Roman" w:hAnsi="Times New Roman" w:cs="Times New Roman"/>
          <w:lang w:eastAsia="pl-PL"/>
        </w:rPr>
        <w:t xml:space="preserve"> niniejszego ogłoszenia wraz z suplementem; w przypadku osób, o których mowa w art. 186 ust. 2 </w:t>
      </w:r>
      <w:r w:rsidRPr="00065610">
        <w:rPr>
          <w:rFonts w:ascii="Times New Roman" w:eastAsia="Times New Roman" w:hAnsi="Times New Roman" w:cs="Times New Roman"/>
          <w:i/>
          <w:lang w:eastAsia="pl-PL"/>
        </w:rPr>
        <w:t>Ustawy,</w:t>
      </w:r>
      <w:r w:rsidRPr="00065610">
        <w:rPr>
          <w:rFonts w:ascii="Times New Roman" w:eastAsia="Times New Roman" w:hAnsi="Times New Roman" w:cs="Times New Roman"/>
          <w:lang w:eastAsia="pl-PL"/>
        </w:rPr>
        <w:t xml:space="preserve"> odpis dyplomu ukończenia studiów pierwszego stopnia,</w:t>
      </w:r>
    </w:p>
    <w:p w14:paraId="14175FE8" w14:textId="77777777" w:rsidR="005C6BA5" w:rsidRPr="00065610" w:rsidRDefault="005C6BA5" w:rsidP="005C6BA5">
      <w:pPr>
        <w:pStyle w:val="Akapitzlist"/>
        <w:numPr>
          <w:ilvl w:val="0"/>
          <w:numId w:val="8"/>
        </w:numPr>
        <w:spacing w:after="0" w:line="240" w:lineRule="auto"/>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certyfikat znajomości języka angielskiego – jeśli dotyczy,</w:t>
      </w:r>
    </w:p>
    <w:p w14:paraId="5FC70E76" w14:textId="77777777" w:rsidR="005C6BA5" w:rsidRPr="00065610" w:rsidRDefault="005C6BA5" w:rsidP="005C6BA5">
      <w:pPr>
        <w:pStyle w:val="Akapitzlist"/>
        <w:numPr>
          <w:ilvl w:val="0"/>
          <w:numId w:val="8"/>
        </w:numPr>
        <w:spacing w:after="0" w:line="240" w:lineRule="auto"/>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opinia promotora pracy magisterskiej (jeżeli studia ukończono pracą magisterską)</w:t>
      </w:r>
      <w:r w:rsidRPr="00065610">
        <w:rPr>
          <w:rFonts w:ascii="Times New Roman" w:hAnsi="Times New Roman" w:cs="Times New Roman"/>
        </w:rPr>
        <w:t xml:space="preserve"> </w:t>
      </w:r>
      <w:r w:rsidRPr="00065610">
        <w:rPr>
          <w:rFonts w:ascii="Times New Roman" w:eastAsia="Times New Roman" w:hAnsi="Times New Roman" w:cs="Times New Roman"/>
          <w:lang w:eastAsia="pl-PL"/>
        </w:rPr>
        <w:t xml:space="preserve">lub opinię opiekuna naukowego w przypadku osób, o których mowa w art. 186 ust. 2 </w:t>
      </w:r>
      <w:r w:rsidRPr="00065610">
        <w:rPr>
          <w:rFonts w:ascii="Times New Roman" w:eastAsia="Times New Roman" w:hAnsi="Times New Roman" w:cs="Times New Roman"/>
          <w:i/>
          <w:lang w:eastAsia="pl-PL"/>
        </w:rPr>
        <w:t>Ustawy</w:t>
      </w:r>
      <w:r w:rsidRPr="00065610">
        <w:rPr>
          <w:rFonts w:ascii="Times New Roman" w:eastAsia="Times New Roman" w:hAnsi="Times New Roman" w:cs="Times New Roman"/>
          <w:lang w:eastAsia="pl-PL"/>
        </w:rPr>
        <w:t>,</w:t>
      </w:r>
    </w:p>
    <w:p w14:paraId="7282B422" w14:textId="77777777" w:rsidR="005C6BA5" w:rsidRPr="00065610" w:rsidRDefault="005C6BA5" w:rsidP="005C6BA5">
      <w:pPr>
        <w:pStyle w:val="Akapitzlist"/>
        <w:numPr>
          <w:ilvl w:val="0"/>
          <w:numId w:val="8"/>
        </w:numPr>
        <w:spacing w:after="0" w:line="240" w:lineRule="auto"/>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lastRenderedPageBreak/>
        <w:t xml:space="preserve">zaświadczenie lekarskie o braku przeciwwskazań do kształcenia w Szkole </w:t>
      </w:r>
      <w:r w:rsidRPr="00065610">
        <w:rPr>
          <w:rFonts w:ascii="Times New Roman" w:eastAsia="Times New Roman" w:hAnsi="Times New Roman" w:cs="Times New Roman"/>
          <w:lang w:eastAsia="pl-PL"/>
        </w:rPr>
        <w:br/>
        <w:t>w ramach wybranej dyscypliny,</w:t>
      </w:r>
      <w:r w:rsidRPr="00065610">
        <w:rPr>
          <w:rFonts w:ascii="Times New Roman" w:eastAsia="Times New Roman" w:hAnsi="Times New Roman" w:cs="Times New Roman"/>
          <w:lang w:eastAsia="pl-PL"/>
        </w:rPr>
        <w:tab/>
      </w:r>
    </w:p>
    <w:p w14:paraId="1B457271" w14:textId="77777777" w:rsidR="005C6BA5" w:rsidRPr="00065610" w:rsidRDefault="005C6BA5" w:rsidP="005C6BA5">
      <w:pPr>
        <w:pStyle w:val="Akapitzlist"/>
        <w:numPr>
          <w:ilvl w:val="0"/>
          <w:numId w:val="8"/>
        </w:numPr>
        <w:spacing w:after="0" w:line="240" w:lineRule="auto"/>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opis</w:t>
      </w:r>
      <w:r w:rsidRPr="00065610">
        <w:rPr>
          <w:rFonts w:ascii="Times New Roman" w:hAnsi="Times New Roman" w:cs="Times New Roman"/>
        </w:rPr>
        <w:t xml:space="preserve"> </w:t>
      </w:r>
      <w:r w:rsidRPr="00065610">
        <w:rPr>
          <w:rFonts w:ascii="Times New Roman" w:eastAsia="Times New Roman" w:hAnsi="Times New Roman" w:cs="Times New Roman"/>
          <w:lang w:eastAsia="pl-PL"/>
        </w:rPr>
        <w:t>i dokumentacja aktywności naukowej – maksymalnie 3 osiągnięcia wskazane przez kandydata,</w:t>
      </w:r>
    </w:p>
    <w:p w14:paraId="524416B7" w14:textId="77777777" w:rsidR="005C6BA5" w:rsidRPr="00065610" w:rsidRDefault="005C6BA5" w:rsidP="005C6BA5">
      <w:pPr>
        <w:pStyle w:val="Akapitzlist"/>
        <w:numPr>
          <w:ilvl w:val="0"/>
          <w:numId w:val="8"/>
        </w:numPr>
        <w:spacing w:after="0" w:line="240" w:lineRule="auto"/>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opis koncepcji i zamierzeń badawczych, które będą realizowane w ramach przyszłej rozprawy doktorskiej (maksymalnie do 6000 znaków),</w:t>
      </w:r>
    </w:p>
    <w:p w14:paraId="19285721" w14:textId="0CFF9727" w:rsidR="005C6BA5" w:rsidRPr="00065610" w:rsidRDefault="005C6BA5" w:rsidP="005C6BA5">
      <w:pPr>
        <w:pStyle w:val="Akapitzlist"/>
        <w:numPr>
          <w:ilvl w:val="0"/>
          <w:numId w:val="8"/>
        </w:numPr>
        <w:spacing w:after="0" w:line="240" w:lineRule="auto"/>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 xml:space="preserve">wniosek w sprawie wyznaczenia promotora lub promotorów, albo promotora </w:t>
      </w:r>
      <w:r w:rsidRPr="00065610">
        <w:rPr>
          <w:rFonts w:ascii="Times New Roman" w:eastAsia="Times New Roman" w:hAnsi="Times New Roman" w:cs="Times New Roman"/>
          <w:lang w:eastAsia="pl-PL"/>
        </w:rPr>
        <w:br/>
        <w:t>i promotora pomocniczego,</w:t>
      </w:r>
      <w:r w:rsidRPr="00065610">
        <w:rPr>
          <w:rFonts w:ascii="Times New Roman" w:eastAsia="Times New Roman" w:hAnsi="Times New Roman" w:cs="Times New Roman"/>
          <w:lang w:eastAsia="pl-PL"/>
        </w:rPr>
        <w:tab/>
      </w:r>
      <w:hyperlink r:id="rId7" w:history="1">
        <w:r w:rsidRPr="00065610">
          <w:rPr>
            <w:rStyle w:val="Hipercze"/>
            <w:rFonts w:ascii="Times New Roman" w:eastAsia="Times New Roman" w:hAnsi="Times New Roman" w:cs="Times New Roman"/>
            <w:i/>
            <w:lang w:eastAsia="pl-PL"/>
          </w:rPr>
          <w:t>wzór</w:t>
        </w:r>
      </w:hyperlink>
    </w:p>
    <w:p w14:paraId="3BA34F00" w14:textId="5D585AB6" w:rsidR="005C6BA5" w:rsidRPr="00065610" w:rsidRDefault="005C6BA5" w:rsidP="005C6BA5">
      <w:pPr>
        <w:pStyle w:val="Akapitzlist"/>
        <w:numPr>
          <w:ilvl w:val="0"/>
          <w:numId w:val="8"/>
        </w:numPr>
        <w:spacing w:after="0" w:line="240" w:lineRule="auto"/>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 xml:space="preserve">oświadczenie kandydata na promotora poświadczone przez kierownika jednostki </w:t>
      </w:r>
      <w:r w:rsidR="005E3A28" w:rsidRPr="00065610">
        <w:rPr>
          <w:rFonts w:ascii="Times New Roman" w:eastAsia="Times New Roman" w:hAnsi="Times New Roman" w:cs="Times New Roman"/>
          <w:lang w:eastAsia="pl-PL"/>
        </w:rPr>
        <w:br/>
      </w:r>
      <w:r w:rsidRPr="00065610">
        <w:rPr>
          <w:rFonts w:ascii="Times New Roman" w:eastAsia="Times New Roman" w:hAnsi="Times New Roman" w:cs="Times New Roman"/>
          <w:lang w:eastAsia="pl-PL"/>
        </w:rPr>
        <w:t>o zabezpieczeniu środków finansowych na realizację rozprawy doktorskiej,</w:t>
      </w:r>
      <w:r w:rsidRPr="00065610">
        <w:rPr>
          <w:rFonts w:ascii="Times New Roman" w:eastAsia="Times New Roman" w:hAnsi="Times New Roman" w:cs="Times New Roman"/>
          <w:lang w:eastAsia="pl-PL"/>
        </w:rPr>
        <w:tab/>
      </w:r>
      <w:hyperlink r:id="rId8" w:history="1">
        <w:r w:rsidRPr="00065610">
          <w:rPr>
            <w:rStyle w:val="Hipercze"/>
            <w:rFonts w:ascii="Times New Roman" w:eastAsia="Times New Roman" w:hAnsi="Times New Roman" w:cs="Times New Roman"/>
            <w:i/>
            <w:lang w:eastAsia="pl-PL"/>
          </w:rPr>
          <w:t>wzór</w:t>
        </w:r>
      </w:hyperlink>
    </w:p>
    <w:p w14:paraId="031A8DD1" w14:textId="77777777" w:rsidR="005C6BA5" w:rsidRPr="00065610" w:rsidRDefault="005C6BA5" w:rsidP="005C6BA5">
      <w:pPr>
        <w:pStyle w:val="Akapitzlist"/>
        <w:numPr>
          <w:ilvl w:val="0"/>
          <w:numId w:val="8"/>
        </w:numPr>
        <w:spacing w:after="0" w:line="240" w:lineRule="auto"/>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orzeczenie o niepełnosprawności – jeśli dotyczy,</w:t>
      </w:r>
    </w:p>
    <w:p w14:paraId="2CBF4419" w14:textId="3D718E70" w:rsidR="005C6BA5" w:rsidRPr="00065610" w:rsidRDefault="005C6BA5" w:rsidP="005C6BA5">
      <w:pPr>
        <w:pStyle w:val="Akapitzlist"/>
        <w:numPr>
          <w:ilvl w:val="0"/>
          <w:numId w:val="8"/>
        </w:numPr>
        <w:spacing w:after="0" w:line="240" w:lineRule="auto"/>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podanie o zakwaterowanie w domu studenckim – jeśli dotyczy</w:t>
      </w:r>
      <w:r w:rsidRPr="00065610">
        <w:rPr>
          <w:rFonts w:ascii="Times New Roman" w:eastAsia="Times New Roman" w:hAnsi="Times New Roman" w:cs="Times New Roman"/>
          <w:lang w:eastAsia="pl-PL"/>
        </w:rPr>
        <w:tab/>
      </w:r>
      <w:hyperlink r:id="rId9" w:history="1">
        <w:r w:rsidRPr="00065610">
          <w:rPr>
            <w:rStyle w:val="Hipercze"/>
            <w:rFonts w:ascii="Times New Roman" w:eastAsia="Times New Roman" w:hAnsi="Times New Roman" w:cs="Times New Roman"/>
            <w:i/>
            <w:lang w:eastAsia="pl-PL"/>
          </w:rPr>
          <w:t>wzór</w:t>
        </w:r>
      </w:hyperlink>
    </w:p>
    <w:p w14:paraId="40A43D43" w14:textId="77777777" w:rsidR="005C6BA5" w:rsidRPr="00065610" w:rsidRDefault="005C6BA5" w:rsidP="005C6BA5">
      <w:pPr>
        <w:spacing w:after="0" w:line="240" w:lineRule="auto"/>
        <w:rPr>
          <w:rFonts w:ascii="Times New Roman" w:eastAsia="Times New Roman" w:hAnsi="Times New Roman" w:cs="Times New Roman"/>
          <w:lang w:eastAsia="pl-PL"/>
        </w:rPr>
      </w:pPr>
    </w:p>
    <w:p w14:paraId="77CF1D6F" w14:textId="77777777" w:rsidR="005C6BA5" w:rsidRPr="00065610" w:rsidRDefault="005C6BA5" w:rsidP="005C6BA5">
      <w:pPr>
        <w:pStyle w:val="Akapitzlist"/>
        <w:numPr>
          <w:ilvl w:val="0"/>
          <w:numId w:val="5"/>
        </w:numPr>
        <w:spacing w:after="0" w:line="240" w:lineRule="auto"/>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Terminy:</w:t>
      </w:r>
    </w:p>
    <w:p w14:paraId="5FA93351" w14:textId="77777777" w:rsidR="005C6BA5" w:rsidRPr="00065610" w:rsidRDefault="005C6BA5" w:rsidP="005C6BA5">
      <w:pPr>
        <w:spacing w:after="0" w:line="240" w:lineRule="auto"/>
        <w:jc w:val="center"/>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 </w:t>
      </w:r>
    </w:p>
    <w:tbl>
      <w:tblPr>
        <w:tblStyle w:val="Tabela-Siatka"/>
        <w:tblW w:w="9640" w:type="dxa"/>
        <w:tblInd w:w="-5" w:type="dxa"/>
        <w:tblLook w:val="04A0" w:firstRow="1" w:lastRow="0" w:firstColumn="1" w:lastColumn="0" w:noHBand="0" w:noVBand="1"/>
      </w:tblPr>
      <w:tblGrid>
        <w:gridCol w:w="426"/>
        <w:gridCol w:w="6095"/>
        <w:gridCol w:w="3119"/>
      </w:tblGrid>
      <w:tr w:rsidR="00287F88" w:rsidRPr="00065610" w14:paraId="1FD12347" w14:textId="77777777" w:rsidTr="00287F88">
        <w:trPr>
          <w:trHeight w:val="701"/>
        </w:trPr>
        <w:tc>
          <w:tcPr>
            <w:tcW w:w="426" w:type="dxa"/>
            <w:vAlign w:val="center"/>
          </w:tcPr>
          <w:p w14:paraId="2913B485" w14:textId="77777777" w:rsidR="00287F88" w:rsidRPr="00065610" w:rsidRDefault="00287F88" w:rsidP="00336F29">
            <w:pPr>
              <w:pStyle w:val="Default"/>
              <w:spacing w:line="276" w:lineRule="auto"/>
              <w:jc w:val="both"/>
              <w:rPr>
                <w:color w:val="auto"/>
                <w:sz w:val="22"/>
                <w:szCs w:val="22"/>
              </w:rPr>
            </w:pPr>
            <w:r w:rsidRPr="00065610">
              <w:rPr>
                <w:color w:val="auto"/>
                <w:sz w:val="22"/>
                <w:szCs w:val="22"/>
              </w:rPr>
              <w:t>1.</w:t>
            </w:r>
          </w:p>
        </w:tc>
        <w:tc>
          <w:tcPr>
            <w:tcW w:w="6095" w:type="dxa"/>
            <w:vAlign w:val="center"/>
          </w:tcPr>
          <w:p w14:paraId="740128C8" w14:textId="77777777" w:rsidR="00287F88" w:rsidRPr="00065610" w:rsidRDefault="00287F88" w:rsidP="00336F29">
            <w:pPr>
              <w:pStyle w:val="Default"/>
              <w:spacing w:line="276" w:lineRule="auto"/>
              <w:jc w:val="both"/>
              <w:rPr>
                <w:color w:val="auto"/>
                <w:sz w:val="22"/>
                <w:szCs w:val="22"/>
              </w:rPr>
            </w:pPr>
            <w:r w:rsidRPr="00065610">
              <w:rPr>
                <w:color w:val="auto"/>
                <w:sz w:val="22"/>
                <w:szCs w:val="22"/>
              </w:rPr>
              <w:t>składanie dokumentów przez kandydatów (rekrutacja online)</w:t>
            </w:r>
          </w:p>
        </w:tc>
        <w:tc>
          <w:tcPr>
            <w:tcW w:w="3119" w:type="dxa"/>
            <w:vAlign w:val="center"/>
          </w:tcPr>
          <w:p w14:paraId="6B867205" w14:textId="77777777" w:rsidR="00287F88" w:rsidRPr="00065610" w:rsidRDefault="00287F88" w:rsidP="00336F29">
            <w:pPr>
              <w:pStyle w:val="Default"/>
              <w:spacing w:line="276" w:lineRule="auto"/>
              <w:jc w:val="both"/>
              <w:rPr>
                <w:color w:val="auto"/>
                <w:sz w:val="22"/>
                <w:szCs w:val="22"/>
              </w:rPr>
            </w:pPr>
            <w:r w:rsidRPr="00065610">
              <w:rPr>
                <w:color w:val="auto"/>
                <w:sz w:val="22"/>
                <w:szCs w:val="22"/>
              </w:rPr>
              <w:t>od 15 do 31 sierpnia 2022 r.</w:t>
            </w:r>
          </w:p>
        </w:tc>
      </w:tr>
      <w:tr w:rsidR="00287F88" w:rsidRPr="00065610" w14:paraId="2BE038D9" w14:textId="77777777" w:rsidTr="00287F88">
        <w:trPr>
          <w:trHeight w:val="839"/>
        </w:trPr>
        <w:tc>
          <w:tcPr>
            <w:tcW w:w="426" w:type="dxa"/>
            <w:vAlign w:val="center"/>
          </w:tcPr>
          <w:p w14:paraId="35431F34" w14:textId="77777777" w:rsidR="00287F88" w:rsidRPr="00065610" w:rsidRDefault="00287F88" w:rsidP="00336F29">
            <w:pPr>
              <w:pStyle w:val="Default"/>
              <w:spacing w:line="276" w:lineRule="auto"/>
              <w:jc w:val="both"/>
              <w:rPr>
                <w:color w:val="auto"/>
                <w:sz w:val="22"/>
                <w:szCs w:val="22"/>
              </w:rPr>
            </w:pPr>
            <w:r w:rsidRPr="00065610">
              <w:rPr>
                <w:color w:val="auto"/>
                <w:sz w:val="22"/>
                <w:szCs w:val="22"/>
              </w:rPr>
              <w:t>2.</w:t>
            </w:r>
          </w:p>
        </w:tc>
        <w:tc>
          <w:tcPr>
            <w:tcW w:w="6095" w:type="dxa"/>
            <w:vAlign w:val="center"/>
          </w:tcPr>
          <w:p w14:paraId="6B10E182" w14:textId="77777777" w:rsidR="00287F88" w:rsidRPr="00065610" w:rsidRDefault="00287F88" w:rsidP="00336F29">
            <w:pPr>
              <w:pStyle w:val="Default"/>
              <w:spacing w:line="276" w:lineRule="auto"/>
              <w:jc w:val="both"/>
              <w:rPr>
                <w:color w:val="auto"/>
                <w:sz w:val="22"/>
                <w:szCs w:val="22"/>
              </w:rPr>
            </w:pPr>
            <w:r w:rsidRPr="00065610">
              <w:rPr>
                <w:color w:val="auto"/>
                <w:sz w:val="22"/>
                <w:szCs w:val="22"/>
              </w:rPr>
              <w:t>Weryfikacja dokumentów i dopuszczenie kandydatów do postępowania rekrutacyjnego</w:t>
            </w:r>
          </w:p>
        </w:tc>
        <w:tc>
          <w:tcPr>
            <w:tcW w:w="3119" w:type="dxa"/>
            <w:vAlign w:val="center"/>
          </w:tcPr>
          <w:p w14:paraId="01A82D58" w14:textId="77777777" w:rsidR="00287F88" w:rsidRPr="00065610" w:rsidRDefault="00287F88" w:rsidP="00336F29">
            <w:pPr>
              <w:pStyle w:val="Default"/>
              <w:spacing w:line="276" w:lineRule="auto"/>
              <w:jc w:val="both"/>
              <w:rPr>
                <w:color w:val="auto"/>
                <w:sz w:val="22"/>
                <w:szCs w:val="22"/>
              </w:rPr>
            </w:pPr>
            <w:r w:rsidRPr="00065610">
              <w:rPr>
                <w:color w:val="auto"/>
                <w:sz w:val="22"/>
                <w:szCs w:val="22"/>
              </w:rPr>
              <w:t>do 2 września 2022 r.</w:t>
            </w:r>
          </w:p>
        </w:tc>
      </w:tr>
      <w:tr w:rsidR="00287F88" w:rsidRPr="00065610" w14:paraId="0E0C632F" w14:textId="77777777" w:rsidTr="00287F88">
        <w:trPr>
          <w:trHeight w:val="698"/>
        </w:trPr>
        <w:tc>
          <w:tcPr>
            <w:tcW w:w="426" w:type="dxa"/>
            <w:vAlign w:val="center"/>
          </w:tcPr>
          <w:p w14:paraId="53F1B94B" w14:textId="77777777" w:rsidR="00287F88" w:rsidRPr="00065610" w:rsidRDefault="00287F88" w:rsidP="00336F29">
            <w:pPr>
              <w:pStyle w:val="Default"/>
              <w:spacing w:line="276" w:lineRule="auto"/>
              <w:jc w:val="both"/>
              <w:rPr>
                <w:color w:val="auto"/>
                <w:sz w:val="22"/>
                <w:szCs w:val="22"/>
              </w:rPr>
            </w:pPr>
            <w:r w:rsidRPr="00065610">
              <w:rPr>
                <w:color w:val="auto"/>
                <w:sz w:val="22"/>
                <w:szCs w:val="22"/>
              </w:rPr>
              <w:t xml:space="preserve">3. </w:t>
            </w:r>
          </w:p>
        </w:tc>
        <w:tc>
          <w:tcPr>
            <w:tcW w:w="6095" w:type="dxa"/>
            <w:vAlign w:val="center"/>
          </w:tcPr>
          <w:p w14:paraId="7B5E5D21" w14:textId="77777777" w:rsidR="00287F88" w:rsidRPr="00065610" w:rsidRDefault="00287F88" w:rsidP="00336F29">
            <w:pPr>
              <w:pStyle w:val="Default"/>
              <w:spacing w:line="276" w:lineRule="auto"/>
              <w:jc w:val="both"/>
              <w:rPr>
                <w:color w:val="auto"/>
                <w:sz w:val="22"/>
                <w:szCs w:val="22"/>
              </w:rPr>
            </w:pPr>
            <w:r w:rsidRPr="00065610">
              <w:rPr>
                <w:color w:val="auto"/>
                <w:sz w:val="22"/>
                <w:szCs w:val="22"/>
              </w:rPr>
              <w:t xml:space="preserve">Przeprowadzenie ustnego egzaminu z języka angielskiego </w:t>
            </w:r>
          </w:p>
        </w:tc>
        <w:tc>
          <w:tcPr>
            <w:tcW w:w="3119" w:type="dxa"/>
            <w:vAlign w:val="center"/>
          </w:tcPr>
          <w:p w14:paraId="6E27AC47" w14:textId="77777777" w:rsidR="00287F88" w:rsidRPr="00065610" w:rsidRDefault="00287F88" w:rsidP="00336F29">
            <w:pPr>
              <w:pStyle w:val="Default"/>
              <w:spacing w:line="276" w:lineRule="auto"/>
              <w:jc w:val="both"/>
              <w:rPr>
                <w:color w:val="auto"/>
                <w:sz w:val="22"/>
                <w:szCs w:val="22"/>
              </w:rPr>
            </w:pPr>
            <w:r w:rsidRPr="00065610">
              <w:rPr>
                <w:color w:val="auto"/>
                <w:sz w:val="22"/>
                <w:szCs w:val="22"/>
              </w:rPr>
              <w:t>5 września 2022 r.</w:t>
            </w:r>
          </w:p>
          <w:p w14:paraId="03091236" w14:textId="77777777" w:rsidR="00287F88" w:rsidRPr="00065610" w:rsidRDefault="00287F88" w:rsidP="00336F29">
            <w:pPr>
              <w:pStyle w:val="Default"/>
              <w:spacing w:line="276" w:lineRule="auto"/>
              <w:jc w:val="both"/>
              <w:rPr>
                <w:color w:val="auto"/>
                <w:sz w:val="22"/>
                <w:szCs w:val="22"/>
              </w:rPr>
            </w:pPr>
            <w:r w:rsidRPr="00065610">
              <w:rPr>
                <w:color w:val="auto"/>
                <w:sz w:val="22"/>
                <w:szCs w:val="22"/>
              </w:rPr>
              <w:t>od godz. 09.00</w:t>
            </w:r>
          </w:p>
        </w:tc>
      </w:tr>
      <w:tr w:rsidR="00287F88" w:rsidRPr="00065610" w14:paraId="7B31AD08" w14:textId="77777777" w:rsidTr="00287F88">
        <w:trPr>
          <w:trHeight w:val="703"/>
        </w:trPr>
        <w:tc>
          <w:tcPr>
            <w:tcW w:w="426" w:type="dxa"/>
            <w:vAlign w:val="center"/>
          </w:tcPr>
          <w:p w14:paraId="0C45B315" w14:textId="77777777" w:rsidR="00287F88" w:rsidRPr="00065610" w:rsidRDefault="00287F88" w:rsidP="00336F29">
            <w:pPr>
              <w:pStyle w:val="Default"/>
              <w:spacing w:line="276" w:lineRule="auto"/>
              <w:jc w:val="both"/>
              <w:rPr>
                <w:color w:val="auto"/>
                <w:sz w:val="22"/>
                <w:szCs w:val="22"/>
              </w:rPr>
            </w:pPr>
            <w:r w:rsidRPr="00065610">
              <w:rPr>
                <w:color w:val="auto"/>
                <w:sz w:val="22"/>
                <w:szCs w:val="22"/>
              </w:rPr>
              <w:t>4.</w:t>
            </w:r>
          </w:p>
        </w:tc>
        <w:tc>
          <w:tcPr>
            <w:tcW w:w="6095" w:type="dxa"/>
            <w:vAlign w:val="center"/>
          </w:tcPr>
          <w:p w14:paraId="68F3EF2A" w14:textId="77777777" w:rsidR="00287F88" w:rsidRPr="00065610" w:rsidRDefault="00287F88" w:rsidP="00336F29">
            <w:pPr>
              <w:pStyle w:val="Default"/>
              <w:spacing w:line="276" w:lineRule="auto"/>
              <w:jc w:val="both"/>
              <w:rPr>
                <w:color w:val="auto"/>
                <w:sz w:val="22"/>
                <w:szCs w:val="22"/>
              </w:rPr>
            </w:pPr>
            <w:r w:rsidRPr="00065610">
              <w:rPr>
                <w:color w:val="auto"/>
                <w:sz w:val="22"/>
                <w:szCs w:val="22"/>
              </w:rPr>
              <w:t>Przeprowadzenie rozmowy kwalifikacyjnej w języku polskim lub w języku angielskim</w:t>
            </w:r>
          </w:p>
        </w:tc>
        <w:tc>
          <w:tcPr>
            <w:tcW w:w="3119" w:type="dxa"/>
            <w:vAlign w:val="center"/>
          </w:tcPr>
          <w:p w14:paraId="712B037C" w14:textId="77777777" w:rsidR="00287F88" w:rsidRPr="00065610" w:rsidRDefault="00287F88" w:rsidP="00336F29">
            <w:pPr>
              <w:pStyle w:val="Default"/>
              <w:jc w:val="both"/>
              <w:rPr>
                <w:color w:val="auto"/>
                <w:sz w:val="22"/>
                <w:szCs w:val="22"/>
              </w:rPr>
            </w:pPr>
            <w:r w:rsidRPr="00065610">
              <w:rPr>
                <w:color w:val="auto"/>
                <w:sz w:val="22"/>
                <w:szCs w:val="22"/>
              </w:rPr>
              <w:t>5 lub 6 września 2022 r.</w:t>
            </w:r>
          </w:p>
          <w:p w14:paraId="1A319519" w14:textId="77777777" w:rsidR="00287F88" w:rsidRPr="00065610" w:rsidRDefault="00287F88" w:rsidP="00336F29">
            <w:pPr>
              <w:pStyle w:val="Default"/>
              <w:spacing w:line="276" w:lineRule="auto"/>
              <w:jc w:val="both"/>
              <w:rPr>
                <w:color w:val="auto"/>
                <w:sz w:val="22"/>
                <w:szCs w:val="22"/>
              </w:rPr>
            </w:pPr>
            <w:r w:rsidRPr="00065610">
              <w:rPr>
                <w:color w:val="auto"/>
                <w:sz w:val="22"/>
                <w:szCs w:val="22"/>
              </w:rPr>
              <w:t>od godz. 10.00</w:t>
            </w:r>
          </w:p>
        </w:tc>
      </w:tr>
      <w:tr w:rsidR="00287F88" w:rsidRPr="00065610" w14:paraId="71B72CAF" w14:textId="77777777" w:rsidTr="00287F88">
        <w:tc>
          <w:tcPr>
            <w:tcW w:w="426" w:type="dxa"/>
            <w:vAlign w:val="center"/>
          </w:tcPr>
          <w:p w14:paraId="3BC7FAA7" w14:textId="77777777" w:rsidR="00287F88" w:rsidRPr="00065610" w:rsidRDefault="00287F88" w:rsidP="00336F29">
            <w:pPr>
              <w:pStyle w:val="Default"/>
              <w:spacing w:line="276" w:lineRule="auto"/>
              <w:jc w:val="both"/>
              <w:rPr>
                <w:color w:val="auto"/>
                <w:sz w:val="22"/>
                <w:szCs w:val="22"/>
              </w:rPr>
            </w:pPr>
            <w:r w:rsidRPr="00065610">
              <w:rPr>
                <w:color w:val="auto"/>
                <w:sz w:val="22"/>
                <w:szCs w:val="22"/>
              </w:rPr>
              <w:t>5.</w:t>
            </w:r>
          </w:p>
        </w:tc>
        <w:tc>
          <w:tcPr>
            <w:tcW w:w="6095" w:type="dxa"/>
            <w:vAlign w:val="center"/>
          </w:tcPr>
          <w:p w14:paraId="01E79E21" w14:textId="77777777" w:rsidR="00287F88" w:rsidRPr="00065610" w:rsidRDefault="00287F88" w:rsidP="00336F29">
            <w:pPr>
              <w:pStyle w:val="Default"/>
              <w:spacing w:line="276" w:lineRule="auto"/>
              <w:jc w:val="both"/>
              <w:rPr>
                <w:color w:val="auto"/>
                <w:sz w:val="22"/>
                <w:szCs w:val="22"/>
              </w:rPr>
            </w:pPr>
            <w:r w:rsidRPr="00065610">
              <w:rPr>
                <w:color w:val="auto"/>
                <w:sz w:val="22"/>
                <w:szCs w:val="22"/>
              </w:rPr>
              <w:t>Ogłoszenie wyników rekrutacji w formie listy rankingowej, ze wskazaniem kandydatów przyjętych na I rok</w:t>
            </w:r>
            <w:r w:rsidRPr="00065610">
              <w:rPr>
                <w:i/>
                <w:color w:val="auto"/>
                <w:sz w:val="22"/>
                <w:szCs w:val="22"/>
              </w:rPr>
              <w:t xml:space="preserve">, </w:t>
            </w:r>
            <w:r w:rsidRPr="00065610">
              <w:rPr>
                <w:color w:val="auto"/>
                <w:sz w:val="22"/>
                <w:szCs w:val="22"/>
              </w:rPr>
              <w:t xml:space="preserve">na stronie internetowej Uniwersytetu Przyrodniczego w Poznaniu </w:t>
            </w:r>
            <w:r w:rsidRPr="00065610">
              <w:rPr>
                <w:color w:val="auto"/>
                <w:sz w:val="22"/>
                <w:szCs w:val="22"/>
              </w:rPr>
              <w:br/>
              <w:t>w zakładce „Szkoła Doktorska”</w:t>
            </w:r>
          </w:p>
        </w:tc>
        <w:tc>
          <w:tcPr>
            <w:tcW w:w="3119" w:type="dxa"/>
            <w:vAlign w:val="center"/>
          </w:tcPr>
          <w:p w14:paraId="2DAA1A14" w14:textId="77777777" w:rsidR="00287F88" w:rsidRPr="00065610" w:rsidRDefault="00287F88" w:rsidP="00336F29">
            <w:pPr>
              <w:pStyle w:val="Default"/>
              <w:spacing w:line="276" w:lineRule="auto"/>
              <w:jc w:val="both"/>
              <w:rPr>
                <w:color w:val="auto"/>
                <w:sz w:val="22"/>
                <w:szCs w:val="22"/>
              </w:rPr>
            </w:pPr>
            <w:r w:rsidRPr="00065610">
              <w:rPr>
                <w:color w:val="auto"/>
                <w:sz w:val="22"/>
                <w:szCs w:val="22"/>
              </w:rPr>
              <w:t>do 30 września 2022 r.</w:t>
            </w:r>
          </w:p>
        </w:tc>
      </w:tr>
    </w:tbl>
    <w:p w14:paraId="4C0F7B59" w14:textId="77777777" w:rsidR="005C6BA5" w:rsidRPr="00065610" w:rsidRDefault="005C6BA5" w:rsidP="005C6BA5">
      <w:pPr>
        <w:autoSpaceDE w:val="0"/>
        <w:autoSpaceDN w:val="0"/>
        <w:adjustRightInd w:val="0"/>
        <w:spacing w:after="0" w:line="240" w:lineRule="auto"/>
        <w:jc w:val="both"/>
        <w:rPr>
          <w:rFonts w:ascii="Times New Roman" w:hAnsi="Times New Roman" w:cs="Times New Roman"/>
        </w:rPr>
      </w:pPr>
    </w:p>
    <w:p w14:paraId="08FBF2BB" w14:textId="5FD7FFFA" w:rsidR="005C6BA5" w:rsidRPr="00065610" w:rsidRDefault="00B431B5" w:rsidP="005C6BA5">
      <w:pPr>
        <w:pStyle w:val="Akapitzlist"/>
        <w:numPr>
          <w:ilvl w:val="0"/>
          <w:numId w:val="5"/>
        </w:numPr>
        <w:autoSpaceDE w:val="0"/>
        <w:autoSpaceDN w:val="0"/>
        <w:adjustRightInd w:val="0"/>
        <w:spacing w:after="27" w:line="240" w:lineRule="auto"/>
        <w:jc w:val="both"/>
        <w:rPr>
          <w:rFonts w:ascii="Times New Roman" w:hAnsi="Times New Roman" w:cs="Times New Roman"/>
        </w:rPr>
      </w:pPr>
      <w:r w:rsidRPr="00065610">
        <w:rPr>
          <w:rFonts w:ascii="Times New Roman" w:hAnsi="Times New Roman" w:cs="Times New Roman"/>
        </w:rPr>
        <w:t>Kandydat jest dopuszczony d</w:t>
      </w:r>
      <w:r w:rsidR="005C6BA5" w:rsidRPr="00065610">
        <w:rPr>
          <w:rFonts w:ascii="Times New Roman" w:hAnsi="Times New Roman" w:cs="Times New Roman"/>
        </w:rPr>
        <w:t xml:space="preserve">o rekrutacji, </w:t>
      </w:r>
      <w:r w:rsidRPr="00065610">
        <w:rPr>
          <w:rFonts w:ascii="Times New Roman" w:hAnsi="Times New Roman" w:cs="Times New Roman"/>
        </w:rPr>
        <w:t>jeśli</w:t>
      </w:r>
      <w:r w:rsidR="005C6BA5" w:rsidRPr="00065610">
        <w:rPr>
          <w:rFonts w:ascii="Times New Roman" w:hAnsi="Times New Roman" w:cs="Times New Roman"/>
        </w:rPr>
        <w:t xml:space="preserve"> w terminie określonym w Ogłoszeniu </w:t>
      </w:r>
      <w:r w:rsidR="005C6BA5" w:rsidRPr="00065610">
        <w:rPr>
          <w:rFonts w:ascii="Times New Roman" w:hAnsi="Times New Roman" w:cs="Times New Roman"/>
        </w:rPr>
        <w:br/>
        <w:t>o naborze przedłoży</w:t>
      </w:r>
      <w:r w:rsidRPr="00065610">
        <w:rPr>
          <w:rFonts w:ascii="Times New Roman" w:hAnsi="Times New Roman" w:cs="Times New Roman"/>
        </w:rPr>
        <w:t>ł</w:t>
      </w:r>
      <w:r w:rsidR="005C6BA5" w:rsidRPr="00065610">
        <w:rPr>
          <w:rFonts w:ascii="Times New Roman" w:hAnsi="Times New Roman" w:cs="Times New Roman"/>
        </w:rPr>
        <w:t xml:space="preserve"> komplet poprawnie wypełnionych dokumentów.</w:t>
      </w:r>
    </w:p>
    <w:p w14:paraId="22F837E3" w14:textId="77777777" w:rsidR="005C6BA5" w:rsidRPr="00065610" w:rsidRDefault="005C6BA5" w:rsidP="005C6BA5">
      <w:pPr>
        <w:pStyle w:val="Akapitzlist"/>
        <w:numPr>
          <w:ilvl w:val="0"/>
          <w:numId w:val="5"/>
        </w:numPr>
        <w:autoSpaceDE w:val="0"/>
        <w:autoSpaceDN w:val="0"/>
        <w:adjustRightInd w:val="0"/>
        <w:spacing w:after="27" w:line="240" w:lineRule="auto"/>
        <w:jc w:val="both"/>
        <w:rPr>
          <w:rFonts w:ascii="Times New Roman" w:hAnsi="Times New Roman" w:cs="Times New Roman"/>
        </w:rPr>
      </w:pPr>
      <w:r w:rsidRPr="00065610">
        <w:rPr>
          <w:rFonts w:ascii="Times New Roman" w:hAnsi="Times New Roman" w:cs="Times New Roman"/>
        </w:rPr>
        <w:t>Niezdanie egzaminu językowego uniemożliwia kandydatowi uczestnictwo w dalszym procesie rekrutacji.</w:t>
      </w:r>
    </w:p>
    <w:p w14:paraId="2A3BC8EE" w14:textId="20916BFD" w:rsidR="005C6BA5" w:rsidRPr="00065610" w:rsidRDefault="005C6BA5" w:rsidP="005C6BA5">
      <w:pPr>
        <w:pStyle w:val="Akapitzlist"/>
        <w:numPr>
          <w:ilvl w:val="0"/>
          <w:numId w:val="5"/>
        </w:numPr>
        <w:autoSpaceDE w:val="0"/>
        <w:autoSpaceDN w:val="0"/>
        <w:adjustRightInd w:val="0"/>
        <w:spacing w:after="27" w:line="240" w:lineRule="auto"/>
        <w:jc w:val="both"/>
        <w:rPr>
          <w:rFonts w:ascii="Times New Roman" w:hAnsi="Times New Roman" w:cs="Times New Roman"/>
        </w:rPr>
      </w:pPr>
      <w:r w:rsidRPr="00065610">
        <w:rPr>
          <w:rFonts w:ascii="Times New Roman" w:hAnsi="Times New Roman" w:cs="Times New Roman"/>
        </w:rPr>
        <w:t xml:space="preserve">Kandydat dopuszczony do postępowania rekrutacyjnego zostanie poinformowany drogą mailową o dacie, godzinie i miejscu/formie ustnego egzaminu z języka angielskiego </w:t>
      </w:r>
      <w:r w:rsidR="005F33D3" w:rsidRPr="00065610">
        <w:rPr>
          <w:rFonts w:ascii="Times New Roman" w:hAnsi="Times New Roman" w:cs="Times New Roman"/>
        </w:rPr>
        <w:t xml:space="preserve">(jeśli dotyczy) </w:t>
      </w:r>
      <w:r w:rsidRPr="00065610">
        <w:rPr>
          <w:rFonts w:ascii="Times New Roman" w:hAnsi="Times New Roman" w:cs="Times New Roman"/>
        </w:rPr>
        <w:t>oraz rozmowy kwalifikacyjnej.</w:t>
      </w:r>
    </w:p>
    <w:p w14:paraId="79735CF1" w14:textId="1BECA249" w:rsidR="005C6BA5" w:rsidRPr="00065610" w:rsidRDefault="005C6BA5" w:rsidP="005C6BA5">
      <w:pPr>
        <w:pStyle w:val="Akapitzlist"/>
        <w:numPr>
          <w:ilvl w:val="0"/>
          <w:numId w:val="5"/>
        </w:numPr>
        <w:autoSpaceDE w:val="0"/>
        <w:autoSpaceDN w:val="0"/>
        <w:adjustRightInd w:val="0"/>
        <w:spacing w:after="0" w:line="240" w:lineRule="auto"/>
        <w:jc w:val="both"/>
        <w:rPr>
          <w:rFonts w:ascii="Times New Roman" w:eastAsia="Times New Roman" w:hAnsi="Times New Roman" w:cs="Times New Roman"/>
          <w:lang w:eastAsia="pl-PL"/>
        </w:rPr>
      </w:pPr>
      <w:r w:rsidRPr="00065610">
        <w:rPr>
          <w:rFonts w:ascii="Times New Roman" w:hAnsi="Times New Roman" w:cs="Times New Roman"/>
        </w:rPr>
        <w:t xml:space="preserve">Kandydat do </w:t>
      </w:r>
      <w:r w:rsidRPr="00065610">
        <w:rPr>
          <w:rFonts w:ascii="Times New Roman" w:hAnsi="Times New Roman" w:cs="Times New Roman"/>
          <w:i/>
          <w:iCs/>
        </w:rPr>
        <w:t>Szkoły</w:t>
      </w:r>
      <w:r w:rsidRPr="00065610">
        <w:rPr>
          <w:rFonts w:ascii="Times New Roman" w:hAnsi="Times New Roman" w:cs="Times New Roman"/>
        </w:rPr>
        <w:t xml:space="preserve">, który przedstawi orzeczenie o stopniu niepełnosprawności podlegaj zasadom rekrutacji określonym w niniejszym ogłoszeniu o naborze. Warunki przeprowadzania ustnego języka angielskiego i rozmowy kwalifikacyjnej przeprowadzanych w postępowaniu rekrutacyjnym do </w:t>
      </w:r>
      <w:r w:rsidRPr="00065610">
        <w:rPr>
          <w:rFonts w:ascii="Times New Roman" w:hAnsi="Times New Roman" w:cs="Times New Roman"/>
          <w:i/>
          <w:iCs/>
        </w:rPr>
        <w:t>Szkoły</w:t>
      </w:r>
      <w:r w:rsidRPr="00065610">
        <w:rPr>
          <w:rFonts w:ascii="Times New Roman" w:hAnsi="Times New Roman" w:cs="Times New Roman"/>
        </w:rPr>
        <w:t xml:space="preserve">, zostaną dostosowane do potrzeb kandydata będącego osobą niepełnosprawną, po rozpatrzeniu wniosku w tej sprawie złożonego do Komisji rekrutacyjnej wraz z dokumentami, o których mowa w punkcie 11. </w:t>
      </w:r>
      <w:r w:rsidRPr="00065610">
        <w:rPr>
          <w:rFonts w:ascii="Times New Roman" w:eastAsia="Times New Roman" w:hAnsi="Times New Roman" w:cs="Times New Roman"/>
          <w:lang w:eastAsia="pl-PL"/>
        </w:rPr>
        <w:t> </w:t>
      </w:r>
    </w:p>
    <w:p w14:paraId="7097E53D" w14:textId="5489C9FF" w:rsidR="005C6BA5" w:rsidRPr="00065610" w:rsidRDefault="005C6BA5" w:rsidP="005C6BA5">
      <w:pPr>
        <w:pStyle w:val="Akapitzlist"/>
        <w:numPr>
          <w:ilvl w:val="0"/>
          <w:numId w:val="5"/>
        </w:numPr>
        <w:spacing w:after="0" w:line="240" w:lineRule="auto"/>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 xml:space="preserve">Kandydat może być przyjęty do </w:t>
      </w:r>
      <w:r w:rsidRPr="00065610">
        <w:rPr>
          <w:rFonts w:ascii="Times New Roman" w:eastAsia="Times New Roman" w:hAnsi="Times New Roman" w:cs="Times New Roman"/>
          <w:i/>
          <w:lang w:eastAsia="pl-PL"/>
        </w:rPr>
        <w:t>Szkoły</w:t>
      </w:r>
      <w:r w:rsidRPr="00065610">
        <w:rPr>
          <w:rFonts w:ascii="Times New Roman" w:eastAsia="Times New Roman" w:hAnsi="Times New Roman" w:cs="Times New Roman"/>
          <w:lang w:eastAsia="pl-PL"/>
        </w:rPr>
        <w:t>, jeżeli uzyskał co najmniej 60% sumy punktów możliwych do uzyskania w ocenie punktowej.  </w:t>
      </w:r>
    </w:p>
    <w:p w14:paraId="21FCC0AB" w14:textId="1A080E6B" w:rsidR="005C6BA5" w:rsidRPr="00065610" w:rsidRDefault="005C6BA5" w:rsidP="005C6BA5">
      <w:pPr>
        <w:pStyle w:val="Akapitzlist"/>
        <w:numPr>
          <w:ilvl w:val="0"/>
          <w:numId w:val="5"/>
        </w:numPr>
        <w:spacing w:after="0" w:line="240" w:lineRule="auto"/>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 xml:space="preserve">Przyjęcie do </w:t>
      </w:r>
      <w:r w:rsidRPr="00065610">
        <w:rPr>
          <w:rFonts w:ascii="Times New Roman" w:eastAsia="Times New Roman" w:hAnsi="Times New Roman" w:cs="Times New Roman"/>
          <w:i/>
          <w:lang w:eastAsia="pl-PL"/>
        </w:rPr>
        <w:t>Szkoły</w:t>
      </w:r>
      <w:r w:rsidRPr="00065610">
        <w:rPr>
          <w:rFonts w:ascii="Times New Roman" w:eastAsia="Times New Roman" w:hAnsi="Times New Roman" w:cs="Times New Roman"/>
          <w:lang w:eastAsia="pl-PL"/>
        </w:rPr>
        <w:t xml:space="preserve"> następuje w drodze wpisu na listę doktorantów dokonanego przez Dyrektora </w:t>
      </w:r>
      <w:r w:rsidRPr="00065610">
        <w:rPr>
          <w:rFonts w:ascii="Times New Roman" w:eastAsia="Times New Roman" w:hAnsi="Times New Roman" w:cs="Times New Roman"/>
          <w:i/>
          <w:lang w:eastAsia="pl-PL"/>
        </w:rPr>
        <w:t>Szkoły</w:t>
      </w:r>
      <w:r w:rsidRPr="00065610">
        <w:rPr>
          <w:rFonts w:ascii="Times New Roman" w:eastAsia="Times New Roman" w:hAnsi="Times New Roman" w:cs="Times New Roman"/>
          <w:lang w:eastAsia="pl-PL"/>
        </w:rPr>
        <w:t>.</w:t>
      </w:r>
    </w:p>
    <w:p w14:paraId="35D6153E" w14:textId="69BFD1F5" w:rsidR="005C6BA5" w:rsidRPr="00065610" w:rsidRDefault="005C6BA5" w:rsidP="005C6BA5">
      <w:pPr>
        <w:pStyle w:val="Akapitzlist"/>
        <w:numPr>
          <w:ilvl w:val="0"/>
          <w:numId w:val="5"/>
        </w:numPr>
        <w:spacing w:after="0" w:line="240" w:lineRule="auto"/>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 xml:space="preserve">Kandydat przyjęty do </w:t>
      </w:r>
      <w:r w:rsidRPr="00065610">
        <w:rPr>
          <w:rFonts w:ascii="Times New Roman" w:eastAsia="Times New Roman" w:hAnsi="Times New Roman" w:cs="Times New Roman"/>
          <w:i/>
          <w:lang w:eastAsia="pl-PL"/>
        </w:rPr>
        <w:t>Szkoły</w:t>
      </w:r>
      <w:r w:rsidRPr="00065610">
        <w:rPr>
          <w:rFonts w:ascii="Times New Roman" w:eastAsia="Times New Roman" w:hAnsi="Times New Roman" w:cs="Times New Roman"/>
          <w:lang w:eastAsia="pl-PL"/>
        </w:rPr>
        <w:t xml:space="preserve"> zobowiązany jest do dostarczenia oryginałów dokumentów aplikacyjnych do biura </w:t>
      </w:r>
      <w:r w:rsidRPr="00065610">
        <w:rPr>
          <w:rFonts w:ascii="Times New Roman" w:eastAsia="Times New Roman" w:hAnsi="Times New Roman" w:cs="Times New Roman"/>
          <w:i/>
          <w:lang w:eastAsia="pl-PL"/>
        </w:rPr>
        <w:t>Szkoły</w:t>
      </w:r>
      <w:r w:rsidRPr="00065610">
        <w:rPr>
          <w:rFonts w:ascii="Times New Roman" w:eastAsia="Times New Roman" w:hAnsi="Times New Roman" w:cs="Times New Roman"/>
          <w:lang w:eastAsia="pl-PL"/>
        </w:rPr>
        <w:t xml:space="preserve"> w terminie do dnia 3</w:t>
      </w:r>
      <w:r w:rsidR="00287F88" w:rsidRPr="00065610">
        <w:rPr>
          <w:rFonts w:ascii="Times New Roman" w:eastAsia="Times New Roman" w:hAnsi="Times New Roman" w:cs="Times New Roman"/>
          <w:lang w:eastAsia="pl-PL"/>
        </w:rPr>
        <w:t>0</w:t>
      </w:r>
      <w:r w:rsidR="00AD1C59" w:rsidRPr="00065610">
        <w:rPr>
          <w:rFonts w:ascii="Times New Roman" w:eastAsia="Times New Roman" w:hAnsi="Times New Roman" w:cs="Times New Roman"/>
          <w:lang w:eastAsia="pl-PL"/>
        </w:rPr>
        <w:t xml:space="preserve"> </w:t>
      </w:r>
      <w:r w:rsidR="00287F88" w:rsidRPr="00065610">
        <w:rPr>
          <w:rFonts w:ascii="Times New Roman" w:eastAsia="Times New Roman" w:hAnsi="Times New Roman" w:cs="Times New Roman"/>
          <w:lang w:eastAsia="pl-PL"/>
        </w:rPr>
        <w:t>września</w:t>
      </w:r>
      <w:r w:rsidR="00AD1C59" w:rsidRPr="00065610">
        <w:rPr>
          <w:rFonts w:ascii="Times New Roman" w:eastAsia="Times New Roman" w:hAnsi="Times New Roman" w:cs="Times New Roman"/>
          <w:lang w:eastAsia="pl-PL"/>
        </w:rPr>
        <w:t xml:space="preserve"> </w:t>
      </w:r>
      <w:r w:rsidRPr="00065610">
        <w:rPr>
          <w:rFonts w:ascii="Times New Roman" w:eastAsia="Times New Roman" w:hAnsi="Times New Roman" w:cs="Times New Roman"/>
          <w:lang w:eastAsia="pl-PL"/>
        </w:rPr>
        <w:t>202</w:t>
      </w:r>
      <w:r w:rsidR="00263A09" w:rsidRPr="00065610">
        <w:rPr>
          <w:rFonts w:ascii="Times New Roman" w:eastAsia="Times New Roman" w:hAnsi="Times New Roman" w:cs="Times New Roman"/>
          <w:lang w:eastAsia="pl-PL"/>
        </w:rPr>
        <w:t>2</w:t>
      </w:r>
      <w:r w:rsidRPr="00065610">
        <w:rPr>
          <w:rFonts w:ascii="Times New Roman" w:eastAsia="Times New Roman" w:hAnsi="Times New Roman" w:cs="Times New Roman"/>
          <w:lang w:eastAsia="pl-PL"/>
        </w:rPr>
        <w:t xml:space="preserve"> r.</w:t>
      </w:r>
    </w:p>
    <w:p w14:paraId="34EDC24F" w14:textId="3E776AD1" w:rsidR="005C6BA5" w:rsidRPr="00065610" w:rsidRDefault="005C6BA5" w:rsidP="005C6BA5">
      <w:pPr>
        <w:pStyle w:val="Akapitzlist"/>
        <w:numPr>
          <w:ilvl w:val="0"/>
          <w:numId w:val="5"/>
        </w:numPr>
        <w:spacing w:after="0" w:line="240" w:lineRule="auto"/>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 xml:space="preserve">Odmowa przyjęcia do </w:t>
      </w:r>
      <w:r w:rsidRPr="00065610">
        <w:rPr>
          <w:rFonts w:ascii="Times New Roman" w:eastAsia="Times New Roman" w:hAnsi="Times New Roman" w:cs="Times New Roman"/>
          <w:i/>
          <w:lang w:eastAsia="pl-PL"/>
        </w:rPr>
        <w:t>Szkoły</w:t>
      </w:r>
      <w:r w:rsidRPr="00065610">
        <w:rPr>
          <w:rFonts w:ascii="Times New Roman" w:eastAsia="Times New Roman" w:hAnsi="Times New Roman" w:cs="Times New Roman"/>
          <w:lang w:eastAsia="pl-PL"/>
        </w:rPr>
        <w:t xml:space="preserve"> następuje w drodze decyzji administracyjnej wydanej przez Dyrektora </w:t>
      </w:r>
      <w:r w:rsidRPr="00065610">
        <w:rPr>
          <w:rFonts w:ascii="Times New Roman" w:eastAsia="Times New Roman" w:hAnsi="Times New Roman" w:cs="Times New Roman"/>
          <w:i/>
          <w:lang w:eastAsia="pl-PL"/>
        </w:rPr>
        <w:t>Szkoły</w:t>
      </w:r>
      <w:r w:rsidRPr="00065610">
        <w:rPr>
          <w:rFonts w:ascii="Times New Roman" w:eastAsia="Times New Roman" w:hAnsi="Times New Roman" w:cs="Times New Roman"/>
          <w:lang w:eastAsia="pl-PL"/>
        </w:rPr>
        <w:t>, podjętej na podstawie pełnomocnictwa udzielonego przez Rektora.</w:t>
      </w:r>
    </w:p>
    <w:p w14:paraId="7099D364" w14:textId="2260550E" w:rsidR="005C6BA5" w:rsidRPr="00065610" w:rsidRDefault="005C6BA5" w:rsidP="005C6BA5">
      <w:pPr>
        <w:pStyle w:val="Akapitzlist"/>
        <w:numPr>
          <w:ilvl w:val="0"/>
          <w:numId w:val="5"/>
        </w:numPr>
        <w:spacing w:after="0" w:line="240" w:lineRule="auto"/>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 xml:space="preserve">Od decyzji administracyjnej o odmowie przyjęcia do </w:t>
      </w:r>
      <w:r w:rsidRPr="00065610">
        <w:rPr>
          <w:rFonts w:ascii="Times New Roman" w:eastAsia="Times New Roman" w:hAnsi="Times New Roman" w:cs="Times New Roman"/>
          <w:i/>
          <w:lang w:eastAsia="pl-PL"/>
        </w:rPr>
        <w:t>Szkoły</w:t>
      </w:r>
      <w:r w:rsidRPr="00065610">
        <w:rPr>
          <w:rFonts w:ascii="Times New Roman" w:eastAsia="Times New Roman" w:hAnsi="Times New Roman" w:cs="Times New Roman"/>
          <w:lang w:eastAsia="pl-PL"/>
        </w:rPr>
        <w:t xml:space="preserve"> przysługuje wniosek o ponowne rozpatrzenie sprawy. </w:t>
      </w:r>
    </w:p>
    <w:p w14:paraId="37738D61" w14:textId="7EE681A9" w:rsidR="005C6BA5" w:rsidRPr="00065610" w:rsidRDefault="005C6BA5" w:rsidP="00AD1C59">
      <w:pPr>
        <w:pStyle w:val="Akapitzlist"/>
        <w:numPr>
          <w:ilvl w:val="0"/>
          <w:numId w:val="5"/>
        </w:numPr>
        <w:spacing w:after="0" w:line="240" w:lineRule="auto"/>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lastRenderedPageBreak/>
        <w:t xml:space="preserve">W celu realizacji projektu badawczego, w związku z którym zabezpieczono środki finansowe na wypłacenie stypendium doktoranckiego, o którym mowa w </w:t>
      </w:r>
      <w:r w:rsidRPr="00065610">
        <w:rPr>
          <w:rFonts w:ascii="Times New Roman" w:eastAsia="Times New Roman" w:hAnsi="Times New Roman" w:cs="Times New Roman"/>
          <w:i/>
          <w:lang w:eastAsia="pl-PL"/>
        </w:rPr>
        <w:t>Ustawie</w:t>
      </w:r>
      <w:r w:rsidRPr="00065610">
        <w:rPr>
          <w:rFonts w:ascii="Times New Roman" w:eastAsia="Times New Roman" w:hAnsi="Times New Roman" w:cs="Times New Roman"/>
          <w:lang w:eastAsia="pl-PL"/>
        </w:rPr>
        <w:t>, przez okres co najmniej 36 miesięcy oraz w celu realizacji programów ogłaszanych przez Ministra Nauki i Szkolnictwa Wyższego, przeprowadza się rekrutację dodatkową.</w:t>
      </w:r>
      <w:r w:rsidR="00AD1C59" w:rsidRPr="00065610">
        <w:rPr>
          <w:rFonts w:ascii="Times New Roman" w:eastAsia="Times New Roman" w:hAnsi="Times New Roman" w:cs="Times New Roman"/>
          <w:lang w:eastAsia="pl-PL"/>
        </w:rPr>
        <w:t xml:space="preserve"> </w:t>
      </w:r>
      <w:r w:rsidRPr="00065610">
        <w:rPr>
          <w:rFonts w:ascii="Times New Roman" w:eastAsia="Times New Roman" w:hAnsi="Times New Roman" w:cs="Times New Roman"/>
          <w:lang w:eastAsia="pl-PL"/>
        </w:rPr>
        <w:t xml:space="preserve">Rekrutacja dodatkowa możliwa jest </w:t>
      </w:r>
      <w:r w:rsidR="00AD1C59" w:rsidRPr="00065610">
        <w:rPr>
          <w:rFonts w:ascii="Times New Roman" w:eastAsia="Times New Roman" w:hAnsi="Times New Roman" w:cs="Times New Roman"/>
          <w:lang w:eastAsia="pl-PL"/>
        </w:rPr>
        <w:br/>
      </w:r>
      <w:r w:rsidRPr="00065610">
        <w:rPr>
          <w:rFonts w:ascii="Times New Roman" w:eastAsia="Times New Roman" w:hAnsi="Times New Roman" w:cs="Times New Roman"/>
          <w:lang w:eastAsia="pl-PL"/>
        </w:rPr>
        <w:t xml:space="preserve">w każdym okresie roku akademickiego, a jej termin ustala Dyrektor Szkoły w porozumieniu </w:t>
      </w:r>
      <w:r w:rsidR="00AD1C59" w:rsidRPr="00065610">
        <w:rPr>
          <w:rFonts w:ascii="Times New Roman" w:eastAsia="Times New Roman" w:hAnsi="Times New Roman" w:cs="Times New Roman"/>
          <w:lang w:eastAsia="pl-PL"/>
        </w:rPr>
        <w:br/>
      </w:r>
      <w:r w:rsidRPr="00065610">
        <w:rPr>
          <w:rFonts w:ascii="Times New Roman" w:eastAsia="Times New Roman" w:hAnsi="Times New Roman" w:cs="Times New Roman"/>
          <w:lang w:eastAsia="pl-PL"/>
        </w:rPr>
        <w:t>z kierownikiem projektu badawczego.</w:t>
      </w:r>
      <w:r w:rsidR="00AD1C59" w:rsidRPr="00065610">
        <w:rPr>
          <w:rFonts w:ascii="Times New Roman" w:eastAsia="Times New Roman" w:hAnsi="Times New Roman" w:cs="Times New Roman"/>
          <w:lang w:eastAsia="pl-PL"/>
        </w:rPr>
        <w:t xml:space="preserve"> </w:t>
      </w:r>
      <w:r w:rsidRPr="00065610">
        <w:rPr>
          <w:rFonts w:ascii="Times New Roman" w:eastAsia="Times New Roman" w:hAnsi="Times New Roman" w:cs="Times New Roman"/>
          <w:lang w:eastAsia="pl-PL"/>
        </w:rPr>
        <w:t>Kierownik projektu badawczego lub wyznaczony przez niego pełnomocnik uczestniczy w rekrutacji dodatkowej z głosem doradczym.</w:t>
      </w:r>
    </w:p>
    <w:p w14:paraId="0A18FD8A" w14:textId="37E4EBF8" w:rsidR="00505457" w:rsidRPr="00065610" w:rsidRDefault="00505457" w:rsidP="005C6BA5">
      <w:pPr>
        <w:pStyle w:val="Akapitzlist"/>
        <w:spacing w:after="0" w:line="240" w:lineRule="auto"/>
        <w:jc w:val="both"/>
        <w:rPr>
          <w:rFonts w:ascii="Times New Roman" w:eastAsia="Times New Roman" w:hAnsi="Times New Roman" w:cs="Times New Roman"/>
          <w:lang w:eastAsia="pl-PL"/>
        </w:rPr>
      </w:pPr>
    </w:p>
    <w:p w14:paraId="643D4B1B" w14:textId="77777777" w:rsidR="00287F88" w:rsidRPr="00065610" w:rsidRDefault="00287F88" w:rsidP="005C6BA5">
      <w:pPr>
        <w:pStyle w:val="Akapitzlist"/>
        <w:spacing w:after="0" w:line="240" w:lineRule="auto"/>
        <w:jc w:val="both"/>
        <w:rPr>
          <w:rFonts w:ascii="Times New Roman" w:eastAsia="Times New Roman" w:hAnsi="Times New Roman" w:cs="Times New Roman"/>
          <w:lang w:eastAsia="pl-PL"/>
        </w:rPr>
      </w:pPr>
    </w:p>
    <w:p w14:paraId="67038AEB" w14:textId="77777777" w:rsidR="005C6BA5" w:rsidRPr="00065610" w:rsidRDefault="005C6BA5" w:rsidP="005C6BA5">
      <w:pPr>
        <w:pStyle w:val="Akapitzlist"/>
        <w:numPr>
          <w:ilvl w:val="0"/>
          <w:numId w:val="5"/>
        </w:numPr>
        <w:spacing w:after="0" w:line="240" w:lineRule="auto"/>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Dane teleadresowe:</w:t>
      </w:r>
    </w:p>
    <w:p w14:paraId="0DF53A8E" w14:textId="77777777" w:rsidR="005C6BA5" w:rsidRPr="00065610" w:rsidRDefault="005C6BA5" w:rsidP="005C6BA5">
      <w:pPr>
        <w:spacing w:after="0" w:line="240" w:lineRule="auto"/>
        <w:jc w:val="center"/>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  </w:t>
      </w:r>
    </w:p>
    <w:p w14:paraId="13D4239E" w14:textId="77777777" w:rsidR="005C6BA5" w:rsidRPr="00065610" w:rsidRDefault="005C6BA5" w:rsidP="005C6BA5">
      <w:pPr>
        <w:spacing w:after="0" w:line="240" w:lineRule="auto"/>
        <w:ind w:left="1080"/>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Szkoła Doktorska Uniwersytetu Przyrodniczego w Poznaniu</w:t>
      </w:r>
    </w:p>
    <w:p w14:paraId="4C67298F" w14:textId="77777777" w:rsidR="005C6BA5" w:rsidRPr="00065610" w:rsidRDefault="005C6BA5" w:rsidP="005C6BA5">
      <w:pPr>
        <w:spacing w:after="0" w:line="240" w:lineRule="auto"/>
        <w:ind w:left="372" w:firstLine="708"/>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Collegium Maximum, Hol Główny</w:t>
      </w:r>
    </w:p>
    <w:p w14:paraId="2CB21F87" w14:textId="77777777" w:rsidR="005C6BA5" w:rsidRPr="00065610" w:rsidRDefault="005C6BA5" w:rsidP="005C6BA5">
      <w:pPr>
        <w:spacing w:after="0" w:line="240" w:lineRule="auto"/>
        <w:ind w:left="372" w:firstLine="708"/>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ul. Wojska Polskiego 28, 60-637 Poznań,</w:t>
      </w:r>
    </w:p>
    <w:p w14:paraId="487049F2" w14:textId="77777777" w:rsidR="005C6BA5" w:rsidRPr="00065610" w:rsidRDefault="005C6BA5" w:rsidP="005C6BA5">
      <w:pPr>
        <w:spacing w:after="0" w:line="240" w:lineRule="auto"/>
        <w:ind w:left="372" w:firstLine="708"/>
        <w:rPr>
          <w:rFonts w:ascii="Times New Roman" w:eastAsia="Times New Roman" w:hAnsi="Times New Roman" w:cs="Times New Roman"/>
          <w:bCs/>
          <w:lang w:eastAsia="pl-PL"/>
        </w:rPr>
      </w:pPr>
      <w:r w:rsidRPr="00065610">
        <w:rPr>
          <w:rFonts w:ascii="Times New Roman" w:eastAsia="Times New Roman" w:hAnsi="Times New Roman" w:cs="Times New Roman"/>
          <w:lang w:eastAsia="pl-PL"/>
        </w:rPr>
        <w:t>tel. +48</w:t>
      </w:r>
      <w:r w:rsidRPr="00065610">
        <w:rPr>
          <w:rFonts w:ascii="Times New Roman" w:eastAsia="Times New Roman" w:hAnsi="Times New Roman" w:cs="Times New Roman"/>
          <w:bCs/>
          <w:lang w:eastAsia="pl-PL"/>
        </w:rPr>
        <w:t>618466195</w:t>
      </w:r>
    </w:p>
    <w:p w14:paraId="16D1A2D5" w14:textId="77777777" w:rsidR="005C6BA5" w:rsidRPr="00065610" w:rsidRDefault="005C6BA5" w:rsidP="005C6BA5">
      <w:pPr>
        <w:spacing w:after="0" w:line="240" w:lineRule="auto"/>
        <w:ind w:left="372" w:firstLine="708"/>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tel. kom. +48504498812</w:t>
      </w:r>
    </w:p>
    <w:p w14:paraId="036077A9" w14:textId="77777777" w:rsidR="005C6BA5" w:rsidRPr="00065610" w:rsidRDefault="005C6BA5" w:rsidP="005C6BA5">
      <w:pPr>
        <w:spacing w:after="0" w:line="240" w:lineRule="auto"/>
        <w:ind w:left="372" w:firstLine="708"/>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e-mail: szkola.doktorska@up.poznan.pl</w:t>
      </w:r>
    </w:p>
    <w:p w14:paraId="26DB3D4D" w14:textId="77777777" w:rsidR="005C6BA5" w:rsidRPr="00065610" w:rsidRDefault="005C6BA5" w:rsidP="005C6BA5">
      <w:pPr>
        <w:spacing w:after="0" w:line="240" w:lineRule="auto"/>
        <w:ind w:left="372" w:firstLine="708"/>
        <w:jc w:val="both"/>
        <w:rPr>
          <w:rFonts w:ascii="Times New Roman" w:eastAsia="Times New Roman" w:hAnsi="Times New Roman" w:cs="Times New Roman"/>
          <w:lang w:eastAsia="pl-PL"/>
        </w:rPr>
      </w:pPr>
    </w:p>
    <w:p w14:paraId="43CB8193" w14:textId="77777777" w:rsidR="005C6BA5" w:rsidRPr="00065610" w:rsidRDefault="005C6BA5" w:rsidP="005C6BA5">
      <w:pPr>
        <w:spacing w:after="0" w:line="240" w:lineRule="auto"/>
        <w:ind w:left="372" w:firstLine="708"/>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Dyrektor Szkoły Doktorskiej UPP – prof. dr hab. Janusz Olejnik</w:t>
      </w:r>
    </w:p>
    <w:p w14:paraId="7136ACA1" w14:textId="0B21D3B1" w:rsidR="005C6BA5" w:rsidRPr="00065610" w:rsidRDefault="005C6BA5" w:rsidP="005C6BA5">
      <w:pPr>
        <w:spacing w:after="0" w:line="240" w:lineRule="auto"/>
        <w:ind w:left="372" w:firstLine="708"/>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 xml:space="preserve"> </w:t>
      </w:r>
      <w:r w:rsidRPr="00065610">
        <w:rPr>
          <w:rFonts w:ascii="Times New Roman" w:eastAsia="Times New Roman" w:hAnsi="Times New Roman" w:cs="Times New Roman"/>
          <w:lang w:eastAsia="pl-PL"/>
        </w:rPr>
        <w:tab/>
      </w:r>
      <w:r w:rsidRPr="00065610">
        <w:rPr>
          <w:rFonts w:ascii="Times New Roman" w:eastAsia="Times New Roman" w:hAnsi="Times New Roman" w:cs="Times New Roman"/>
          <w:lang w:eastAsia="pl-PL"/>
        </w:rPr>
        <w:tab/>
      </w:r>
      <w:r w:rsidRPr="00065610">
        <w:rPr>
          <w:rFonts w:ascii="Times New Roman" w:eastAsia="Times New Roman" w:hAnsi="Times New Roman" w:cs="Times New Roman"/>
          <w:lang w:eastAsia="pl-PL"/>
        </w:rPr>
        <w:tab/>
      </w:r>
      <w:r w:rsidRPr="00065610">
        <w:rPr>
          <w:rFonts w:ascii="Times New Roman" w:eastAsia="Times New Roman" w:hAnsi="Times New Roman" w:cs="Times New Roman"/>
          <w:lang w:eastAsia="pl-PL"/>
        </w:rPr>
        <w:tab/>
      </w:r>
      <w:r w:rsidRPr="00065610">
        <w:rPr>
          <w:rFonts w:ascii="Times New Roman" w:eastAsia="Times New Roman" w:hAnsi="Times New Roman" w:cs="Times New Roman"/>
          <w:lang w:eastAsia="pl-PL"/>
        </w:rPr>
        <w:tab/>
        <w:t xml:space="preserve"> janusz.olejnik@up.poznan.pl</w:t>
      </w:r>
    </w:p>
    <w:p w14:paraId="5989A096" w14:textId="350ECC21" w:rsidR="005C6BA5" w:rsidRPr="00065610" w:rsidRDefault="005C6BA5" w:rsidP="005C6BA5">
      <w:pPr>
        <w:spacing w:after="0" w:line="240" w:lineRule="auto"/>
        <w:ind w:left="372" w:firstLine="708"/>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 xml:space="preserve">biuro </w:t>
      </w:r>
      <w:r w:rsidRPr="00065610">
        <w:rPr>
          <w:rFonts w:ascii="Times New Roman" w:eastAsia="Times New Roman" w:hAnsi="Times New Roman" w:cs="Times New Roman"/>
          <w:i/>
          <w:lang w:eastAsia="pl-PL"/>
        </w:rPr>
        <w:t>Szkoły</w:t>
      </w:r>
      <w:r w:rsidRPr="00065610">
        <w:rPr>
          <w:rFonts w:ascii="Times New Roman" w:eastAsia="Times New Roman" w:hAnsi="Times New Roman" w:cs="Times New Roman"/>
          <w:lang w:eastAsia="pl-PL"/>
        </w:rPr>
        <w:t xml:space="preserve"> – Joanna Cybulska</w:t>
      </w:r>
    </w:p>
    <w:p w14:paraId="0FE27D53" w14:textId="7A023B93" w:rsidR="005C6BA5" w:rsidRPr="00065610" w:rsidRDefault="005C6BA5" w:rsidP="005C6BA5">
      <w:pPr>
        <w:spacing w:after="0" w:line="240" w:lineRule="auto"/>
        <w:ind w:left="372" w:firstLine="708"/>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ab/>
      </w:r>
      <w:r w:rsidRPr="00065610">
        <w:rPr>
          <w:rFonts w:ascii="Times New Roman" w:eastAsia="Times New Roman" w:hAnsi="Times New Roman" w:cs="Times New Roman"/>
          <w:lang w:eastAsia="pl-PL"/>
        </w:rPr>
        <w:tab/>
        <w:t xml:space="preserve">     joanna.cybulska@up.poznan.pl</w:t>
      </w:r>
    </w:p>
    <w:p w14:paraId="42B46DD7" w14:textId="479CE1DA" w:rsidR="00263A09" w:rsidRPr="00065610" w:rsidRDefault="00263A09" w:rsidP="00263A09">
      <w:pPr>
        <w:spacing w:after="0" w:line="240" w:lineRule="auto"/>
        <w:ind w:left="372" w:firstLine="708"/>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ab/>
      </w:r>
      <w:r w:rsidRPr="00065610">
        <w:rPr>
          <w:rFonts w:ascii="Times New Roman" w:eastAsia="Times New Roman" w:hAnsi="Times New Roman" w:cs="Times New Roman"/>
          <w:lang w:eastAsia="pl-PL"/>
        </w:rPr>
        <w:tab/>
        <w:t xml:space="preserve"> –  Magdalena Mądrzak</w:t>
      </w:r>
    </w:p>
    <w:p w14:paraId="5E6F5614" w14:textId="7D913A9F" w:rsidR="00263A09" w:rsidRPr="00065610" w:rsidRDefault="00263A09" w:rsidP="00263A09">
      <w:pPr>
        <w:spacing w:after="0" w:line="240" w:lineRule="auto"/>
        <w:ind w:left="2124"/>
        <w:jc w:val="both"/>
        <w:rPr>
          <w:rFonts w:ascii="Times New Roman" w:eastAsia="Times New Roman" w:hAnsi="Times New Roman" w:cs="Times New Roman"/>
          <w:lang w:eastAsia="pl-PL"/>
        </w:rPr>
      </w:pPr>
      <w:r w:rsidRPr="00065610">
        <w:rPr>
          <w:rFonts w:ascii="Times New Roman" w:eastAsia="Times New Roman" w:hAnsi="Times New Roman" w:cs="Times New Roman"/>
          <w:lang w:eastAsia="pl-PL"/>
        </w:rPr>
        <w:t xml:space="preserve">     magdalena.madrzak@up.poznan.pl</w:t>
      </w:r>
    </w:p>
    <w:p w14:paraId="6DF15FA3" w14:textId="77777777" w:rsidR="005E3A28" w:rsidRPr="00065610" w:rsidRDefault="005E3A28" w:rsidP="005C6BA5">
      <w:pPr>
        <w:spacing w:after="0" w:line="240" w:lineRule="auto"/>
        <w:ind w:left="372" w:firstLine="708"/>
        <w:jc w:val="both"/>
        <w:rPr>
          <w:rFonts w:ascii="Times New Roman" w:eastAsia="Times New Roman" w:hAnsi="Times New Roman" w:cs="Times New Roman"/>
          <w:lang w:eastAsia="pl-PL"/>
        </w:rPr>
      </w:pPr>
    </w:p>
    <w:p w14:paraId="7A5081AA" w14:textId="77777777" w:rsidR="005C6BA5" w:rsidRPr="00065610" w:rsidRDefault="005C6BA5" w:rsidP="005C6BA5">
      <w:pPr>
        <w:pStyle w:val="Akapitzlist"/>
        <w:numPr>
          <w:ilvl w:val="0"/>
          <w:numId w:val="5"/>
        </w:numPr>
        <w:shd w:val="clear" w:color="auto" w:fill="FFFFFF"/>
        <w:spacing w:after="0" w:line="240" w:lineRule="auto"/>
        <w:jc w:val="both"/>
        <w:rPr>
          <w:rFonts w:ascii="Times New Roman" w:eastAsia="Times New Roman" w:hAnsi="Times New Roman" w:cs="Times New Roman"/>
          <w:bCs/>
          <w:color w:val="1E1E1E"/>
          <w:lang w:eastAsia="pl-PL"/>
        </w:rPr>
      </w:pPr>
      <w:r w:rsidRPr="00065610">
        <w:rPr>
          <w:rFonts w:ascii="Times New Roman" w:eastAsia="Times New Roman" w:hAnsi="Times New Roman" w:cs="Times New Roman"/>
          <w:bCs/>
          <w:color w:val="1E1E1E"/>
          <w:lang w:eastAsia="pl-PL"/>
        </w:rPr>
        <w:t xml:space="preserve">Informacja dla kandydata do Szkoły Doktorskiej o przetwarzaniu danych osobowych </w:t>
      </w:r>
      <w:r w:rsidRPr="00065610">
        <w:rPr>
          <w:rFonts w:ascii="Times New Roman" w:eastAsia="Times New Roman" w:hAnsi="Times New Roman" w:cs="Times New Roman"/>
          <w:bCs/>
          <w:color w:val="1E1E1E"/>
          <w:lang w:eastAsia="pl-PL"/>
        </w:rPr>
        <w:br/>
        <w:t>w Uniwersytecie Przyrodniczym w Poznaniu:</w:t>
      </w:r>
    </w:p>
    <w:p w14:paraId="7D8B4F3D" w14:textId="77777777" w:rsidR="005C6BA5" w:rsidRPr="00065610" w:rsidRDefault="005C6BA5" w:rsidP="005C6BA5">
      <w:pPr>
        <w:numPr>
          <w:ilvl w:val="0"/>
          <w:numId w:val="9"/>
        </w:numPr>
        <w:shd w:val="clear" w:color="auto" w:fill="FFFFFF"/>
        <w:tabs>
          <w:tab w:val="clear" w:pos="720"/>
        </w:tabs>
        <w:spacing w:before="100" w:beforeAutospacing="1" w:after="100" w:afterAutospacing="1" w:line="240" w:lineRule="auto"/>
        <w:ind w:left="993"/>
        <w:jc w:val="both"/>
        <w:rPr>
          <w:rFonts w:ascii="Times New Roman" w:eastAsia="Times New Roman" w:hAnsi="Times New Roman" w:cs="Times New Roman"/>
          <w:color w:val="1E1E1E"/>
          <w:lang w:eastAsia="pl-PL"/>
        </w:rPr>
      </w:pPr>
      <w:r w:rsidRPr="00065610">
        <w:rPr>
          <w:rFonts w:ascii="Times New Roman" w:eastAsia="Times New Roman" w:hAnsi="Times New Roman" w:cs="Times New Roman"/>
          <w:color w:val="1E1E1E"/>
          <w:lang w:eastAsia="pl-PL"/>
        </w:rPr>
        <w:t xml:space="preserve">Administratorem Pani/Pana danych osobowych jest Uniwersytet Przyrodniczy </w:t>
      </w:r>
      <w:r w:rsidRPr="00065610">
        <w:rPr>
          <w:rFonts w:ascii="Times New Roman" w:eastAsia="Times New Roman" w:hAnsi="Times New Roman" w:cs="Times New Roman"/>
          <w:color w:val="1E1E1E"/>
          <w:lang w:eastAsia="pl-PL"/>
        </w:rPr>
        <w:br/>
        <w:t>w Poznaniu, ul. Wojska Polskiego 28, 60-637 Poznań, reprezentowany przez Rektora Uniwersytetu. Administrator prowadzi operacje przetwarzania Pani/Pana danych osobowych.</w:t>
      </w:r>
    </w:p>
    <w:p w14:paraId="646BDA5C" w14:textId="77777777" w:rsidR="005C6BA5" w:rsidRPr="00065610" w:rsidRDefault="005C6BA5" w:rsidP="005C6BA5">
      <w:pPr>
        <w:numPr>
          <w:ilvl w:val="0"/>
          <w:numId w:val="9"/>
        </w:numPr>
        <w:shd w:val="clear" w:color="auto" w:fill="FFFFFF"/>
        <w:tabs>
          <w:tab w:val="clear" w:pos="720"/>
        </w:tabs>
        <w:spacing w:after="0" w:line="240" w:lineRule="auto"/>
        <w:ind w:left="993"/>
        <w:jc w:val="both"/>
        <w:rPr>
          <w:rFonts w:ascii="Times New Roman" w:eastAsia="Times New Roman" w:hAnsi="Times New Roman" w:cs="Times New Roman"/>
          <w:color w:val="1E1E1E"/>
          <w:lang w:eastAsia="pl-PL"/>
        </w:rPr>
      </w:pPr>
      <w:r w:rsidRPr="00065610">
        <w:rPr>
          <w:rFonts w:ascii="Times New Roman" w:eastAsia="Times New Roman" w:hAnsi="Times New Roman" w:cs="Times New Roman"/>
          <w:color w:val="1E1E1E"/>
          <w:lang w:eastAsia="pl-PL"/>
        </w:rPr>
        <w:t>U Administratora danych powołany został Inspektor Ochrony Danych.</w:t>
      </w:r>
    </w:p>
    <w:p w14:paraId="18A4D75D" w14:textId="77777777" w:rsidR="005C6BA5" w:rsidRPr="00065610" w:rsidRDefault="005C6BA5" w:rsidP="005C6BA5">
      <w:pPr>
        <w:shd w:val="clear" w:color="auto" w:fill="FFFFFF"/>
        <w:spacing w:after="0" w:line="240" w:lineRule="auto"/>
        <w:ind w:left="993"/>
        <w:jc w:val="both"/>
        <w:rPr>
          <w:rFonts w:ascii="Times New Roman" w:eastAsia="Times New Roman" w:hAnsi="Times New Roman" w:cs="Times New Roman"/>
          <w:color w:val="1E1E1E"/>
          <w:lang w:eastAsia="pl-PL"/>
        </w:rPr>
      </w:pPr>
      <w:r w:rsidRPr="00065610">
        <w:rPr>
          <w:rFonts w:ascii="Times New Roman" w:eastAsia="Times New Roman" w:hAnsi="Times New Roman" w:cs="Times New Roman"/>
          <w:color w:val="1E1E1E"/>
          <w:lang w:eastAsia="pl-PL"/>
        </w:rPr>
        <w:t>Kontakt do Inspektora Ochrony Danych: e-mail: iod@up.poznan.pl</w:t>
      </w:r>
    </w:p>
    <w:p w14:paraId="06E6B965" w14:textId="5FEEF24A" w:rsidR="005C6BA5" w:rsidRPr="00065610" w:rsidRDefault="005C6BA5" w:rsidP="005C6BA5">
      <w:pPr>
        <w:numPr>
          <w:ilvl w:val="0"/>
          <w:numId w:val="9"/>
        </w:numPr>
        <w:shd w:val="clear" w:color="auto" w:fill="FFFFFF"/>
        <w:tabs>
          <w:tab w:val="clear" w:pos="720"/>
        </w:tabs>
        <w:spacing w:after="0" w:line="240" w:lineRule="auto"/>
        <w:ind w:left="993"/>
        <w:jc w:val="both"/>
        <w:rPr>
          <w:rFonts w:ascii="Times New Roman" w:eastAsia="Times New Roman" w:hAnsi="Times New Roman" w:cs="Times New Roman"/>
          <w:color w:val="1E1E1E"/>
          <w:lang w:eastAsia="pl-PL"/>
        </w:rPr>
      </w:pPr>
      <w:r w:rsidRPr="00065610">
        <w:rPr>
          <w:rFonts w:ascii="Times New Roman" w:eastAsia="Times New Roman" w:hAnsi="Times New Roman" w:cs="Times New Roman"/>
          <w:color w:val="1E1E1E"/>
          <w:lang w:eastAsia="pl-PL"/>
        </w:rPr>
        <w:t>Pani/Pana dane osobowe przetwarzane będą w celu oraz na podstawie następujących przepisów:</w:t>
      </w:r>
      <w:r w:rsidRPr="00065610">
        <w:rPr>
          <w:rFonts w:ascii="Times New Roman" w:eastAsia="Times New Roman" w:hAnsi="Times New Roman" w:cs="Times New Roman"/>
          <w:color w:val="1E1E1E"/>
          <w:lang w:eastAsia="pl-PL"/>
        </w:rPr>
        <w:br/>
      </w:r>
      <w:r w:rsidRPr="00065610">
        <w:rPr>
          <w:rFonts w:ascii="Times New Roman" w:eastAsia="Times New Roman" w:hAnsi="Times New Roman" w:cs="Times New Roman"/>
          <w:color w:val="1E1E1E"/>
          <w:u w:val="single"/>
          <w:lang w:eastAsia="pl-PL"/>
        </w:rPr>
        <w:t>a) w przypadku rekrutacji, pobytu w Domu Studenckim</w:t>
      </w:r>
      <w:r w:rsidRPr="00065610">
        <w:rPr>
          <w:rFonts w:ascii="Times New Roman" w:eastAsia="Times New Roman" w:hAnsi="Times New Roman" w:cs="Times New Roman"/>
          <w:color w:val="1E1E1E"/>
          <w:lang w:eastAsia="pl-PL"/>
        </w:rPr>
        <w:t>, art. 6 ust. 1 lit. a RODO:   </w:t>
      </w:r>
      <w:r w:rsidRPr="00065610">
        <w:rPr>
          <w:rFonts w:ascii="Times New Roman" w:eastAsia="Times New Roman" w:hAnsi="Times New Roman" w:cs="Times New Roman"/>
          <w:color w:val="1E1E1E"/>
          <w:lang w:eastAsia="pl-PL"/>
        </w:rPr>
        <w:br/>
        <w:t xml:space="preserve">osoba, której dane dotyczą wyraziła zgodę na przetwarzanie swoich danych osobowych </w:t>
      </w:r>
      <w:r w:rsidR="005E3A28" w:rsidRPr="00065610">
        <w:rPr>
          <w:rFonts w:ascii="Times New Roman" w:eastAsia="Times New Roman" w:hAnsi="Times New Roman" w:cs="Times New Roman"/>
          <w:color w:val="1E1E1E"/>
          <w:lang w:eastAsia="pl-PL"/>
        </w:rPr>
        <w:br/>
      </w:r>
      <w:r w:rsidRPr="00065610">
        <w:rPr>
          <w:rFonts w:ascii="Times New Roman" w:eastAsia="Times New Roman" w:hAnsi="Times New Roman" w:cs="Times New Roman"/>
          <w:color w:val="1E1E1E"/>
          <w:lang w:eastAsia="pl-PL"/>
        </w:rPr>
        <w:t>w jednym lub większej liczbie określonych celów;</w:t>
      </w:r>
      <w:r w:rsidRPr="00065610">
        <w:rPr>
          <w:rFonts w:ascii="Times New Roman" w:eastAsia="Times New Roman" w:hAnsi="Times New Roman" w:cs="Times New Roman"/>
          <w:color w:val="1E1E1E"/>
          <w:lang w:eastAsia="pl-PL"/>
        </w:rPr>
        <w:br/>
      </w:r>
      <w:r w:rsidRPr="00065610">
        <w:rPr>
          <w:rFonts w:ascii="Times New Roman" w:eastAsia="Times New Roman" w:hAnsi="Times New Roman" w:cs="Times New Roman"/>
          <w:color w:val="1E1E1E"/>
          <w:u w:val="single"/>
          <w:lang w:eastAsia="pl-PL"/>
        </w:rPr>
        <w:t>b) w przypadku zawarcia umowy,</w:t>
      </w:r>
      <w:r w:rsidRPr="00065610">
        <w:rPr>
          <w:rFonts w:ascii="Times New Roman" w:eastAsia="Times New Roman" w:hAnsi="Times New Roman" w:cs="Times New Roman"/>
          <w:color w:val="1E1E1E"/>
          <w:lang w:eastAsia="pl-PL"/>
        </w:rPr>
        <w:t> art. 6 ust. 1 lit. b RODO: przetwarzanie jest niezbędne do wykonania umowy, której stroną jest osoba, której dane dotyczą, lub do podjęcia działań na żądanie osoby, której dane dotyczą, przed zawarciem umowy;</w:t>
      </w:r>
    </w:p>
    <w:p w14:paraId="5C630A6B" w14:textId="1C67DFF5" w:rsidR="005C6BA5" w:rsidRPr="00065610" w:rsidRDefault="005C6BA5" w:rsidP="005C6BA5">
      <w:pPr>
        <w:shd w:val="clear" w:color="auto" w:fill="FFFFFF"/>
        <w:spacing w:after="0" w:line="240" w:lineRule="auto"/>
        <w:ind w:left="993"/>
        <w:jc w:val="both"/>
        <w:rPr>
          <w:rFonts w:ascii="Times New Roman" w:eastAsia="Times New Roman" w:hAnsi="Times New Roman" w:cs="Times New Roman"/>
          <w:color w:val="1E1E1E"/>
          <w:lang w:eastAsia="pl-PL"/>
        </w:rPr>
      </w:pPr>
      <w:r w:rsidRPr="00065610">
        <w:rPr>
          <w:rFonts w:ascii="Times New Roman" w:eastAsia="Times New Roman" w:hAnsi="Times New Roman" w:cs="Times New Roman"/>
          <w:color w:val="1E1E1E"/>
          <w:u w:val="single"/>
          <w:lang w:eastAsia="pl-PL"/>
        </w:rPr>
        <w:t>c) w celu wypełnienia przepisów innych ustaw</w:t>
      </w:r>
      <w:r w:rsidRPr="00065610">
        <w:rPr>
          <w:rFonts w:ascii="Times New Roman" w:eastAsia="Times New Roman" w:hAnsi="Times New Roman" w:cs="Times New Roman"/>
          <w:color w:val="1E1E1E"/>
          <w:lang w:eastAsia="pl-PL"/>
        </w:rPr>
        <w:t xml:space="preserve"> (np. Prawo o szkolnictwie wyższym </w:t>
      </w:r>
      <w:r w:rsidR="005F33D3" w:rsidRPr="00065610">
        <w:rPr>
          <w:rFonts w:ascii="Times New Roman" w:eastAsia="Times New Roman" w:hAnsi="Times New Roman" w:cs="Times New Roman"/>
          <w:color w:val="1E1E1E"/>
          <w:lang w:eastAsia="pl-PL"/>
        </w:rPr>
        <w:br/>
      </w:r>
      <w:r w:rsidRPr="00065610">
        <w:rPr>
          <w:rFonts w:ascii="Times New Roman" w:eastAsia="Times New Roman" w:hAnsi="Times New Roman" w:cs="Times New Roman"/>
          <w:color w:val="1E1E1E"/>
          <w:lang w:eastAsia="pl-PL"/>
        </w:rPr>
        <w:t>i nauce), art. 6 ust. 1 lit. c RODO: przetwarzanie jest niezbędne do wypełnienia obowiązku prawnego ciążącego na administratorze;</w:t>
      </w:r>
    </w:p>
    <w:p w14:paraId="5E938396" w14:textId="77777777" w:rsidR="005C6BA5" w:rsidRPr="00065610" w:rsidRDefault="005C6BA5" w:rsidP="005C6BA5">
      <w:pPr>
        <w:shd w:val="clear" w:color="auto" w:fill="FFFFFF"/>
        <w:spacing w:after="0" w:line="240" w:lineRule="auto"/>
        <w:ind w:left="993"/>
        <w:jc w:val="both"/>
        <w:rPr>
          <w:rFonts w:ascii="Times New Roman" w:eastAsia="Times New Roman" w:hAnsi="Times New Roman" w:cs="Times New Roman"/>
          <w:color w:val="1E1E1E"/>
          <w:lang w:eastAsia="pl-PL"/>
        </w:rPr>
      </w:pPr>
      <w:r w:rsidRPr="00065610">
        <w:rPr>
          <w:rFonts w:ascii="Times New Roman" w:eastAsia="Times New Roman" w:hAnsi="Times New Roman" w:cs="Times New Roman"/>
          <w:color w:val="1E1E1E"/>
          <w:u w:val="single"/>
          <w:lang w:eastAsia="pl-PL"/>
        </w:rPr>
        <w:t>d) w przypadku rejestrowania wizerunku (obrazu i dźwięku):</w:t>
      </w:r>
      <w:r w:rsidRPr="00065610">
        <w:rPr>
          <w:rFonts w:ascii="Times New Roman" w:eastAsia="Times New Roman" w:hAnsi="Times New Roman" w:cs="Times New Roman"/>
          <w:color w:val="1E1E1E"/>
          <w:lang w:eastAsia="pl-PL"/>
        </w:rPr>
        <w:t xml:space="preserve"> </w:t>
      </w:r>
    </w:p>
    <w:p w14:paraId="5C2BEDBA" w14:textId="77777777" w:rsidR="005C6BA5" w:rsidRPr="00065610" w:rsidRDefault="005C6BA5" w:rsidP="005C6BA5">
      <w:pPr>
        <w:shd w:val="clear" w:color="auto" w:fill="FFFFFF"/>
        <w:spacing w:after="0" w:line="240" w:lineRule="auto"/>
        <w:ind w:left="993"/>
        <w:jc w:val="both"/>
        <w:rPr>
          <w:rFonts w:ascii="Times New Roman" w:eastAsia="Times New Roman" w:hAnsi="Times New Roman" w:cs="Times New Roman"/>
          <w:color w:val="1E1E1E"/>
          <w:lang w:eastAsia="pl-PL"/>
        </w:rPr>
      </w:pPr>
      <w:r w:rsidRPr="00065610">
        <w:rPr>
          <w:rFonts w:ascii="Times New Roman" w:eastAsia="Times New Roman" w:hAnsi="Times New Roman" w:cs="Times New Roman"/>
          <w:color w:val="1E1E1E"/>
          <w:lang w:eastAsia="pl-PL"/>
        </w:rPr>
        <w:t>- w trakcie zajęć i egzaminów realizowanych w sposób zdalny z wykorzystaniem narzędzi do e-learningu, dane przetwarzane będą w celu zapewnienia bezpiecznego procesu dydaktycznego,</w:t>
      </w:r>
    </w:p>
    <w:p w14:paraId="1C4BE96A" w14:textId="77777777" w:rsidR="005C6BA5" w:rsidRPr="00065610" w:rsidRDefault="005C6BA5" w:rsidP="005C6BA5">
      <w:pPr>
        <w:shd w:val="clear" w:color="auto" w:fill="FFFFFF"/>
        <w:spacing w:after="0" w:line="240" w:lineRule="auto"/>
        <w:ind w:left="993"/>
        <w:jc w:val="both"/>
        <w:rPr>
          <w:rFonts w:ascii="Times New Roman" w:eastAsia="Times New Roman" w:hAnsi="Times New Roman" w:cs="Times New Roman"/>
          <w:color w:val="1E1E1E"/>
          <w:lang w:eastAsia="pl-PL"/>
        </w:rPr>
      </w:pPr>
      <w:r w:rsidRPr="00065610">
        <w:rPr>
          <w:rFonts w:ascii="Times New Roman" w:eastAsia="Times New Roman" w:hAnsi="Times New Roman" w:cs="Times New Roman"/>
          <w:color w:val="1E1E1E"/>
          <w:lang w:eastAsia="pl-PL"/>
        </w:rPr>
        <w:t xml:space="preserve">- za pomocą monitoringu wizyjnego na terenie i w obiektach Uniwersytetu Przyrodniczego w Poznaniu, w celu zapewnienia bezpieczeństwa osób przebywających na terenie Uniwersytetu Przyrodniczego w Poznaniu oraz zabezpieczenia mienia, art. 6 ust. 1 lit. f RODO: przetwarzanie jest niezbędne do celów wynikających z prawnie uzasadnionych interesów realizowanych przez administratora lub przez stronę trzecią, z wyjątkiem sytuacji, w których nadrzędny charakter wobec tych interesów mają interesy lub podstawowe prawa </w:t>
      </w:r>
      <w:r w:rsidRPr="00065610">
        <w:rPr>
          <w:rFonts w:ascii="Times New Roman" w:eastAsia="Times New Roman" w:hAnsi="Times New Roman" w:cs="Times New Roman"/>
          <w:color w:val="1E1E1E"/>
          <w:lang w:eastAsia="pl-PL"/>
        </w:rPr>
        <w:lastRenderedPageBreak/>
        <w:t xml:space="preserve">i wolności osoby, której dane dotyczą, wymagające ochrony danych osobowych, </w:t>
      </w:r>
      <w:r w:rsidRPr="00065610">
        <w:rPr>
          <w:rFonts w:ascii="Times New Roman" w:eastAsia="Times New Roman" w:hAnsi="Times New Roman" w:cs="Times New Roman"/>
          <w:color w:val="1E1E1E"/>
          <w:lang w:eastAsia="pl-PL"/>
        </w:rPr>
        <w:br/>
        <w:t>w szczególności gdy osoba, której dane dotyczą, jest dzieckiem.</w:t>
      </w:r>
    </w:p>
    <w:p w14:paraId="2746501D" w14:textId="77777777" w:rsidR="005C6BA5" w:rsidRPr="00065610" w:rsidRDefault="005C6BA5" w:rsidP="005C6BA5">
      <w:pPr>
        <w:pStyle w:val="Akapitzlist"/>
        <w:numPr>
          <w:ilvl w:val="0"/>
          <w:numId w:val="9"/>
        </w:numPr>
        <w:shd w:val="clear" w:color="auto" w:fill="FFFFFF"/>
        <w:tabs>
          <w:tab w:val="clear" w:pos="720"/>
        </w:tabs>
        <w:spacing w:after="0" w:line="240" w:lineRule="auto"/>
        <w:ind w:left="993"/>
        <w:jc w:val="both"/>
        <w:rPr>
          <w:rFonts w:ascii="Times New Roman" w:eastAsia="Times New Roman" w:hAnsi="Times New Roman" w:cs="Times New Roman"/>
          <w:color w:val="1E1E1E"/>
          <w:lang w:eastAsia="pl-PL"/>
        </w:rPr>
      </w:pPr>
      <w:r w:rsidRPr="00065610">
        <w:rPr>
          <w:rFonts w:ascii="Times New Roman" w:eastAsia="Times New Roman" w:hAnsi="Times New Roman" w:cs="Times New Roman"/>
          <w:color w:val="1E1E1E"/>
          <w:lang w:eastAsia="pl-PL"/>
        </w:rPr>
        <w:t xml:space="preserve">Pani/Pana dane osobowe mogą być udostępniane innym odbiorcom - firmom świadczącym usługi informatyczne oraz ochrony mienia u Administratora. </w:t>
      </w:r>
      <w:r w:rsidRPr="00065610">
        <w:rPr>
          <w:rFonts w:ascii="Times New Roman" w:eastAsia="Times New Roman" w:hAnsi="Times New Roman" w:cs="Times New Roman"/>
          <w:color w:val="1E1E1E"/>
          <w:lang w:eastAsia="pl-PL"/>
        </w:rPr>
        <w:br/>
        <w:t>W szczególności firmie wdrażającej system informatyczny do zarządzania Uczelnią:</w:t>
      </w:r>
      <w:r w:rsidRPr="00065610">
        <w:rPr>
          <w:rFonts w:ascii="Times New Roman" w:eastAsia="Times New Roman" w:hAnsi="Times New Roman" w:cs="Times New Roman"/>
          <w:color w:val="1E1E1E"/>
          <w:lang w:eastAsia="pl-PL"/>
        </w:rPr>
        <w:br/>
        <w:t>a) KALASOFT Sp. z o.o. ul. Władysława Nehringa 3, 60-247 Poznań,</w:t>
      </w:r>
    </w:p>
    <w:p w14:paraId="4F7C42C0" w14:textId="77777777" w:rsidR="005C6BA5" w:rsidRPr="00065610" w:rsidRDefault="005C6BA5" w:rsidP="005C6BA5">
      <w:pPr>
        <w:pStyle w:val="Akapitzlist"/>
        <w:shd w:val="clear" w:color="auto" w:fill="FFFFFF"/>
        <w:spacing w:after="0" w:line="240" w:lineRule="auto"/>
        <w:ind w:left="993"/>
        <w:jc w:val="both"/>
        <w:rPr>
          <w:rFonts w:ascii="Times New Roman" w:eastAsia="Times New Roman" w:hAnsi="Times New Roman" w:cs="Times New Roman"/>
          <w:color w:val="1E1E1E"/>
          <w:lang w:eastAsia="pl-PL"/>
        </w:rPr>
      </w:pPr>
      <w:r w:rsidRPr="00065610">
        <w:rPr>
          <w:rFonts w:ascii="Times New Roman" w:eastAsia="Times New Roman" w:hAnsi="Times New Roman" w:cs="Times New Roman"/>
          <w:color w:val="1E1E1E"/>
          <w:lang w:eastAsia="pl-PL"/>
        </w:rPr>
        <w:t>b) Dostawcom narzędzi do monitoringu wizyjnego oraz wideokonferencji.</w:t>
      </w:r>
    </w:p>
    <w:p w14:paraId="6D198DE6" w14:textId="77777777" w:rsidR="005C6BA5" w:rsidRPr="00065610" w:rsidRDefault="005C6BA5" w:rsidP="005C6BA5">
      <w:pPr>
        <w:pStyle w:val="Akapitzlist"/>
        <w:numPr>
          <w:ilvl w:val="0"/>
          <w:numId w:val="9"/>
        </w:numPr>
        <w:shd w:val="clear" w:color="auto" w:fill="FFFFFF"/>
        <w:tabs>
          <w:tab w:val="clear" w:pos="720"/>
        </w:tabs>
        <w:spacing w:after="0" w:line="240" w:lineRule="auto"/>
        <w:ind w:left="993"/>
        <w:jc w:val="both"/>
        <w:rPr>
          <w:rFonts w:ascii="Times New Roman" w:eastAsia="Times New Roman" w:hAnsi="Times New Roman" w:cs="Times New Roman"/>
          <w:color w:val="1E1E1E"/>
          <w:lang w:eastAsia="pl-PL"/>
        </w:rPr>
      </w:pPr>
      <w:r w:rsidRPr="00065610">
        <w:rPr>
          <w:rFonts w:ascii="Times New Roman" w:eastAsia="Times New Roman" w:hAnsi="Times New Roman" w:cs="Times New Roman"/>
          <w:color w:val="1E1E1E"/>
          <w:lang w:eastAsia="pl-PL"/>
        </w:rPr>
        <w:t>Pani/Pana dane osobowe mogą być przekazywane do państwa trzeciego w ramach np. programu Erasmus+ lub innych programów dla studentów, pracowników lub projektów.</w:t>
      </w:r>
    </w:p>
    <w:p w14:paraId="08659BB5" w14:textId="77777777" w:rsidR="005C6BA5" w:rsidRPr="00065610" w:rsidRDefault="005C6BA5" w:rsidP="005C6BA5">
      <w:pPr>
        <w:numPr>
          <w:ilvl w:val="0"/>
          <w:numId w:val="9"/>
        </w:numPr>
        <w:shd w:val="clear" w:color="auto" w:fill="FFFFFF"/>
        <w:tabs>
          <w:tab w:val="clear" w:pos="720"/>
        </w:tabs>
        <w:spacing w:before="100" w:beforeAutospacing="1" w:after="100" w:afterAutospacing="1" w:line="240" w:lineRule="auto"/>
        <w:ind w:left="993"/>
        <w:jc w:val="both"/>
        <w:rPr>
          <w:rFonts w:ascii="Times New Roman" w:eastAsia="Times New Roman" w:hAnsi="Times New Roman" w:cs="Times New Roman"/>
          <w:color w:val="1E1E1E"/>
          <w:lang w:eastAsia="pl-PL"/>
        </w:rPr>
      </w:pPr>
      <w:r w:rsidRPr="00065610">
        <w:rPr>
          <w:rFonts w:ascii="Times New Roman" w:eastAsia="Times New Roman" w:hAnsi="Times New Roman" w:cs="Times New Roman"/>
          <w:color w:val="1E1E1E"/>
          <w:lang w:eastAsia="pl-PL"/>
        </w:rPr>
        <w:t>Pani/Pana dane osobowe będą przetwarzane w czasie niezbędnym do zrealizowania celu przetwarzania (studia, kształcenie w szkole doktorskiej, umowa, rekrutacja, monitoring, e-learning, pobyt w Domu Studenckim) a także przez okres czasu, jaki nakładają na Administratora inne ustawy.</w:t>
      </w:r>
    </w:p>
    <w:p w14:paraId="3D1318A4" w14:textId="77777777" w:rsidR="005C6BA5" w:rsidRPr="00065610" w:rsidRDefault="005C6BA5" w:rsidP="005C6BA5">
      <w:pPr>
        <w:numPr>
          <w:ilvl w:val="0"/>
          <w:numId w:val="9"/>
        </w:numPr>
        <w:shd w:val="clear" w:color="auto" w:fill="FFFFFF"/>
        <w:tabs>
          <w:tab w:val="clear" w:pos="720"/>
        </w:tabs>
        <w:spacing w:after="0" w:line="240" w:lineRule="auto"/>
        <w:ind w:left="993"/>
        <w:jc w:val="both"/>
        <w:rPr>
          <w:rFonts w:ascii="Times New Roman" w:eastAsia="Times New Roman" w:hAnsi="Times New Roman" w:cs="Times New Roman"/>
          <w:color w:val="1E1E1E"/>
          <w:lang w:eastAsia="pl-PL"/>
        </w:rPr>
      </w:pPr>
      <w:r w:rsidRPr="00065610">
        <w:rPr>
          <w:rFonts w:ascii="Times New Roman" w:eastAsia="Times New Roman" w:hAnsi="Times New Roman" w:cs="Times New Roman"/>
          <w:color w:val="1E1E1E"/>
          <w:lang w:eastAsia="pl-PL"/>
        </w:rPr>
        <w:t>Posiada Pani/Pan prawo do:</w:t>
      </w:r>
    </w:p>
    <w:p w14:paraId="20A513A9" w14:textId="77777777" w:rsidR="005C6BA5" w:rsidRPr="00065610" w:rsidRDefault="005C6BA5" w:rsidP="005C6BA5">
      <w:pPr>
        <w:shd w:val="clear" w:color="auto" w:fill="FFFFFF"/>
        <w:spacing w:after="0" w:line="240" w:lineRule="auto"/>
        <w:ind w:left="1077"/>
        <w:jc w:val="both"/>
        <w:rPr>
          <w:rFonts w:ascii="Times New Roman" w:eastAsia="Times New Roman" w:hAnsi="Times New Roman" w:cs="Times New Roman"/>
          <w:color w:val="1E1E1E"/>
          <w:lang w:eastAsia="pl-PL"/>
        </w:rPr>
      </w:pPr>
      <w:r w:rsidRPr="00065610">
        <w:rPr>
          <w:rFonts w:ascii="Times New Roman" w:eastAsia="Times New Roman" w:hAnsi="Times New Roman" w:cs="Times New Roman"/>
          <w:color w:val="1E1E1E"/>
          <w:lang w:eastAsia="pl-PL"/>
        </w:rPr>
        <w:t xml:space="preserve">- żądania od Administratora dostępu do swoich danych osobowych, ich sprostowania, usunięcia lub ograniczenia danych osobowych, </w:t>
      </w:r>
    </w:p>
    <w:p w14:paraId="77F00A31" w14:textId="77777777" w:rsidR="005C6BA5" w:rsidRPr="00065610" w:rsidRDefault="005C6BA5" w:rsidP="005C6BA5">
      <w:pPr>
        <w:shd w:val="clear" w:color="auto" w:fill="FFFFFF"/>
        <w:spacing w:after="0" w:line="240" w:lineRule="auto"/>
        <w:ind w:left="1077"/>
        <w:jc w:val="both"/>
        <w:rPr>
          <w:rFonts w:ascii="Times New Roman" w:eastAsia="Times New Roman" w:hAnsi="Times New Roman" w:cs="Times New Roman"/>
          <w:color w:val="1E1E1E"/>
          <w:lang w:eastAsia="pl-PL"/>
        </w:rPr>
      </w:pPr>
      <w:r w:rsidRPr="00065610">
        <w:rPr>
          <w:rFonts w:ascii="Times New Roman" w:eastAsia="Times New Roman" w:hAnsi="Times New Roman" w:cs="Times New Roman"/>
          <w:color w:val="1E1E1E"/>
          <w:lang w:eastAsia="pl-PL"/>
        </w:rPr>
        <w:t>- wniesienia sprzeciwu wobec takiego przetwarzania, </w:t>
      </w:r>
    </w:p>
    <w:p w14:paraId="4EC3E4CC" w14:textId="77777777" w:rsidR="005C6BA5" w:rsidRPr="00065610" w:rsidRDefault="005C6BA5" w:rsidP="005C6BA5">
      <w:pPr>
        <w:shd w:val="clear" w:color="auto" w:fill="FFFFFF"/>
        <w:spacing w:after="0" w:line="240" w:lineRule="auto"/>
        <w:ind w:left="1077"/>
        <w:jc w:val="both"/>
        <w:rPr>
          <w:rFonts w:ascii="Times New Roman" w:eastAsia="Times New Roman" w:hAnsi="Times New Roman" w:cs="Times New Roman"/>
          <w:color w:val="1E1E1E"/>
          <w:lang w:eastAsia="pl-PL"/>
        </w:rPr>
      </w:pPr>
      <w:r w:rsidRPr="00065610">
        <w:rPr>
          <w:rFonts w:ascii="Times New Roman" w:eastAsia="Times New Roman" w:hAnsi="Times New Roman" w:cs="Times New Roman"/>
          <w:color w:val="1E1E1E"/>
          <w:lang w:eastAsia="pl-PL"/>
        </w:rPr>
        <w:t>- przenoszenia danych,</w:t>
      </w:r>
    </w:p>
    <w:p w14:paraId="4C2D4EA2" w14:textId="77777777" w:rsidR="005C6BA5" w:rsidRPr="00065610" w:rsidRDefault="005C6BA5" w:rsidP="005C6BA5">
      <w:pPr>
        <w:shd w:val="clear" w:color="auto" w:fill="FFFFFF"/>
        <w:spacing w:after="0" w:line="240" w:lineRule="auto"/>
        <w:ind w:left="1077"/>
        <w:jc w:val="both"/>
        <w:rPr>
          <w:rFonts w:ascii="Times New Roman" w:eastAsia="Times New Roman" w:hAnsi="Times New Roman" w:cs="Times New Roman"/>
          <w:color w:val="1E1E1E"/>
          <w:lang w:eastAsia="pl-PL"/>
        </w:rPr>
      </w:pPr>
      <w:r w:rsidRPr="00065610">
        <w:rPr>
          <w:rFonts w:ascii="Times New Roman" w:eastAsia="Times New Roman" w:hAnsi="Times New Roman" w:cs="Times New Roman"/>
          <w:color w:val="1E1E1E"/>
          <w:lang w:eastAsia="pl-PL"/>
        </w:rPr>
        <w:t>- cofnięcia zgody na przetwarzanie danych osobowych (jeżeli przetwarzanie odbywa się na podstawie art. 6 ust. 1 lit. a lub art. 9 ust. 2 lit. a).</w:t>
      </w:r>
    </w:p>
    <w:p w14:paraId="012E859B" w14:textId="77777777" w:rsidR="005C6BA5" w:rsidRPr="00065610" w:rsidRDefault="005C6BA5" w:rsidP="005C6BA5">
      <w:pPr>
        <w:numPr>
          <w:ilvl w:val="0"/>
          <w:numId w:val="9"/>
        </w:numPr>
        <w:shd w:val="clear" w:color="auto" w:fill="FFFFFF"/>
        <w:tabs>
          <w:tab w:val="clear" w:pos="720"/>
        </w:tabs>
        <w:spacing w:after="0" w:line="240" w:lineRule="auto"/>
        <w:ind w:left="993"/>
        <w:jc w:val="both"/>
        <w:rPr>
          <w:rFonts w:ascii="Times New Roman" w:eastAsia="Times New Roman" w:hAnsi="Times New Roman" w:cs="Times New Roman"/>
          <w:color w:val="1E1E1E"/>
          <w:lang w:eastAsia="pl-PL"/>
        </w:rPr>
      </w:pPr>
      <w:r w:rsidRPr="00065610">
        <w:rPr>
          <w:rFonts w:ascii="Times New Roman" w:eastAsia="Times New Roman" w:hAnsi="Times New Roman" w:cs="Times New Roman"/>
          <w:color w:val="1E1E1E"/>
          <w:lang w:eastAsia="pl-PL"/>
        </w:rPr>
        <w:t>Ma Pani/Pan prawo wniesienia skargi do organu nadzorczego gdy uzna Pani/Pan, iż przetwarzanie danych osobowych Pani/Pana dotyczących narusza przepisy ogólnego rozporządzenia o ochronie danych osobowych z dnia 27 kwietnia 2016 r.</w:t>
      </w:r>
    </w:p>
    <w:p w14:paraId="70C83C3C" w14:textId="77777777" w:rsidR="005C6BA5" w:rsidRPr="00065610" w:rsidRDefault="005C6BA5" w:rsidP="005C6BA5">
      <w:pPr>
        <w:numPr>
          <w:ilvl w:val="0"/>
          <w:numId w:val="9"/>
        </w:numPr>
        <w:shd w:val="clear" w:color="auto" w:fill="FFFFFF"/>
        <w:tabs>
          <w:tab w:val="clear" w:pos="720"/>
        </w:tabs>
        <w:spacing w:before="100" w:beforeAutospacing="1" w:after="100" w:afterAutospacing="1" w:line="240" w:lineRule="auto"/>
        <w:ind w:left="993"/>
        <w:jc w:val="both"/>
        <w:rPr>
          <w:rFonts w:ascii="Times New Roman" w:eastAsia="Times New Roman" w:hAnsi="Times New Roman" w:cs="Times New Roman"/>
          <w:color w:val="1E1E1E"/>
          <w:lang w:eastAsia="pl-PL"/>
        </w:rPr>
      </w:pPr>
      <w:r w:rsidRPr="00065610">
        <w:rPr>
          <w:rFonts w:ascii="Times New Roman" w:eastAsia="Times New Roman" w:hAnsi="Times New Roman" w:cs="Times New Roman"/>
          <w:color w:val="1E1E1E"/>
          <w:lang w:eastAsia="pl-PL"/>
        </w:rPr>
        <w:t xml:space="preserve">Podanie przez Panią/Pana danych osobowych jest warunkiem wzięcia udziału </w:t>
      </w:r>
      <w:r w:rsidRPr="00065610">
        <w:rPr>
          <w:rFonts w:ascii="Times New Roman" w:eastAsia="Times New Roman" w:hAnsi="Times New Roman" w:cs="Times New Roman"/>
          <w:color w:val="1E1E1E"/>
          <w:lang w:eastAsia="pl-PL"/>
        </w:rPr>
        <w:br/>
        <w:t>w procesie rekrutacji, zawarcia umowy, realizacji studiów, kształcenia w szkole doktorskiej, pobytu w Domu Studenckim. Konsekwencją niepodania danych osobowych będzie brak możliwości realizacji ww. celu. </w:t>
      </w:r>
    </w:p>
    <w:p w14:paraId="4CBBBB17" w14:textId="77777777" w:rsidR="005C6BA5" w:rsidRPr="00065610" w:rsidRDefault="005C6BA5" w:rsidP="005C6BA5">
      <w:pPr>
        <w:numPr>
          <w:ilvl w:val="0"/>
          <w:numId w:val="9"/>
        </w:numPr>
        <w:shd w:val="clear" w:color="auto" w:fill="FFFFFF"/>
        <w:tabs>
          <w:tab w:val="clear" w:pos="720"/>
        </w:tabs>
        <w:spacing w:before="100" w:beforeAutospacing="1" w:after="0" w:afterAutospacing="1" w:line="240" w:lineRule="auto"/>
        <w:ind w:left="993"/>
        <w:jc w:val="both"/>
        <w:rPr>
          <w:rFonts w:ascii="Times New Roman" w:eastAsia="Times New Roman" w:hAnsi="Times New Roman" w:cs="Times New Roman"/>
          <w:lang w:eastAsia="pl-PL"/>
        </w:rPr>
      </w:pPr>
      <w:r w:rsidRPr="00065610">
        <w:rPr>
          <w:rFonts w:ascii="Times New Roman" w:eastAsia="Times New Roman" w:hAnsi="Times New Roman" w:cs="Times New Roman"/>
          <w:color w:val="1E1E1E"/>
          <w:lang w:eastAsia="pl-PL"/>
        </w:rPr>
        <w:t>Pani/Pana dane w postaci wizerunku będą przetwarzane w sposób zautomatyzowany. Kamery monitoringu nagrywają obraz w sposób ciągły, po upływie 30 dni zapis jest automatycznie nadpisywany. Nagrania z e-learningu archiwizowane będą w Uniwersytecie Przyrodniczym w Poznaniu przez okres wymagany przepisami innych ustaw. Pani/Pana dane osobowe nie podlegają zautomatyzowanemu podejmowaniu decyzji.</w:t>
      </w:r>
    </w:p>
    <w:p w14:paraId="73A30F52" w14:textId="77777777" w:rsidR="006A311E" w:rsidRPr="007D28EA" w:rsidRDefault="006A311E" w:rsidP="006A311E">
      <w:pPr>
        <w:jc w:val="both"/>
        <w:rPr>
          <w:rFonts w:ascii="Times New Roman" w:hAnsi="Times New Roman" w:cs="Times New Roman"/>
        </w:rPr>
      </w:pPr>
    </w:p>
    <w:sectPr w:rsidR="006A311E" w:rsidRPr="007D28EA" w:rsidSect="00A24E59">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326F"/>
    <w:multiLevelType w:val="hybridMultilevel"/>
    <w:tmpl w:val="CCA22196"/>
    <w:lvl w:ilvl="0" w:tplc="613A6FAE">
      <w:start w:val="1"/>
      <w:numFmt w:val="lowerLetter"/>
      <w:lvlText w:val="%1)"/>
      <w:lvlJc w:val="left"/>
      <w:pPr>
        <w:ind w:left="73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433EED"/>
    <w:multiLevelType w:val="hybridMultilevel"/>
    <w:tmpl w:val="878EC81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1CB91C8B"/>
    <w:multiLevelType w:val="hybridMultilevel"/>
    <w:tmpl w:val="007E48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4E5A94"/>
    <w:multiLevelType w:val="hybridMultilevel"/>
    <w:tmpl w:val="A5B4629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0005D0"/>
    <w:multiLevelType w:val="hybridMultilevel"/>
    <w:tmpl w:val="4DE6FA72"/>
    <w:lvl w:ilvl="0" w:tplc="0415000F">
      <w:start w:val="1"/>
      <w:numFmt w:val="decimal"/>
      <w:lvlText w:val="%1."/>
      <w:lvlJc w:val="left"/>
      <w:pPr>
        <w:ind w:left="73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E26DC7"/>
    <w:multiLevelType w:val="hybridMultilevel"/>
    <w:tmpl w:val="42F295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ECB7ED8"/>
    <w:multiLevelType w:val="hybridMultilevel"/>
    <w:tmpl w:val="E7B46F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AD2800"/>
    <w:multiLevelType w:val="hybridMultilevel"/>
    <w:tmpl w:val="EE8ABF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984339"/>
    <w:multiLevelType w:val="hybridMultilevel"/>
    <w:tmpl w:val="3CD05C42"/>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9" w15:restartNumberingAfterBreak="0">
    <w:nsid w:val="5C197E64"/>
    <w:multiLevelType w:val="hybridMultilevel"/>
    <w:tmpl w:val="23BA03AC"/>
    <w:lvl w:ilvl="0" w:tplc="613A6FAE">
      <w:start w:val="1"/>
      <w:numFmt w:val="lowerLetter"/>
      <w:lvlText w:val="%1)"/>
      <w:lvlJc w:val="left"/>
      <w:pPr>
        <w:ind w:left="73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060BB6"/>
    <w:multiLevelType w:val="hybridMultilevel"/>
    <w:tmpl w:val="BA643516"/>
    <w:lvl w:ilvl="0" w:tplc="E08E5BDE">
      <w:start w:val="1"/>
      <w:numFmt w:val="decimal"/>
      <w:lvlText w:val="%1)"/>
      <w:lvlJc w:val="left"/>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15:restartNumberingAfterBreak="0">
    <w:nsid w:val="66E36DEB"/>
    <w:multiLevelType w:val="hybridMultilevel"/>
    <w:tmpl w:val="3C12D924"/>
    <w:lvl w:ilvl="0" w:tplc="04150011">
      <w:start w:val="1"/>
      <w:numFmt w:val="decimal"/>
      <w:lvlText w:val="%1)"/>
      <w:lvlJc w:val="left"/>
      <w:pPr>
        <w:ind w:left="73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990A51"/>
    <w:multiLevelType w:val="hybridMultilevel"/>
    <w:tmpl w:val="4BC4F7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29001F"/>
    <w:multiLevelType w:val="multilevel"/>
    <w:tmpl w:val="9E30116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7"/>
  </w:num>
  <w:num w:numId="3">
    <w:abstractNumId w:val="5"/>
  </w:num>
  <w:num w:numId="4">
    <w:abstractNumId w:val="2"/>
  </w:num>
  <w:num w:numId="5">
    <w:abstractNumId w:val="3"/>
  </w:num>
  <w:num w:numId="6">
    <w:abstractNumId w:val="10"/>
  </w:num>
  <w:num w:numId="7">
    <w:abstractNumId w:val="8"/>
  </w:num>
  <w:num w:numId="8">
    <w:abstractNumId w:val="1"/>
  </w:num>
  <w:num w:numId="9">
    <w:abstractNumId w:val="13"/>
  </w:num>
  <w:num w:numId="10">
    <w:abstractNumId w:val="0"/>
  </w:num>
  <w:num w:numId="11">
    <w:abstractNumId w:val="9"/>
  </w:num>
  <w:num w:numId="12">
    <w:abstractNumId w:val="4"/>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BF3"/>
    <w:rsid w:val="00034AC4"/>
    <w:rsid w:val="00051FD3"/>
    <w:rsid w:val="00065610"/>
    <w:rsid w:val="000C0D03"/>
    <w:rsid w:val="000F75DD"/>
    <w:rsid w:val="001360C1"/>
    <w:rsid w:val="001453AE"/>
    <w:rsid w:val="001B1007"/>
    <w:rsid w:val="001F36F2"/>
    <w:rsid w:val="002124A4"/>
    <w:rsid w:val="00246411"/>
    <w:rsid w:val="00263A09"/>
    <w:rsid w:val="002832ED"/>
    <w:rsid w:val="00287F88"/>
    <w:rsid w:val="002A4BF3"/>
    <w:rsid w:val="002B1900"/>
    <w:rsid w:val="002F6202"/>
    <w:rsid w:val="00367118"/>
    <w:rsid w:val="00374F36"/>
    <w:rsid w:val="00390E48"/>
    <w:rsid w:val="003B542A"/>
    <w:rsid w:val="003D51F2"/>
    <w:rsid w:val="004027C9"/>
    <w:rsid w:val="00466DF2"/>
    <w:rsid w:val="004713DD"/>
    <w:rsid w:val="00496A3E"/>
    <w:rsid w:val="00505457"/>
    <w:rsid w:val="00506C96"/>
    <w:rsid w:val="00520640"/>
    <w:rsid w:val="00532C7A"/>
    <w:rsid w:val="005464CA"/>
    <w:rsid w:val="005C6BA5"/>
    <w:rsid w:val="005E3A28"/>
    <w:rsid w:val="005F33D3"/>
    <w:rsid w:val="00613812"/>
    <w:rsid w:val="00667129"/>
    <w:rsid w:val="006A311E"/>
    <w:rsid w:val="006D47B2"/>
    <w:rsid w:val="006F3C45"/>
    <w:rsid w:val="006F7F56"/>
    <w:rsid w:val="00713198"/>
    <w:rsid w:val="007346D2"/>
    <w:rsid w:val="00740140"/>
    <w:rsid w:val="007621CA"/>
    <w:rsid w:val="007B0B34"/>
    <w:rsid w:val="007D28EA"/>
    <w:rsid w:val="007E52A7"/>
    <w:rsid w:val="008463C2"/>
    <w:rsid w:val="00860B63"/>
    <w:rsid w:val="00913D40"/>
    <w:rsid w:val="0095077B"/>
    <w:rsid w:val="009833E6"/>
    <w:rsid w:val="00994A78"/>
    <w:rsid w:val="009F5DB3"/>
    <w:rsid w:val="00A14201"/>
    <w:rsid w:val="00A155C0"/>
    <w:rsid w:val="00A24E59"/>
    <w:rsid w:val="00A36BDA"/>
    <w:rsid w:val="00A5247D"/>
    <w:rsid w:val="00A7765F"/>
    <w:rsid w:val="00AD1C59"/>
    <w:rsid w:val="00AE41C4"/>
    <w:rsid w:val="00AF490D"/>
    <w:rsid w:val="00B431B5"/>
    <w:rsid w:val="00B64674"/>
    <w:rsid w:val="00BB2839"/>
    <w:rsid w:val="00BD44A8"/>
    <w:rsid w:val="00C25B9F"/>
    <w:rsid w:val="00C26A30"/>
    <w:rsid w:val="00C26FE1"/>
    <w:rsid w:val="00C50073"/>
    <w:rsid w:val="00CF4BEC"/>
    <w:rsid w:val="00D32473"/>
    <w:rsid w:val="00D561CF"/>
    <w:rsid w:val="00D62D10"/>
    <w:rsid w:val="00D96233"/>
    <w:rsid w:val="00DE7302"/>
    <w:rsid w:val="00E90883"/>
    <w:rsid w:val="00EB3A63"/>
    <w:rsid w:val="00ED0E74"/>
    <w:rsid w:val="00ED3683"/>
    <w:rsid w:val="00EE44D0"/>
    <w:rsid w:val="00F055A0"/>
    <w:rsid w:val="00F718AC"/>
    <w:rsid w:val="00F91C91"/>
    <w:rsid w:val="00F955BC"/>
    <w:rsid w:val="00FE1E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66DBD"/>
  <w15:chartTrackingRefBased/>
  <w15:docId w15:val="{11C340B3-86DE-4833-938A-46A757C9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4BEC"/>
    <w:pPr>
      <w:ind w:left="720"/>
      <w:contextualSpacing/>
    </w:pPr>
  </w:style>
  <w:style w:type="character" w:styleId="Odwoaniedokomentarza">
    <w:name w:val="annotation reference"/>
    <w:basedOn w:val="Domylnaczcionkaakapitu"/>
    <w:uiPriority w:val="99"/>
    <w:semiHidden/>
    <w:unhideWhenUsed/>
    <w:rsid w:val="00E90883"/>
    <w:rPr>
      <w:sz w:val="16"/>
      <w:szCs w:val="16"/>
    </w:rPr>
  </w:style>
  <w:style w:type="paragraph" w:styleId="Tekstkomentarza">
    <w:name w:val="annotation text"/>
    <w:basedOn w:val="Normalny"/>
    <w:link w:val="TekstkomentarzaZnak"/>
    <w:uiPriority w:val="99"/>
    <w:semiHidden/>
    <w:unhideWhenUsed/>
    <w:rsid w:val="00E908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0883"/>
    <w:rPr>
      <w:sz w:val="20"/>
      <w:szCs w:val="20"/>
    </w:rPr>
  </w:style>
  <w:style w:type="paragraph" w:styleId="Tematkomentarza">
    <w:name w:val="annotation subject"/>
    <w:basedOn w:val="Tekstkomentarza"/>
    <w:next w:val="Tekstkomentarza"/>
    <w:link w:val="TematkomentarzaZnak"/>
    <w:uiPriority w:val="99"/>
    <w:semiHidden/>
    <w:unhideWhenUsed/>
    <w:rsid w:val="00E90883"/>
    <w:rPr>
      <w:b/>
      <w:bCs/>
    </w:rPr>
  </w:style>
  <w:style w:type="character" w:customStyle="1" w:styleId="TematkomentarzaZnak">
    <w:name w:val="Temat komentarza Znak"/>
    <w:basedOn w:val="TekstkomentarzaZnak"/>
    <w:link w:val="Tematkomentarza"/>
    <w:uiPriority w:val="99"/>
    <w:semiHidden/>
    <w:rsid w:val="00E90883"/>
    <w:rPr>
      <w:b/>
      <w:bCs/>
      <w:sz w:val="20"/>
      <w:szCs w:val="20"/>
    </w:rPr>
  </w:style>
  <w:style w:type="paragraph" w:styleId="Tekstdymka">
    <w:name w:val="Balloon Text"/>
    <w:basedOn w:val="Normalny"/>
    <w:link w:val="TekstdymkaZnak"/>
    <w:uiPriority w:val="99"/>
    <w:semiHidden/>
    <w:unhideWhenUsed/>
    <w:rsid w:val="00A155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55C0"/>
    <w:rPr>
      <w:rFonts w:ascii="Segoe UI" w:hAnsi="Segoe UI" w:cs="Segoe UI"/>
      <w:sz w:val="18"/>
      <w:szCs w:val="18"/>
    </w:rPr>
  </w:style>
  <w:style w:type="character" w:styleId="Hipercze">
    <w:name w:val="Hyperlink"/>
    <w:basedOn w:val="Domylnaczcionkaakapitu"/>
    <w:uiPriority w:val="99"/>
    <w:unhideWhenUsed/>
    <w:rsid w:val="006A311E"/>
    <w:rPr>
      <w:color w:val="0563C1" w:themeColor="hyperlink"/>
      <w:u w:val="single"/>
    </w:rPr>
  </w:style>
  <w:style w:type="character" w:styleId="Nierozpoznanawzmianka">
    <w:name w:val="Unresolved Mention"/>
    <w:basedOn w:val="Domylnaczcionkaakapitu"/>
    <w:uiPriority w:val="99"/>
    <w:semiHidden/>
    <w:unhideWhenUsed/>
    <w:rsid w:val="006A311E"/>
    <w:rPr>
      <w:color w:val="605E5C"/>
      <w:shd w:val="clear" w:color="auto" w:fill="E1DFDD"/>
    </w:rPr>
  </w:style>
  <w:style w:type="table" w:styleId="Tabela-Siatka">
    <w:name w:val="Table Grid"/>
    <w:basedOn w:val="Standardowy"/>
    <w:rsid w:val="005C6BA5"/>
    <w:pPr>
      <w:spacing w:after="0" w:line="240" w:lineRule="auto"/>
    </w:pPr>
    <w:rPr>
      <w:rFonts w:ascii="Times New Roman" w:eastAsia="SimSu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6BA5"/>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2">
    <w:name w:val="Body Text 2"/>
    <w:basedOn w:val="Normalny"/>
    <w:link w:val="Tekstpodstawowy2Znak"/>
    <w:uiPriority w:val="99"/>
    <w:unhideWhenUsed/>
    <w:rsid w:val="005C6BA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C6BA5"/>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3B54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ls.edu.pl/sites/default/files/doktorant/11_oswiadczenie_kandydata_na_promotora_-_szkola_doktorska_upp_0.pdf" TargetMode="External"/><Relationship Id="rId3" Type="http://schemas.openxmlformats.org/officeDocument/2006/relationships/settings" Target="settings.xml"/><Relationship Id="rId7" Type="http://schemas.openxmlformats.org/officeDocument/2006/relationships/hyperlink" Target="https://puls.edu.pl/sites/default/files/doktorant/10_wniosek_o_wyznaczenie_promotora_promotorow_-_szkola_doktorska_up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ls.edu.pl/sites/default/files/doktorant/1_podanie_oraz_kwestionariusz_osobowy_-_szkola_doktorska_upp_2022.pdf" TargetMode="External"/><Relationship Id="rId11" Type="http://schemas.openxmlformats.org/officeDocument/2006/relationships/theme" Target="theme/theme1.xml"/><Relationship Id="rId5" Type="http://schemas.openxmlformats.org/officeDocument/2006/relationships/hyperlink" Target="https://wu.up.poznan.pl/e-rekrutacj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ls.edu.pl/sites/default/files/doktorant/13_podanie_o_zakwaterowanie_w_domu_studenckim_-_sd_up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2749</Words>
  <Characters>16495</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Joanna Suliburska</cp:lastModifiedBy>
  <cp:revision>12</cp:revision>
  <cp:lastPrinted>2021-08-09T09:04:00Z</cp:lastPrinted>
  <dcterms:created xsi:type="dcterms:W3CDTF">2022-06-22T09:46:00Z</dcterms:created>
  <dcterms:modified xsi:type="dcterms:W3CDTF">2022-07-04T07:23:00Z</dcterms:modified>
</cp:coreProperties>
</file>