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2302" w14:textId="63157B4F" w:rsidR="0093376D" w:rsidRDefault="0093376D" w:rsidP="0093376D">
      <w:pPr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81"/>
      </w:tblGrid>
      <w:tr w:rsidR="00505BEC" w:rsidRPr="00CD1B48" w14:paraId="351C91BB" w14:textId="77777777" w:rsidTr="005A17D1">
        <w:tc>
          <w:tcPr>
            <w:tcW w:w="9781" w:type="dxa"/>
            <w:shd w:val="pct15" w:color="auto" w:fill="auto"/>
          </w:tcPr>
          <w:p w14:paraId="1B054B0A" w14:textId="3E0E58EF" w:rsidR="00505BEC" w:rsidRPr="00CD1B48" w:rsidRDefault="00505BEC" w:rsidP="00AB67C5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 w:rsidR="00F726E1">
              <w:rPr>
                <w:rFonts w:ascii="Calibri" w:hAnsi="Calibri" w:cs="Calibri"/>
                <w:b/>
              </w:rPr>
              <w:t>3</w:t>
            </w:r>
            <w:r w:rsidRPr="00CD1B48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bookmarkEnd w:id="0"/>
    <w:p w14:paraId="765F5B8F" w14:textId="77777777" w:rsidR="007611BF" w:rsidRPr="007611BF" w:rsidRDefault="007611BF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Wykonawca:</w:t>
      </w:r>
    </w:p>
    <w:p w14:paraId="60AAF1B2" w14:textId="6F4A0732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190713A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7611BF">
        <w:rPr>
          <w:rFonts w:asciiTheme="minorHAnsi" w:hAnsiTheme="minorHAnsi" w:cstheme="minorHAnsi"/>
          <w:i/>
          <w:sz w:val="18"/>
          <w:szCs w:val="18"/>
        </w:rPr>
        <w:t>)</w:t>
      </w:r>
    </w:p>
    <w:p w14:paraId="3F89CD47" w14:textId="77777777" w:rsidR="00796D79" w:rsidRPr="007611BF" w:rsidRDefault="00796D79" w:rsidP="00796D79">
      <w:pPr>
        <w:rPr>
          <w:rFonts w:asciiTheme="minorHAnsi" w:hAnsiTheme="minorHAnsi" w:cstheme="minorHAnsi"/>
          <w:sz w:val="18"/>
          <w:szCs w:val="18"/>
          <w:u w:val="single"/>
        </w:rPr>
      </w:pPr>
      <w:r w:rsidRPr="007611BF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2494EDF1" w14:textId="060304CD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0079058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20F2D26A" w14:textId="77777777" w:rsidR="0093376D" w:rsidRPr="00505BEC" w:rsidRDefault="0093376D" w:rsidP="0093376D">
      <w:pPr>
        <w:rPr>
          <w:rFonts w:ascii="Calibri" w:hAnsi="Calibri" w:cs="Calibri"/>
          <w:b/>
          <w:sz w:val="22"/>
          <w:szCs w:val="22"/>
        </w:rPr>
      </w:pPr>
    </w:p>
    <w:p w14:paraId="1E7EF2DE" w14:textId="77777777" w:rsidR="0093376D" w:rsidRPr="0030142F" w:rsidRDefault="0093376D" w:rsidP="0093376D">
      <w:pPr>
        <w:jc w:val="center"/>
        <w:rPr>
          <w:rFonts w:ascii="Calibri" w:hAnsi="Calibri" w:cs="Calibri"/>
          <w:b/>
          <w:sz w:val="28"/>
          <w:szCs w:val="28"/>
        </w:rPr>
      </w:pPr>
      <w:r w:rsidRPr="0030142F">
        <w:rPr>
          <w:rFonts w:ascii="Calibri" w:hAnsi="Calibri" w:cs="Calibri"/>
          <w:b/>
          <w:sz w:val="28"/>
          <w:szCs w:val="28"/>
        </w:rPr>
        <w:t>SZCZEGÓŁOWY OPIS PRZEDMIOTU ZAMÓWIENIA</w:t>
      </w:r>
    </w:p>
    <w:p w14:paraId="0737F7A2" w14:textId="77777777" w:rsidR="0093376D" w:rsidRPr="00505BEC" w:rsidRDefault="0093376D" w:rsidP="0093376D">
      <w:pPr>
        <w:jc w:val="both"/>
        <w:rPr>
          <w:rFonts w:ascii="Calibri" w:hAnsi="Calibri" w:cs="Calibri"/>
          <w:sz w:val="22"/>
          <w:szCs w:val="22"/>
        </w:rPr>
      </w:pPr>
    </w:p>
    <w:p w14:paraId="0923B22F" w14:textId="77777777" w:rsidR="0093376D" w:rsidRPr="00505BEC" w:rsidRDefault="0093376D" w:rsidP="0093376D">
      <w:pPr>
        <w:jc w:val="both"/>
        <w:rPr>
          <w:rFonts w:ascii="Calibri" w:hAnsi="Calibri" w:cs="Calibri"/>
          <w:sz w:val="22"/>
          <w:szCs w:val="22"/>
        </w:rPr>
      </w:pPr>
      <w:r w:rsidRPr="00505BEC">
        <w:rPr>
          <w:rFonts w:ascii="Calibri" w:hAnsi="Calibri" w:cs="Calibri"/>
          <w:sz w:val="22"/>
          <w:szCs w:val="22"/>
        </w:rPr>
        <w:t>Zamawiający odrzuci ofertę, której minimalne parametry techniczne nie będą spełniały wymagań opisu przedmiotu zamówienia.</w:t>
      </w:r>
    </w:p>
    <w:p w14:paraId="39776E9F" w14:textId="77777777" w:rsidR="0093376D" w:rsidRPr="00505BEC" w:rsidRDefault="0093376D" w:rsidP="0093376D">
      <w:pPr>
        <w:jc w:val="both"/>
        <w:rPr>
          <w:rFonts w:ascii="Calibri" w:hAnsi="Calibri" w:cs="Calibri"/>
          <w:sz w:val="22"/>
          <w:szCs w:val="22"/>
        </w:rPr>
      </w:pPr>
    </w:p>
    <w:p w14:paraId="1509AFCB" w14:textId="4FFAFA71" w:rsidR="007611BF" w:rsidRPr="007611BF" w:rsidRDefault="0049733F" w:rsidP="007611BF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611BF">
        <w:rPr>
          <w:rFonts w:ascii="Calibri" w:hAnsi="Calibri" w:cs="Calibri"/>
          <w:color w:val="000000"/>
          <w:sz w:val="22"/>
          <w:szCs w:val="22"/>
          <w:u w:val="single"/>
        </w:rPr>
        <w:t>W celu potwierdzenia parametrów technicznych oferowanego urządzenia, Wykonawca do  oferty dołączy kartę katalogową producenta lub inny dokument potwierdzający zgodność oferowanych parametrów technicznych</w:t>
      </w:r>
      <w:r w:rsidR="007611BF" w:rsidRPr="007611BF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7611BF" w:rsidRPr="007678AF">
        <w:rPr>
          <w:rFonts w:asciiTheme="minorHAnsi" w:hAnsiTheme="minorHAnsi" w:cstheme="minorHAnsi"/>
          <w:color w:val="000000"/>
          <w:sz w:val="22"/>
          <w:szCs w:val="22"/>
          <w:u w:val="single"/>
        </w:rPr>
        <w:t>z wymaganiami Zamawiającego określonymi w szczegółowym opisie przedmiotu zamówienia</w:t>
      </w:r>
    </w:p>
    <w:p w14:paraId="51B49360" w14:textId="5E991556" w:rsidR="0049733F" w:rsidRDefault="0049733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31D46679" w14:textId="7557E78C" w:rsidR="0030142F" w:rsidRDefault="0030142F" w:rsidP="0049733F">
      <w:pPr>
        <w:jc w:val="both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  <w:r w:rsidRPr="00505BEC">
        <w:rPr>
          <w:rFonts w:asciiTheme="minorHAnsi" w:hAnsiTheme="minorHAnsi" w:cstheme="minorHAnsi"/>
          <w:b/>
          <w:color w:val="FF0000"/>
          <w:sz w:val="22"/>
          <w:szCs w:val="22"/>
          <w:lang w:eastAsia="en-US"/>
        </w:rPr>
        <w:t>UWAGA!</w:t>
      </w:r>
      <w:r w:rsidRPr="00505BEC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Wykonawca jest zobowiązany podać </w:t>
      </w:r>
      <w:r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dokładny </w:t>
      </w:r>
      <w:r w:rsidRPr="007678AF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opis oferowanego urządzenia</w:t>
      </w:r>
      <w:r w:rsidRPr="00505BEC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w prawej kolumnie tabeli „szczegółowy zakres przedmiotu zamówienia oferowany przez Wykonawcę”.</w:t>
      </w:r>
    </w:p>
    <w:p w14:paraId="40C08DD7" w14:textId="77777777" w:rsidR="0030142F" w:rsidRPr="00505BEC" w:rsidRDefault="0030142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tbl>
      <w:tblPr>
        <w:tblStyle w:val="Tabela-Siatka"/>
        <w:tblW w:w="9658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62"/>
        <w:gridCol w:w="4512"/>
        <w:gridCol w:w="4484"/>
      </w:tblGrid>
      <w:tr w:rsidR="0030142F" w:rsidRPr="004C20FB" w14:paraId="0884FD7F" w14:textId="77777777" w:rsidTr="00616B7F">
        <w:trPr>
          <w:trHeight w:val="397"/>
        </w:trPr>
        <w:tc>
          <w:tcPr>
            <w:tcW w:w="662" w:type="dxa"/>
            <w:shd w:val="clear" w:color="auto" w:fill="D9D9D9" w:themeFill="background1" w:themeFillShade="D9"/>
            <w:vAlign w:val="center"/>
          </w:tcPr>
          <w:p w14:paraId="20123215" w14:textId="076591DA" w:rsidR="0030142F" w:rsidRPr="0030142F" w:rsidRDefault="0030142F" w:rsidP="00100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42F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4512" w:type="dxa"/>
            <w:shd w:val="clear" w:color="auto" w:fill="D9D9D9" w:themeFill="background1" w:themeFillShade="D9"/>
            <w:vAlign w:val="center"/>
          </w:tcPr>
          <w:p w14:paraId="75182472" w14:textId="29C60487" w:rsidR="0030142F" w:rsidRPr="0030142F" w:rsidRDefault="0030142F" w:rsidP="003014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42F">
              <w:rPr>
                <w:rFonts w:asciiTheme="minorHAnsi" w:hAnsiTheme="minorHAnsi" w:cstheme="minorHAnsi"/>
                <w:b/>
                <w:sz w:val="22"/>
                <w:szCs w:val="22"/>
              </w:rPr>
              <w:t>MINIMALNY ZAKRES PRZEDMIOTU ZAMÓWIENIA WYMAGANY PRZEZ ZAMAWIAJĄCEGO</w:t>
            </w:r>
          </w:p>
        </w:tc>
        <w:tc>
          <w:tcPr>
            <w:tcW w:w="4484" w:type="dxa"/>
            <w:shd w:val="clear" w:color="auto" w:fill="D9D9D9" w:themeFill="background1" w:themeFillShade="D9"/>
            <w:vAlign w:val="center"/>
          </w:tcPr>
          <w:p w14:paraId="3A3B1AEE" w14:textId="0206FF45" w:rsidR="0030142F" w:rsidRPr="0030142F" w:rsidRDefault="0030142F" w:rsidP="003014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42F">
              <w:rPr>
                <w:rFonts w:asciiTheme="minorHAnsi" w:hAnsiTheme="minorHAnsi" w:cstheme="minorHAnsi"/>
                <w:b/>
                <w:sz w:val="22"/>
                <w:szCs w:val="22"/>
              </w:rPr>
              <w:t>SZCZEGÓŁOWY ZAKRES PRZEDMIOTU ZAMÓWIENIA OFEROWANY PRZEZ WYKONAWCĘ</w:t>
            </w:r>
          </w:p>
        </w:tc>
      </w:tr>
      <w:tr w:rsidR="0030142F" w:rsidRPr="004C20FB" w14:paraId="386E01DB" w14:textId="77777777" w:rsidTr="009632F5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0A0A8FFF" w14:textId="67B50F70" w:rsidR="0030142F" w:rsidRPr="00505BEC" w:rsidRDefault="005A17D1" w:rsidP="0030142F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Mikropłytkowy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czytnik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wielodetekcyjny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oparty o monochromatory, do pomiarów absorbancji, fluorescencji i luminescencji</w:t>
            </w:r>
            <w:r w:rsidR="000031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– 1 szt.</w:t>
            </w:r>
          </w:p>
          <w:p w14:paraId="5242ED25" w14:textId="77777777" w:rsidR="0030142F" w:rsidRPr="00505BEC" w:rsidRDefault="0030142F" w:rsidP="0030142F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Producent: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…………………………………………………………………………………...…….</w:t>
            </w:r>
          </w:p>
          <w:p w14:paraId="6C909787" w14:textId="1095B56A" w:rsidR="0030142F" w:rsidRPr="00505BEC" w:rsidRDefault="0030142F" w:rsidP="0030142F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Typ: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</w:t>
            </w:r>
            <w:r w:rsidR="00772D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</w:t>
            </w:r>
          </w:p>
          <w:p w14:paraId="77F16C4D" w14:textId="77777777" w:rsidR="0030142F" w:rsidRDefault="0030142F" w:rsidP="00DF714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A73AACC" w14:textId="77777777" w:rsidR="0000315D" w:rsidRDefault="00DF7144" w:rsidP="00697D6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DF7144">
              <w:rPr>
                <w:rFonts w:asciiTheme="minorHAnsi" w:hAnsiTheme="minorHAnsi" w:cstheme="minorHAnsi"/>
                <w:szCs w:val="22"/>
              </w:rPr>
              <w:t xml:space="preserve">Oświadczamy, że urządzenie jest fabrycznie nowe, </w:t>
            </w:r>
            <w:r w:rsidR="005A17D1">
              <w:rPr>
                <w:rFonts w:asciiTheme="minorHAnsi" w:hAnsiTheme="minorHAnsi" w:cstheme="minorHAnsi"/>
                <w:szCs w:val="22"/>
              </w:rPr>
              <w:t xml:space="preserve">nieużywane, </w:t>
            </w:r>
            <w:r w:rsidRPr="00DF7144">
              <w:rPr>
                <w:rFonts w:asciiTheme="minorHAnsi" w:hAnsiTheme="minorHAnsi" w:cstheme="minorHAnsi"/>
                <w:szCs w:val="22"/>
              </w:rPr>
              <w:t>wyprodukowane nie wcześniej niż w 202</w:t>
            </w:r>
            <w:r w:rsidR="00697D61">
              <w:rPr>
                <w:rFonts w:asciiTheme="minorHAnsi" w:hAnsiTheme="minorHAnsi" w:cstheme="minorHAnsi"/>
                <w:szCs w:val="22"/>
              </w:rPr>
              <w:t xml:space="preserve">3 </w:t>
            </w:r>
            <w:r w:rsidRPr="00DF7144">
              <w:rPr>
                <w:rFonts w:asciiTheme="minorHAnsi" w:hAnsiTheme="minorHAnsi" w:cstheme="minorHAnsi"/>
                <w:szCs w:val="22"/>
              </w:rPr>
              <w:t>roku</w:t>
            </w:r>
          </w:p>
          <w:p w14:paraId="3B4746A5" w14:textId="42C63F35" w:rsidR="00DF7144" w:rsidRPr="00DF7144" w:rsidRDefault="00DF7144" w:rsidP="00697D6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DF7144">
              <w:rPr>
                <w:rFonts w:asciiTheme="minorHAnsi" w:hAnsiTheme="minorHAnsi" w:cstheme="minorHAnsi"/>
                <w:b/>
                <w:szCs w:val="22"/>
              </w:rPr>
              <w:t xml:space="preserve">Rok produkcji……………………………. </w:t>
            </w:r>
            <w:r w:rsidRPr="00DF714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(należy podać rok produkcji)</w:t>
            </w:r>
          </w:p>
        </w:tc>
      </w:tr>
      <w:tr w:rsidR="00C15004" w:rsidRPr="004C20FB" w14:paraId="2C2AF825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1191555F" w14:textId="2BB1EFA0" w:rsidR="00C15004" w:rsidRPr="003E1DCE" w:rsidRDefault="00A7644C" w:rsidP="00DA28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1DC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15004" w:rsidRPr="003E1DC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0F84D3FD" w14:textId="308B9222" w:rsidR="00C15004" w:rsidRPr="004A1373" w:rsidRDefault="005A17D1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1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Format odczytywania płytek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 6-, 12-, 24-, 48-, 96-i 384-dołkowe.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75C54668" w14:textId="77777777" w:rsidR="00C15004" w:rsidRPr="00126880" w:rsidRDefault="00C15004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A17D1" w:rsidRPr="004C20FB" w14:paraId="345FE9E5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1399BCB0" w14:textId="00827B8A" w:rsidR="005A17D1" w:rsidRPr="003E1DCE" w:rsidRDefault="005A17D1" w:rsidP="00DA28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1DC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0BE8778B" w14:textId="69CD6089" w:rsidR="005A17D1" w:rsidRDefault="005A17D1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1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Możliwość wytrząsania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 wytrząsanie w trybie liniowym, orbitalnym i podwójnie orbitalnym.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703ECD89" w14:textId="77777777" w:rsidR="005A17D1" w:rsidRPr="00126880" w:rsidRDefault="005A17D1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A17D1" w:rsidRPr="004C20FB" w14:paraId="6ED22979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78F4FE77" w14:textId="07B3FCFB" w:rsidR="005A17D1" w:rsidRPr="003E1DCE" w:rsidRDefault="005A17D1" w:rsidP="00DA28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1DCE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69D31237" w14:textId="4175CD99" w:rsidR="005A17D1" w:rsidRDefault="005A17D1" w:rsidP="00616B7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1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Metoda detekcji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 absorbancja, fluorescencja z monochromatorami, luminescencja bezpośrednia.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616EB2E7" w14:textId="77777777" w:rsidR="005A17D1" w:rsidRPr="00126880" w:rsidRDefault="005A17D1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A17D1" w:rsidRPr="004C20FB" w14:paraId="751B2134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6FA9A0F8" w14:textId="5CD78430" w:rsidR="005A17D1" w:rsidRPr="00506777" w:rsidRDefault="005A17D1" w:rsidP="00DA28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677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506777" w:rsidRPr="0050677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599146EC" w14:textId="2C4AB4B3" w:rsidR="005A17D1" w:rsidRPr="00506777" w:rsidRDefault="005A17D1" w:rsidP="008664F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67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Pomiary absorbancji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355ABD40" w14:textId="77777777" w:rsidR="005A17D1" w:rsidRPr="00126880" w:rsidRDefault="005A17D1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A17D1" w:rsidRPr="004C20FB" w14:paraId="402DF4A1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5CB7B7BB" w14:textId="6EFFD939" w:rsidR="005A17D1" w:rsidRDefault="005A17D1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0F107081" w14:textId="0AA80B2C" w:rsidR="005A17D1" w:rsidRDefault="005A17D1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Źródło światła: lampa błyskowa.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04B8CA1A" w14:textId="77777777" w:rsidR="005A17D1" w:rsidRPr="00126880" w:rsidRDefault="005A17D1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A17D1" w:rsidRPr="004C20FB" w14:paraId="4058377A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3345FCAA" w14:textId="53694050" w:rsidR="005A17D1" w:rsidRDefault="005A17D1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1EFAC958" w14:textId="4859BB4A" w:rsidR="005A17D1" w:rsidRDefault="005A17D1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Metoda wyboru długości fali: monochromator.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160B08AB" w14:textId="77777777" w:rsidR="005A17D1" w:rsidRPr="00126880" w:rsidRDefault="005A17D1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A17D1" w:rsidRPr="004C20FB" w14:paraId="29752F7B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2F0309EB" w14:textId="12CFBBA2" w:rsidR="005A17D1" w:rsidRDefault="005A17D1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4.3.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22A05BC2" w14:textId="7A6ECAF4" w:rsidR="005A17D1" w:rsidRDefault="005A17D1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Zakres długości fal monochromatora: 230-999 nm.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7CECF4B8" w14:textId="77777777" w:rsidR="005A17D1" w:rsidRPr="00126880" w:rsidRDefault="005A17D1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A17D1" w:rsidRPr="004C20FB" w14:paraId="17731A01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16A39882" w14:textId="089C8E78" w:rsidR="005A17D1" w:rsidRDefault="005A17D1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4.4.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1D1E6C53" w14:textId="442C0405" w:rsidR="005A17D1" w:rsidRDefault="005A17D1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Szerokość połówkowa wiązki: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≤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nm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(230-285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nm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),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≤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8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nm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˃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285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nm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332E6F5D" w14:textId="77777777" w:rsidR="005A17D1" w:rsidRPr="00126880" w:rsidRDefault="005A17D1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A17D1" w:rsidRPr="004C20FB" w14:paraId="2CCB16AB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737E30AC" w14:textId="26713664" w:rsidR="005A17D1" w:rsidRDefault="005A17D1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4.5.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4B1E3F01" w14:textId="0E03902C" w:rsidR="005A17D1" w:rsidRDefault="005A17D1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Krok ustawiania długości fali: 1 nm.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6263E167" w14:textId="77777777" w:rsidR="005A17D1" w:rsidRPr="00126880" w:rsidRDefault="005A17D1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A17D1" w:rsidRPr="004C20FB" w14:paraId="2B231136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13E12D9C" w14:textId="1E3C6BF6" w:rsidR="005A17D1" w:rsidRDefault="005A17D1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4.6.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409F6AC0" w14:textId="4EDCD9E6" w:rsidR="005A17D1" w:rsidRDefault="005A17D1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Zakres pomiarowy: 0 – 4,000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Abs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3ECF209E" w14:textId="77777777" w:rsidR="005A17D1" w:rsidRPr="00126880" w:rsidRDefault="005A17D1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A17D1" w:rsidRPr="004C20FB" w14:paraId="5223CED7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6DAA4194" w14:textId="4B6B417C" w:rsidR="005A17D1" w:rsidRDefault="005A17D1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4.7.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37A2CCC4" w14:textId="40A35FE4" w:rsidR="005A17D1" w:rsidRDefault="005A17D1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Dokładność: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±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1%</w:t>
            </w:r>
            <w:r w:rsidR="00616B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przy 2,000 </w:t>
            </w:r>
            <w:proofErr w:type="spellStart"/>
            <w:r w:rsidR="00616B7F">
              <w:rPr>
                <w:rFonts w:asciiTheme="minorHAnsi" w:hAnsiTheme="minorHAnsi" w:cstheme="minorHAnsi"/>
                <w:bCs/>
                <w:sz w:val="22"/>
                <w:szCs w:val="22"/>
              </w:rPr>
              <w:t>Abs</w:t>
            </w:r>
            <w:proofErr w:type="spellEnd"/>
            <w:r w:rsidR="00616B7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7B965ABC" w14:textId="77777777" w:rsidR="005A17D1" w:rsidRPr="00126880" w:rsidRDefault="005A17D1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A17D1" w:rsidRPr="004C20FB" w14:paraId="7BC01E78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784B4ABC" w14:textId="4445FD6B" w:rsidR="005A17D1" w:rsidRDefault="005A17D1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4.8.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7B7F06DA" w14:textId="6E0A78E5" w:rsidR="005A17D1" w:rsidRDefault="005A17D1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Rodzaje odczytów: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endpoint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kinetyczne, spektralne, skanowanie dna dołka ( do 9801 pomiarów w jednym dołku).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5336E370" w14:textId="77777777" w:rsidR="005A17D1" w:rsidRPr="00126880" w:rsidRDefault="005A17D1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A17D1" w:rsidRPr="004C20FB" w14:paraId="32F6291B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65006084" w14:textId="1F10A4DD" w:rsidR="005A17D1" w:rsidRDefault="005A17D1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4.9.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5A83A0BC" w14:textId="2B284D74" w:rsidR="005A17D1" w:rsidRDefault="005A17D1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Czas odczytu płytki 96-dołkowe</w:t>
            </w:r>
            <w:r w:rsidR="00CE50D6">
              <w:rPr>
                <w:rFonts w:asciiTheme="minorHAnsi" w:hAnsiTheme="minorHAnsi" w:cstheme="minorHAnsi"/>
                <w:bCs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pomiarach kinetycznych: nie dłużej niż 11 sekund. 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06BA4503" w14:textId="77777777" w:rsidR="005A17D1" w:rsidRPr="00126880" w:rsidRDefault="005A17D1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A17D1" w:rsidRPr="004C20FB" w14:paraId="557EC4BB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3712663B" w14:textId="0EF77B2D" w:rsidR="005A17D1" w:rsidRDefault="005A17D1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4.10.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57E8C8F0" w14:textId="4C75CCEB" w:rsidR="005A17D1" w:rsidRDefault="00506777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Możliwość rozbudowy o akcesorium do jednoczesnego pomiaru 16 próbek o objętości 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µ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l, bez potrzeby stosowania materiałów zużywalnych.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1871816C" w14:textId="77777777" w:rsidR="005A17D1" w:rsidRPr="00126880" w:rsidRDefault="005A17D1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06777" w:rsidRPr="004C20FB" w14:paraId="3C1F8FE1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37267BFA" w14:textId="4BE8B70B" w:rsidR="00506777" w:rsidRDefault="00506777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  <w:r w:rsidR="00616B7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5A6F038E" w14:textId="4C59BB54" w:rsidR="00506777" w:rsidRDefault="00506777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Możliwość korekcji wyniku z mikropłytki do wyniku na drodze optycznej = 1 cm.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6FE84157" w14:textId="77777777" w:rsidR="00506777" w:rsidRPr="00126880" w:rsidRDefault="00506777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06777" w:rsidRPr="004C20FB" w14:paraId="5649809A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71C0605C" w14:textId="693BD1FF" w:rsidR="00506777" w:rsidRPr="003E1DCE" w:rsidRDefault="00506777" w:rsidP="00DA28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1DCE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7C3D99A9" w14:textId="578203E1" w:rsidR="00506777" w:rsidRDefault="00506777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67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Pomiar fluorescencji z monochromatorami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 pomiar z góry i z dołu płytki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623CEC7E" w14:textId="77777777" w:rsidR="00506777" w:rsidRPr="00126880" w:rsidRDefault="00506777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06777" w:rsidRPr="004C20FB" w14:paraId="17676369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5B19E47C" w14:textId="094A1A92" w:rsidR="00506777" w:rsidRDefault="00506777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0B5F4FB4" w14:textId="78912874" w:rsidR="00506777" w:rsidRDefault="00506777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Źródło światła: ksenonowa lampa błyskowa.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62815A05" w14:textId="77777777" w:rsidR="00506777" w:rsidRPr="00126880" w:rsidRDefault="00506777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06777" w:rsidRPr="004C20FB" w14:paraId="5C95E0F1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38DFFFAC" w14:textId="35CD8912" w:rsidR="00506777" w:rsidRDefault="00506777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5.2.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04603A7C" w14:textId="09E65488" w:rsidR="00506777" w:rsidRDefault="00506777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Metoda wyboru długości fali: 2 monochromatory, każdy z 2 siatkami dyfrakcyjnymi.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7AB06815" w14:textId="77777777" w:rsidR="00506777" w:rsidRPr="00126880" w:rsidRDefault="00506777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06777" w:rsidRPr="004C20FB" w14:paraId="5C325FBD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0E6EE463" w14:textId="38B9BAE8" w:rsidR="00506777" w:rsidRDefault="00506777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5.3.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4F3C5EB7" w14:textId="3D4BE91A" w:rsidR="00506777" w:rsidRDefault="00506777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Zakres długości fali: 250-700 nm.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5A0A6786" w14:textId="77777777" w:rsidR="00506777" w:rsidRPr="00126880" w:rsidRDefault="00506777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06777" w:rsidRPr="004C20FB" w14:paraId="703B7393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3DD5391A" w14:textId="1975CE98" w:rsidR="00506777" w:rsidRDefault="00506777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5.4.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37FC6D2B" w14:textId="46BCFC5D" w:rsidR="00506777" w:rsidRDefault="00B00EE6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Szerokość połówkowa pasma dla</w:t>
            </w:r>
            <w:r w:rsidR="00E371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monochromatorów 16 nm.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69F4D27A" w14:textId="77777777" w:rsidR="00506777" w:rsidRPr="00126880" w:rsidRDefault="00506777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371EA" w:rsidRPr="004C20FB" w14:paraId="704B78EB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73D2F249" w14:textId="2A88063B" w:rsidR="00E371EA" w:rsidRDefault="00E371EA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5.5.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7EA5CBA8" w14:textId="174B5875" w:rsidR="00E371EA" w:rsidRDefault="00E371EA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Metoda detekcji: fotopowielacz. 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3982F706" w14:textId="77777777" w:rsidR="00E371EA" w:rsidRPr="00126880" w:rsidRDefault="00E371EA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371EA" w:rsidRPr="004C20FB" w14:paraId="6FE55E23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0DE59FA3" w14:textId="5011A78E" w:rsidR="00E371EA" w:rsidRDefault="00E371EA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5.6.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3D29D887" w14:textId="312C82F1" w:rsidR="00E371EA" w:rsidRDefault="00E371EA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Zakres dynamiki: 7 dekad.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0964823F" w14:textId="77777777" w:rsidR="00E371EA" w:rsidRPr="00126880" w:rsidRDefault="00E371EA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371EA" w:rsidRPr="004C20FB" w14:paraId="5BE868A8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514A3073" w14:textId="778100CB" w:rsidR="00E371EA" w:rsidRDefault="00E371EA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5.7.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26319B0C" w14:textId="4ECA3E14" w:rsidR="00E371EA" w:rsidRDefault="00E371EA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Czułość pomiaru (monochromator): nie gorzej niż 2,5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pM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(0,25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fmol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 f</w:t>
            </w:r>
            <w:r w:rsidR="003A5D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luoresceiny na dołek płytki 384-dołkowej (pomiar z góry płytki). 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5815EB15" w14:textId="77777777" w:rsidR="00E371EA" w:rsidRPr="00126880" w:rsidRDefault="00E371EA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A5D3F" w:rsidRPr="004C20FB" w14:paraId="73D7595B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5BB8CDF2" w14:textId="5AB1C6D8" w:rsidR="003A5D3F" w:rsidRDefault="003A5D3F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5.8.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5BC1B0D4" w14:textId="2F889C3B" w:rsidR="003A5D3F" w:rsidRDefault="003A5D3F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Odczyty typu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endpoint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kinetyczne, szybkie testy kinetyczne oraz skanowanie dna dołka.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30A98EC8" w14:textId="77777777" w:rsidR="003A5D3F" w:rsidRPr="00126880" w:rsidRDefault="003A5D3F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A5D3F" w:rsidRPr="004C20FB" w14:paraId="7791030D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0D95D89B" w14:textId="758001E2" w:rsidR="003A5D3F" w:rsidRPr="003E1DCE" w:rsidRDefault="003A5D3F" w:rsidP="00DA28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1DCE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48A37080" w14:textId="3BCCCA89" w:rsidR="003A5D3F" w:rsidRPr="00261144" w:rsidRDefault="003A5D3F" w:rsidP="008664F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11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Pomiar luminescencji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411FAF33" w14:textId="77777777" w:rsidR="003A5D3F" w:rsidRPr="00126880" w:rsidRDefault="003A5D3F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A5D3F" w:rsidRPr="004C20FB" w14:paraId="55E6CC3D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5233D073" w14:textId="17B088F0" w:rsidR="003A5D3F" w:rsidRDefault="003A5D3F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6.1.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28D09FEC" w14:textId="7BA176B2" w:rsidR="003A5D3F" w:rsidRDefault="003A5D3F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Metoda wyboru długości fali: pomiar bezpośredni.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6693F9E6" w14:textId="77777777" w:rsidR="003A5D3F" w:rsidRPr="00126880" w:rsidRDefault="003A5D3F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A5D3F" w:rsidRPr="004C20FB" w14:paraId="777B5FD0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7DFF29CE" w14:textId="69CE8398" w:rsidR="003A5D3F" w:rsidRDefault="003A5D3F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6.2.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40F3C8AF" w14:textId="354E133D" w:rsidR="003A5D3F" w:rsidRDefault="003A5D3F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Zakres długości fali emisji: 300-700 nm.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6366BD5C" w14:textId="77777777" w:rsidR="003A5D3F" w:rsidRPr="00126880" w:rsidRDefault="003A5D3F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A5D3F" w:rsidRPr="004C20FB" w14:paraId="21519D10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05A119DB" w14:textId="5FA2CA82" w:rsidR="003A5D3F" w:rsidRDefault="003A5D3F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6.3.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1069AD25" w14:textId="58BD201B" w:rsidR="003A5D3F" w:rsidRDefault="003A5D3F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Metoda detekcji: fotopowielacz.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41241BF7" w14:textId="77777777" w:rsidR="003A5D3F" w:rsidRPr="00126880" w:rsidRDefault="003A5D3F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A5D3F" w:rsidRPr="004C20FB" w14:paraId="25C88FC0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5DE8E35D" w14:textId="56F2A0A9" w:rsidR="003A5D3F" w:rsidRDefault="003A5D3F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6.4.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4A673D07" w14:textId="6E1DCABC" w:rsidR="003A5D3F" w:rsidRDefault="003A5D3F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Zakres dynamiki: 6 dekad.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759D1200" w14:textId="77777777" w:rsidR="003A5D3F" w:rsidRPr="00126880" w:rsidRDefault="003A5D3F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A5D3F" w:rsidRPr="004C20FB" w14:paraId="496A3178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02A64A4F" w14:textId="5CE11F03" w:rsidR="003A5D3F" w:rsidRDefault="003A5D3F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407D6475" w14:textId="64D7BDEF" w:rsidR="003A5D3F" w:rsidRDefault="003A5D3F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Czułość pomiaru w szybkim teście ATP: 20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amol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/dołek płytki 96-dołkowej. 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2583B958" w14:textId="77777777" w:rsidR="003A5D3F" w:rsidRPr="00126880" w:rsidRDefault="003A5D3F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A5D3F" w:rsidRPr="004C20FB" w14:paraId="1F88D9B7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7214BFCC" w14:textId="08ABC3FC" w:rsidR="003A5D3F" w:rsidRDefault="003A5D3F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6.6.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210EF743" w14:textId="3FDDC3D9" w:rsidR="003A5D3F" w:rsidRDefault="003A5D3F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Rodzaje odczytu: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endpoint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kinetyczne oraz skanowanie dna dołka.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56308C72" w14:textId="77777777" w:rsidR="003A5D3F" w:rsidRPr="00126880" w:rsidRDefault="003A5D3F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A5D3F" w:rsidRPr="004C20FB" w14:paraId="26629DD5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2133E730" w14:textId="34C02406" w:rsidR="003A5D3F" w:rsidRPr="003E1DCE" w:rsidRDefault="003A5D3F" w:rsidP="00DA28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1DCE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5F38E2F2" w14:textId="5408E62F" w:rsidR="003A5D3F" w:rsidRPr="00261144" w:rsidRDefault="003A5D3F" w:rsidP="008664F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11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Moduł dyspensera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246734D5" w14:textId="77777777" w:rsidR="003A5D3F" w:rsidRPr="00126880" w:rsidRDefault="003A5D3F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A5D3F" w:rsidRPr="004C20FB" w14:paraId="07975D6A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52D36F71" w14:textId="04DAD141" w:rsidR="003A5D3F" w:rsidRDefault="003A5D3F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7.1.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14672556" w14:textId="7C08EDAD" w:rsidR="003A5D3F" w:rsidRDefault="003A5D3F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Ilość kanałów: 2.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54101235" w14:textId="77777777" w:rsidR="003A5D3F" w:rsidRPr="00126880" w:rsidRDefault="003A5D3F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A5D3F" w:rsidRPr="004C20FB" w14:paraId="2A75A0BC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10DEFFA5" w14:textId="153C0253" w:rsidR="003A5D3F" w:rsidRDefault="003A5D3F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7.2.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5602180F" w14:textId="0A0BBC44" w:rsidR="003A5D3F" w:rsidRDefault="003A5D3F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Zakres dozowanych objętości: 5-1000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µ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2961DD5A" w14:textId="77777777" w:rsidR="003A5D3F" w:rsidRPr="00126880" w:rsidRDefault="003A5D3F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A5D3F" w:rsidRPr="004C20FB" w14:paraId="433B32B7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485A2A8B" w14:textId="17637C73" w:rsidR="003A5D3F" w:rsidRDefault="003A5D3F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7.3.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461EFDD2" w14:textId="33BCE910" w:rsidR="003A5D3F" w:rsidRDefault="003A5D3F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Objętość martwa układu: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≤ 1,5 ml.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2DFC4DA3" w14:textId="77777777" w:rsidR="003A5D3F" w:rsidRPr="00126880" w:rsidRDefault="003A5D3F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A5D3F" w:rsidRPr="004C20FB" w14:paraId="79AF2779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3CB03F66" w14:textId="6C7A7D45" w:rsidR="003A5D3F" w:rsidRDefault="003A5D3F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7.4.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507CEF6A" w14:textId="238048E4" w:rsidR="003A5D3F" w:rsidRDefault="003A5D3F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Funkcja odzyskiwania odczynnika.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63F99AA9" w14:textId="77777777" w:rsidR="003A5D3F" w:rsidRPr="00126880" w:rsidRDefault="003A5D3F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A5D3F" w:rsidRPr="004C20FB" w14:paraId="3C7E8CC2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60951831" w14:textId="3BA380A6" w:rsidR="003A5D3F" w:rsidRDefault="003A5D3F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7.5.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52CDFCBF" w14:textId="407D2FC2" w:rsidR="003A5D3F" w:rsidRDefault="003A5D3F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Dokładność dozowania: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≤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2% dla zakresu 50-200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µ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l. 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43660946" w14:textId="77777777" w:rsidR="003A5D3F" w:rsidRPr="00126880" w:rsidRDefault="003A5D3F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61144" w:rsidRPr="004C20FB" w14:paraId="248F5145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59D4C265" w14:textId="6B8B56BF" w:rsidR="00261144" w:rsidRDefault="002611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7.6.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52327DA6" w14:textId="3EC17A69" w:rsidR="00261144" w:rsidRDefault="00261144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Powtarzalność dozowania: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≤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2%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760B24CA" w14:textId="77777777" w:rsidR="00261144" w:rsidRPr="00126880" w:rsidRDefault="00261144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61144" w:rsidRPr="004C20FB" w14:paraId="70686580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156255BD" w14:textId="68F61396" w:rsidR="00261144" w:rsidRPr="003E1DCE" w:rsidRDefault="00261144" w:rsidP="00DA28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1DCE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787FE256" w14:textId="79F4CB34" w:rsidR="00261144" w:rsidRPr="003E1DCE" w:rsidRDefault="00261144" w:rsidP="008664F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D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Wbudowany inkubator komory pomiarowej.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5D1B03A9" w14:textId="77777777" w:rsidR="00261144" w:rsidRPr="00126880" w:rsidRDefault="00261144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61144" w:rsidRPr="004C20FB" w14:paraId="37F79F19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79BD572F" w14:textId="68216B48" w:rsidR="00261144" w:rsidRDefault="002611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8.1.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6FC69351" w14:textId="4A3A7D6D" w:rsidR="00261144" w:rsidRDefault="00261144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4-strefowy inkubator z możliwością ustawienia różnych temperatur pracy górnych i dolnych grzałek w celu uniknięcia kondensacji pary wodnej na wieczku płytki.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300E8456" w14:textId="77777777" w:rsidR="00261144" w:rsidRPr="00126880" w:rsidRDefault="00261144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61144" w:rsidRPr="004C20FB" w14:paraId="11BE8F54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49EB053C" w14:textId="1649CC6B" w:rsidR="00261144" w:rsidRDefault="002611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8.2.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5834AE7B" w14:textId="1DCC5B92" w:rsidR="00261144" w:rsidRDefault="00261144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Zakres temperatury pracy: od 4</w:t>
            </w:r>
            <w:r w:rsidRPr="00261144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 powyżej. Temp. otoczenia do 45</w:t>
            </w:r>
            <w:r w:rsidRPr="00261144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78167CCC" w14:textId="77777777" w:rsidR="00261144" w:rsidRPr="00126880" w:rsidRDefault="00261144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61144" w:rsidRPr="004C20FB" w14:paraId="460BDC3F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3F619215" w14:textId="3346EF19" w:rsidR="00261144" w:rsidRDefault="002611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8.3.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1D2E06A0" w14:textId="0806B674" w:rsidR="00261144" w:rsidRDefault="00261144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Nierównomierność temperatury w komorze pomiarowej: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± 0,2</w:t>
            </w:r>
            <w:r w:rsidRPr="00261144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C przy 3</w:t>
            </w:r>
            <w:r w:rsidR="00616B7F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  <w:r w:rsidRPr="00261144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C.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09C0D72F" w14:textId="77777777" w:rsidR="00261144" w:rsidRPr="00126880" w:rsidRDefault="00261144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61144" w:rsidRPr="004C20FB" w14:paraId="13BFEDA2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374677CE" w14:textId="7E6A1073" w:rsidR="00261144" w:rsidRPr="003E1DCE" w:rsidRDefault="00261144" w:rsidP="00DA28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1DCE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256EF9E5" w14:textId="4D64A63F" w:rsidR="00261144" w:rsidRPr="003E1DCE" w:rsidRDefault="00261144" w:rsidP="008664F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D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Jeden program komputerowy do obsługi czytnika i analizy danych.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2D759AC9" w14:textId="77777777" w:rsidR="00261144" w:rsidRPr="00126880" w:rsidRDefault="00261144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61144" w:rsidRPr="004C20FB" w14:paraId="42AC7B3E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168A88D2" w14:textId="4AE06626" w:rsidR="00261144" w:rsidRDefault="002611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9.1.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5BAFA333" w14:textId="693CA3EA" w:rsidR="00261144" w:rsidRDefault="00261144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Modele dopasowania krzywej standardowej: liniowa, wielomianowa, 4-P, 5-P, point to point,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cubic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spline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(wygładzona).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7C14BD3B" w14:textId="77777777" w:rsidR="00261144" w:rsidRPr="00126880" w:rsidRDefault="00261144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61144" w:rsidRPr="004C20FB" w14:paraId="0EC97A5E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63FBD6FE" w14:textId="119B01A3" w:rsidR="00261144" w:rsidRDefault="002611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9.2.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4F73C675" w14:textId="0096F8F9" w:rsidR="00261144" w:rsidRDefault="00261144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Operacje na wynikach: transformacje,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cut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offs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formuły, funkcje, sprawdzenie warunków walidacji testu.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27915DD5" w14:textId="77777777" w:rsidR="00261144" w:rsidRPr="00126880" w:rsidRDefault="00261144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61144" w:rsidRPr="004C20FB" w14:paraId="75FBEDCF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01B42224" w14:textId="5C7A9BF7" w:rsidR="00261144" w:rsidRDefault="002611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9.3.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768E65F7" w14:textId="565842C3" w:rsidR="00261144" w:rsidRDefault="00261144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Testowanie przyrządu z </w:t>
            </w:r>
            <w:r w:rsidR="00321F89">
              <w:rPr>
                <w:rFonts w:asciiTheme="minorHAnsi" w:hAnsiTheme="minorHAnsi" w:cstheme="minorHAnsi"/>
                <w:bCs/>
                <w:sz w:val="22"/>
                <w:szCs w:val="22"/>
              </w:rPr>
              <w:t>poziomu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programu.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4FEA98FC" w14:textId="77777777" w:rsidR="00261144" w:rsidRPr="00126880" w:rsidRDefault="00261144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61144" w:rsidRPr="004C20FB" w14:paraId="04B547F5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7DA37121" w14:textId="2137BF5B" w:rsidR="00261144" w:rsidRDefault="002611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9.4.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023802B7" w14:textId="364DF2B9" w:rsidR="00261144" w:rsidRDefault="00321F89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Eksport danych do arkusza kalkulacyjnego i do pliku tekstowego.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39CCE68B" w14:textId="77777777" w:rsidR="00261144" w:rsidRPr="00126880" w:rsidRDefault="00261144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21F89" w:rsidRPr="004C20FB" w14:paraId="7C98FC90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1E2A4A67" w14:textId="17ADCCB0" w:rsidR="00321F89" w:rsidRDefault="00321F89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9.5.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57752111" w14:textId="1017C1F0" w:rsidR="00321F89" w:rsidRDefault="00321F89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Funkcja korekcji długości drogi optycznej. 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4382663D" w14:textId="77777777" w:rsidR="00321F89" w:rsidRPr="00126880" w:rsidRDefault="00321F89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21F89" w:rsidRPr="004C20FB" w14:paraId="1DA93839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3538276A" w14:textId="18804816" w:rsidR="00321F89" w:rsidRDefault="00321F89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9.6.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464CE39A" w14:textId="5F7432CF" w:rsidR="00321F89" w:rsidRDefault="00321F89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Ilość licencji (komputerów na których można uruchomić </w:t>
            </w:r>
            <w:r w:rsidR="003E1DCE">
              <w:rPr>
                <w:rFonts w:asciiTheme="minorHAnsi" w:hAnsiTheme="minorHAnsi" w:cstheme="minorHAnsi"/>
                <w:bCs/>
                <w:sz w:val="22"/>
                <w:szCs w:val="22"/>
              </w:rPr>
              <w:t>pro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gram) – 5.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0EC45979" w14:textId="77777777" w:rsidR="00321F89" w:rsidRPr="00126880" w:rsidRDefault="00321F89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21F89" w:rsidRPr="004C20FB" w14:paraId="7BE146D1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0C42D044" w14:textId="0139FF87" w:rsidR="00321F89" w:rsidRPr="003E1DCE" w:rsidRDefault="003E1DCE" w:rsidP="00DA28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1DCE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7A3C66B0" w14:textId="4883BB23" w:rsidR="00321F89" w:rsidRPr="003E1DCE" w:rsidRDefault="003E1DCE" w:rsidP="008664F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D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wymagania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7A3C71A9" w14:textId="77777777" w:rsidR="00321F89" w:rsidRPr="00126880" w:rsidRDefault="00321F89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E1DCE" w:rsidRPr="004C20FB" w14:paraId="2D9172E0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09DBB531" w14:textId="3A5AE227" w:rsidR="003E1DCE" w:rsidRDefault="003E1DCE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10.1.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4CC2D245" w14:textId="19661C17" w:rsidR="003E1DCE" w:rsidRDefault="003E1DCE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integracji z automatycznym inkubatorem szufladowym na 8 płytek w standardzie ANSI z podającym ramieniem robotycznym i kontrolą składu atmosfery i wilgotności. 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6909871E" w14:textId="77777777" w:rsidR="003E1DCE" w:rsidRPr="00126880" w:rsidRDefault="003E1DCE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E1DCE" w:rsidRPr="004C20FB" w14:paraId="161FD7F1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1038D5A6" w14:textId="1430226E" w:rsidR="003E1DCE" w:rsidRDefault="003E1DCE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10.2.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6F68F620" w14:textId="3C170B04" w:rsidR="003E1DCE" w:rsidRPr="00616B7F" w:rsidRDefault="00616B7F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rozbudowy o moduł kontroli składu atmosfery w komorze pomiarowej w zakresie 0-20% CO2 oraz 1-19% O2. 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28B72C01" w14:textId="77777777" w:rsidR="003E1DCE" w:rsidRPr="00126880" w:rsidRDefault="003E1DCE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E1DCE" w:rsidRPr="004C20FB" w14:paraId="79553035" w14:textId="77777777" w:rsidTr="00616B7F">
        <w:trPr>
          <w:trHeight w:val="397"/>
        </w:trPr>
        <w:tc>
          <w:tcPr>
            <w:tcW w:w="662" w:type="dxa"/>
            <w:shd w:val="clear" w:color="auto" w:fill="auto"/>
            <w:vAlign w:val="center"/>
          </w:tcPr>
          <w:p w14:paraId="5D77163A" w14:textId="5141BF85" w:rsidR="003E1DCE" w:rsidRDefault="003E1DCE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 w:rsidR="00616B7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3C9C902E" w14:textId="291C1B94" w:rsidR="003E1DCE" w:rsidRPr="00616B7F" w:rsidRDefault="00616B7F" w:rsidP="008664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Posiadanie c</w:t>
            </w:r>
            <w:r w:rsidR="003E1DCE" w:rsidRPr="00616B7F">
              <w:rPr>
                <w:rFonts w:asciiTheme="minorHAnsi" w:hAnsiTheme="minorHAnsi" w:cstheme="minorHAnsi"/>
                <w:bCs/>
                <w:sz w:val="22"/>
                <w:szCs w:val="22"/>
              </w:rPr>
              <w:t>ertyfikat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="003E1DCE" w:rsidRPr="00616B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CE-IVD.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5D53F7C5" w14:textId="77777777" w:rsidR="003E1DCE" w:rsidRPr="00126880" w:rsidRDefault="003E1DCE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B196FA4" w14:textId="77777777" w:rsidR="0093376D" w:rsidRPr="00C035F7" w:rsidRDefault="0093376D" w:rsidP="0093376D">
      <w:pPr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21"/>
        <w:gridCol w:w="4551"/>
      </w:tblGrid>
      <w:tr w:rsidR="0093376D" w14:paraId="13BF9970" w14:textId="77777777" w:rsidTr="0093376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CA586" w14:textId="2B1CB609" w:rsidR="0093376D" w:rsidRPr="00505BEC" w:rsidRDefault="001B615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Data: ……………………………………………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C6BFF9" w14:textId="77777777" w:rsidR="0093376D" w:rsidRPr="00505BEC" w:rsidRDefault="0093376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..........................................................</w:t>
            </w:r>
          </w:p>
        </w:tc>
      </w:tr>
      <w:tr w:rsidR="0093376D" w14:paraId="698388D2" w14:textId="77777777" w:rsidTr="0093376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86E1968" w14:textId="77777777" w:rsidR="0093376D" w:rsidRPr="00505BEC" w:rsidRDefault="0093376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17BB3" w14:textId="078042F3" w:rsidR="0093376D" w:rsidRPr="00505BEC" w:rsidRDefault="0093376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bookmarkStart w:id="1" w:name="_GoBack"/>
            <w:bookmarkEnd w:id="1"/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upoważnionego przedstawiciela Wykonawcy)</w:t>
            </w:r>
          </w:p>
        </w:tc>
      </w:tr>
    </w:tbl>
    <w:p w14:paraId="5ABD3407" w14:textId="68AC0736" w:rsidR="001D5C89" w:rsidRPr="00B15E28" w:rsidRDefault="001D5C89" w:rsidP="00B15E28">
      <w:pPr>
        <w:tabs>
          <w:tab w:val="left" w:pos="1470"/>
        </w:tabs>
        <w:rPr>
          <w:sz w:val="2"/>
          <w:szCs w:val="2"/>
        </w:rPr>
      </w:pPr>
    </w:p>
    <w:sectPr w:rsidR="001D5C89" w:rsidRPr="00B15E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717BF" w14:textId="77777777" w:rsidR="003F3E81" w:rsidRDefault="003F3E81" w:rsidP="001319C6">
      <w:r>
        <w:separator/>
      </w:r>
    </w:p>
  </w:endnote>
  <w:endnote w:type="continuationSeparator" w:id="0">
    <w:p w14:paraId="60BA9F84" w14:textId="77777777" w:rsidR="003F3E81" w:rsidRDefault="003F3E81" w:rsidP="0013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42EF1" w14:textId="1749862B" w:rsidR="002C7551" w:rsidRDefault="002C7551">
    <w:pPr>
      <w:pStyle w:val="Stopka"/>
      <w:jc w:val="right"/>
    </w:pPr>
  </w:p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5156"/>
      <w:gridCol w:w="1926"/>
    </w:tblGrid>
    <w:tr w:rsidR="00DA2838" w14:paraId="280CD928" w14:textId="77777777" w:rsidTr="00100DBC">
      <w:tc>
        <w:tcPr>
          <w:tcW w:w="1980" w:type="dxa"/>
        </w:tcPr>
        <w:p w14:paraId="0E85ACA5" w14:textId="2B5F90ED" w:rsidR="00DA2838" w:rsidRDefault="00DA2838" w:rsidP="00DA2838">
          <w:pPr>
            <w:pStyle w:val="Stopka"/>
            <w:rPr>
              <w:sz w:val="20"/>
              <w:szCs w:val="20"/>
            </w:rPr>
          </w:pPr>
        </w:p>
      </w:tc>
      <w:tc>
        <w:tcPr>
          <w:tcW w:w="5156" w:type="dxa"/>
        </w:tcPr>
        <w:p w14:paraId="494CB868" w14:textId="2C047526" w:rsidR="00DA2838" w:rsidRPr="002276CE" w:rsidRDefault="00DA2838" w:rsidP="00DA2838">
          <w:pPr>
            <w:ind w:firstLine="708"/>
            <w:jc w:val="center"/>
          </w:pPr>
          <w:r w:rsidRPr="00E66C18">
            <w:rPr>
              <w:sz w:val="20"/>
              <w:szCs w:val="20"/>
            </w:rPr>
            <w:fldChar w:fldCharType="begin"/>
          </w:r>
          <w:r w:rsidRPr="00E66C18">
            <w:rPr>
              <w:sz w:val="20"/>
              <w:szCs w:val="20"/>
            </w:rPr>
            <w:instrText>PAGE   \* MERGEFORMAT</w:instrText>
          </w:r>
          <w:r w:rsidRPr="00E66C18">
            <w:rPr>
              <w:sz w:val="20"/>
              <w:szCs w:val="20"/>
            </w:rPr>
            <w:fldChar w:fldCharType="separate"/>
          </w:r>
          <w:r w:rsidR="008664FA">
            <w:rPr>
              <w:noProof/>
              <w:sz w:val="20"/>
              <w:szCs w:val="20"/>
            </w:rPr>
            <w:t>2</w:t>
          </w:r>
          <w:r w:rsidRPr="00E66C18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sz w:val="20"/>
              <w:szCs w:val="20"/>
            </w:rPr>
            <w:t>|</w:t>
          </w:r>
          <w:r w:rsidRPr="00E66C18"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color w:val="7F7F7F" w:themeColor="background1" w:themeShade="7F"/>
              <w:spacing w:val="60"/>
              <w:sz w:val="20"/>
              <w:szCs w:val="20"/>
            </w:rPr>
            <w:t>Strona</w:t>
          </w:r>
        </w:p>
      </w:tc>
      <w:tc>
        <w:tcPr>
          <w:tcW w:w="1926" w:type="dxa"/>
        </w:tcPr>
        <w:p w14:paraId="1F4B551C" w14:textId="4AD23AB9" w:rsidR="00DA2838" w:rsidRDefault="00DA2838" w:rsidP="00DA2838">
          <w:pPr>
            <w:pStyle w:val="Stopka"/>
            <w:jc w:val="right"/>
            <w:rPr>
              <w:sz w:val="20"/>
              <w:szCs w:val="20"/>
            </w:rPr>
          </w:pPr>
        </w:p>
      </w:tc>
    </w:tr>
  </w:tbl>
  <w:p w14:paraId="6AE09B48" w14:textId="689DA346" w:rsidR="002C7551" w:rsidRDefault="002C7551" w:rsidP="00DA2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8A205" w14:textId="77777777" w:rsidR="003F3E81" w:rsidRDefault="003F3E81" w:rsidP="001319C6">
      <w:r>
        <w:separator/>
      </w:r>
    </w:p>
  </w:footnote>
  <w:footnote w:type="continuationSeparator" w:id="0">
    <w:p w14:paraId="291E483C" w14:textId="77777777" w:rsidR="003F3E81" w:rsidRDefault="003F3E81" w:rsidP="0013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32CFB" w14:textId="5A3370A8" w:rsidR="001319C6" w:rsidRDefault="001D5C89" w:rsidP="001D5C89">
    <w:pPr>
      <w:pStyle w:val="Nagwek"/>
      <w:tabs>
        <w:tab w:val="left" w:pos="210"/>
      </w:tabs>
    </w:pPr>
    <w:r>
      <w:tab/>
    </w:r>
    <w:r w:rsidRPr="001D5C89">
      <w:rPr>
        <w:rFonts w:asciiTheme="minorHAnsi" w:hAnsiTheme="minorHAnsi" w:cstheme="minorHAnsi"/>
        <w:sz w:val="22"/>
        <w:szCs w:val="22"/>
      </w:rPr>
      <w:t xml:space="preserve">Nr sprawy </w:t>
    </w:r>
    <w:r w:rsidR="005A17D1">
      <w:rPr>
        <w:rFonts w:asciiTheme="minorHAnsi" w:hAnsiTheme="minorHAnsi" w:cstheme="minorHAnsi"/>
        <w:sz w:val="22"/>
        <w:szCs w:val="22"/>
      </w:rPr>
      <w:t>AZ.2311.717.2024</w:t>
    </w:r>
    <w:r w:rsidR="001319C6">
      <w:rPr>
        <w:noProof/>
      </w:rPr>
      <w:drawing>
        <wp:inline distT="0" distB="0" distL="0" distR="0" wp14:anchorId="5085B6F3" wp14:editId="79FED801">
          <wp:extent cx="2381250" cy="6667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930D9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776A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B90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079A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25C07"/>
    <w:multiLevelType w:val="hybridMultilevel"/>
    <w:tmpl w:val="60FAE0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CA683A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54143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F7E0D"/>
    <w:multiLevelType w:val="hybridMultilevel"/>
    <w:tmpl w:val="04A46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2662C"/>
    <w:multiLevelType w:val="hybridMultilevel"/>
    <w:tmpl w:val="1F44D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37EFE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D1E6F"/>
    <w:multiLevelType w:val="hybridMultilevel"/>
    <w:tmpl w:val="DB2A8E74"/>
    <w:lvl w:ilvl="0" w:tplc="62A60FE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266043"/>
    <w:multiLevelType w:val="hybridMultilevel"/>
    <w:tmpl w:val="2C202CC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96117E"/>
    <w:multiLevelType w:val="hybridMultilevel"/>
    <w:tmpl w:val="6792E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3166F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C1194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87C4D"/>
    <w:multiLevelType w:val="hybridMultilevel"/>
    <w:tmpl w:val="2C52A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21607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83288"/>
    <w:multiLevelType w:val="multilevel"/>
    <w:tmpl w:val="B2A639B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72AA3EE1"/>
    <w:multiLevelType w:val="hybridMultilevel"/>
    <w:tmpl w:val="84121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44C6F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E691F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7130D"/>
    <w:multiLevelType w:val="hybridMultilevel"/>
    <w:tmpl w:val="25465C9A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50097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0"/>
  </w:num>
  <w:num w:numId="6">
    <w:abstractNumId w:val="16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5"/>
  </w:num>
  <w:num w:numId="12">
    <w:abstractNumId w:val="12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14"/>
  </w:num>
  <w:num w:numId="18">
    <w:abstractNumId w:val="21"/>
  </w:num>
  <w:num w:numId="19">
    <w:abstractNumId w:val="4"/>
  </w:num>
  <w:num w:numId="20">
    <w:abstractNumId w:val="5"/>
  </w:num>
  <w:num w:numId="21">
    <w:abstractNumId w:val="13"/>
  </w:num>
  <w:num w:numId="22">
    <w:abstractNumId w:val="18"/>
  </w:num>
  <w:num w:numId="23">
    <w:abstractNumId w:val="9"/>
  </w:num>
  <w:num w:numId="24">
    <w:abstractNumId w:val="8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3MTS2MDEwNjI1tzRQ0lEKTi0uzszPAykwrAUAlFPLLCwAAAA="/>
  </w:docVars>
  <w:rsids>
    <w:rsidRoot w:val="00C06BB3"/>
    <w:rsid w:val="0000315D"/>
    <w:rsid w:val="000174EF"/>
    <w:rsid w:val="00026EFB"/>
    <w:rsid w:val="00035468"/>
    <w:rsid w:val="00045384"/>
    <w:rsid w:val="000474EC"/>
    <w:rsid w:val="000714C3"/>
    <w:rsid w:val="00081DC5"/>
    <w:rsid w:val="00095978"/>
    <w:rsid w:val="00097A0B"/>
    <w:rsid w:val="000B1703"/>
    <w:rsid w:val="000C37FF"/>
    <w:rsid w:val="000D014B"/>
    <w:rsid w:val="000D0586"/>
    <w:rsid w:val="00111A84"/>
    <w:rsid w:val="001319C6"/>
    <w:rsid w:val="00153CF9"/>
    <w:rsid w:val="00157B0A"/>
    <w:rsid w:val="001673B3"/>
    <w:rsid w:val="0017770B"/>
    <w:rsid w:val="00181E7E"/>
    <w:rsid w:val="00185EC7"/>
    <w:rsid w:val="001B024E"/>
    <w:rsid w:val="001B6152"/>
    <w:rsid w:val="001D5C89"/>
    <w:rsid w:val="001F4885"/>
    <w:rsid w:val="00200E3B"/>
    <w:rsid w:val="00226165"/>
    <w:rsid w:val="00246B97"/>
    <w:rsid w:val="002574BD"/>
    <w:rsid w:val="00261144"/>
    <w:rsid w:val="002621E8"/>
    <w:rsid w:val="0026500C"/>
    <w:rsid w:val="00271753"/>
    <w:rsid w:val="00283C04"/>
    <w:rsid w:val="002B0A93"/>
    <w:rsid w:val="002C7551"/>
    <w:rsid w:val="002D155E"/>
    <w:rsid w:val="0030142F"/>
    <w:rsid w:val="003139DA"/>
    <w:rsid w:val="00321F89"/>
    <w:rsid w:val="003276FD"/>
    <w:rsid w:val="003359A4"/>
    <w:rsid w:val="00381BBA"/>
    <w:rsid w:val="003A5D3F"/>
    <w:rsid w:val="003A7B0E"/>
    <w:rsid w:val="003C6860"/>
    <w:rsid w:val="003D40C9"/>
    <w:rsid w:val="003E1DCE"/>
    <w:rsid w:val="003F3E81"/>
    <w:rsid w:val="003F71C5"/>
    <w:rsid w:val="00405893"/>
    <w:rsid w:val="00430246"/>
    <w:rsid w:val="00470B3E"/>
    <w:rsid w:val="00472FB1"/>
    <w:rsid w:val="0048061F"/>
    <w:rsid w:val="0049733F"/>
    <w:rsid w:val="004A1373"/>
    <w:rsid w:val="004D4ABF"/>
    <w:rsid w:val="004E2DE7"/>
    <w:rsid w:val="004E7CED"/>
    <w:rsid w:val="00505BEC"/>
    <w:rsid w:val="00506777"/>
    <w:rsid w:val="00506CE4"/>
    <w:rsid w:val="00507527"/>
    <w:rsid w:val="005225A5"/>
    <w:rsid w:val="0055471E"/>
    <w:rsid w:val="00566E25"/>
    <w:rsid w:val="00570A19"/>
    <w:rsid w:val="00591135"/>
    <w:rsid w:val="005A17D1"/>
    <w:rsid w:val="005A2698"/>
    <w:rsid w:val="005B3775"/>
    <w:rsid w:val="005F1E6A"/>
    <w:rsid w:val="005F6E38"/>
    <w:rsid w:val="0061546F"/>
    <w:rsid w:val="00616B7F"/>
    <w:rsid w:val="00624E1F"/>
    <w:rsid w:val="006257B0"/>
    <w:rsid w:val="0062726A"/>
    <w:rsid w:val="00666D5A"/>
    <w:rsid w:val="0069250F"/>
    <w:rsid w:val="0069471C"/>
    <w:rsid w:val="00697D61"/>
    <w:rsid w:val="006A4BE1"/>
    <w:rsid w:val="006D1D98"/>
    <w:rsid w:val="006E6F10"/>
    <w:rsid w:val="006F1F1F"/>
    <w:rsid w:val="007038C4"/>
    <w:rsid w:val="007069E6"/>
    <w:rsid w:val="00706EC6"/>
    <w:rsid w:val="00710543"/>
    <w:rsid w:val="00722C3C"/>
    <w:rsid w:val="007261CF"/>
    <w:rsid w:val="007366E8"/>
    <w:rsid w:val="00745BF7"/>
    <w:rsid w:val="007611BF"/>
    <w:rsid w:val="007678AF"/>
    <w:rsid w:val="00772DFA"/>
    <w:rsid w:val="00796D79"/>
    <w:rsid w:val="007B2CE0"/>
    <w:rsid w:val="007B3F98"/>
    <w:rsid w:val="007D6FF1"/>
    <w:rsid w:val="00801D0C"/>
    <w:rsid w:val="008451FF"/>
    <w:rsid w:val="0085332C"/>
    <w:rsid w:val="00863A3A"/>
    <w:rsid w:val="008664FA"/>
    <w:rsid w:val="00870872"/>
    <w:rsid w:val="008809E3"/>
    <w:rsid w:val="008913A3"/>
    <w:rsid w:val="0089184B"/>
    <w:rsid w:val="00893F7F"/>
    <w:rsid w:val="008A4A23"/>
    <w:rsid w:val="008B12E3"/>
    <w:rsid w:val="008B2BAF"/>
    <w:rsid w:val="008E0382"/>
    <w:rsid w:val="00902421"/>
    <w:rsid w:val="00910CDD"/>
    <w:rsid w:val="00922008"/>
    <w:rsid w:val="0093376D"/>
    <w:rsid w:val="00971504"/>
    <w:rsid w:val="00980971"/>
    <w:rsid w:val="00993B7E"/>
    <w:rsid w:val="009A0AC5"/>
    <w:rsid w:val="009C0FF7"/>
    <w:rsid w:val="009C125F"/>
    <w:rsid w:val="00A02713"/>
    <w:rsid w:val="00A11AE6"/>
    <w:rsid w:val="00A42BD5"/>
    <w:rsid w:val="00A537CE"/>
    <w:rsid w:val="00A7644C"/>
    <w:rsid w:val="00A86211"/>
    <w:rsid w:val="00AB7C4D"/>
    <w:rsid w:val="00AC2E15"/>
    <w:rsid w:val="00AD1633"/>
    <w:rsid w:val="00AE38E2"/>
    <w:rsid w:val="00B00EE6"/>
    <w:rsid w:val="00B03C86"/>
    <w:rsid w:val="00B0518E"/>
    <w:rsid w:val="00B10062"/>
    <w:rsid w:val="00B15E28"/>
    <w:rsid w:val="00B318F4"/>
    <w:rsid w:val="00B427D7"/>
    <w:rsid w:val="00B6295F"/>
    <w:rsid w:val="00B91D88"/>
    <w:rsid w:val="00B926EB"/>
    <w:rsid w:val="00B93F64"/>
    <w:rsid w:val="00B9667A"/>
    <w:rsid w:val="00BA3EBC"/>
    <w:rsid w:val="00BC4F83"/>
    <w:rsid w:val="00BF0ED3"/>
    <w:rsid w:val="00C035F7"/>
    <w:rsid w:val="00C06BB3"/>
    <w:rsid w:val="00C14A6E"/>
    <w:rsid w:val="00C15004"/>
    <w:rsid w:val="00C47C37"/>
    <w:rsid w:val="00C618A3"/>
    <w:rsid w:val="00CB5109"/>
    <w:rsid w:val="00CB6804"/>
    <w:rsid w:val="00CE50D6"/>
    <w:rsid w:val="00CE5E69"/>
    <w:rsid w:val="00CF7819"/>
    <w:rsid w:val="00D059D9"/>
    <w:rsid w:val="00D170E0"/>
    <w:rsid w:val="00D21206"/>
    <w:rsid w:val="00D238E8"/>
    <w:rsid w:val="00D27D9F"/>
    <w:rsid w:val="00D67357"/>
    <w:rsid w:val="00DA2838"/>
    <w:rsid w:val="00DD583B"/>
    <w:rsid w:val="00DF4A02"/>
    <w:rsid w:val="00DF57E8"/>
    <w:rsid w:val="00DF7144"/>
    <w:rsid w:val="00E371EA"/>
    <w:rsid w:val="00E5158D"/>
    <w:rsid w:val="00E66033"/>
    <w:rsid w:val="00E75A4B"/>
    <w:rsid w:val="00E92F54"/>
    <w:rsid w:val="00E963D5"/>
    <w:rsid w:val="00EA159F"/>
    <w:rsid w:val="00ED3CFA"/>
    <w:rsid w:val="00EE7F81"/>
    <w:rsid w:val="00EF60D2"/>
    <w:rsid w:val="00F1305B"/>
    <w:rsid w:val="00F17A24"/>
    <w:rsid w:val="00F235FC"/>
    <w:rsid w:val="00F265F9"/>
    <w:rsid w:val="00F33943"/>
    <w:rsid w:val="00F47AEA"/>
    <w:rsid w:val="00F56473"/>
    <w:rsid w:val="00F726E1"/>
    <w:rsid w:val="00F72D9E"/>
    <w:rsid w:val="00F83169"/>
    <w:rsid w:val="00F86430"/>
    <w:rsid w:val="00F86D0C"/>
    <w:rsid w:val="00FA7CC4"/>
    <w:rsid w:val="00FD5211"/>
    <w:rsid w:val="00FF25D7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FDAA3"/>
  <w15:chartTrackingRefBased/>
  <w15:docId w15:val="{4B809A0E-D652-4E7C-802A-C204307E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376D"/>
    <w:pPr>
      <w:ind w:left="720"/>
      <w:contextualSpacing/>
    </w:pPr>
  </w:style>
  <w:style w:type="table" w:styleId="Tabela-Siatka">
    <w:name w:val="Table Grid"/>
    <w:basedOn w:val="Standardowy"/>
    <w:uiPriority w:val="39"/>
    <w:rsid w:val="0093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B2CE0"/>
  </w:style>
  <w:style w:type="character" w:customStyle="1" w:styleId="st">
    <w:name w:val="st"/>
    <w:rsid w:val="00EE7F81"/>
  </w:style>
  <w:style w:type="character" w:styleId="Odwoaniedokomentarza">
    <w:name w:val="annotation reference"/>
    <w:basedOn w:val="Domylnaczcionkaakapitu"/>
    <w:uiPriority w:val="99"/>
    <w:semiHidden/>
    <w:unhideWhenUsed/>
    <w:rsid w:val="00DF4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A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A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A02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451F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3F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3F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3F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013F-5DEE-4A75-B555-FD0B3946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730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Polak Agnieszka</cp:lastModifiedBy>
  <cp:revision>17</cp:revision>
  <cp:lastPrinted>2022-08-16T08:57:00Z</cp:lastPrinted>
  <dcterms:created xsi:type="dcterms:W3CDTF">2023-11-06T11:21:00Z</dcterms:created>
  <dcterms:modified xsi:type="dcterms:W3CDTF">2024-03-21T07:21:00Z</dcterms:modified>
</cp:coreProperties>
</file>