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60"/>
        <w:gridCol w:w="1800"/>
        <w:gridCol w:w="980"/>
        <w:gridCol w:w="10380"/>
      </w:tblGrid>
      <w:tr w:rsidR="00282FCE" w:rsidRPr="00884AE0" w:rsidTr="00282FCE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0" w:type="dxa"/>
          </w:tcPr>
          <w:p w:rsidR="00282FCE" w:rsidRDefault="00282FCE" w:rsidP="00282FCE">
            <w:pPr>
              <w:pStyle w:val="Nagwek"/>
              <w:spacing w:line="256" w:lineRule="auto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1B565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282FCE" w:rsidRDefault="00282FCE" w:rsidP="00282F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1B5653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b/>
                <w:bCs/>
                <w:lang w:eastAsia="pl-PL"/>
              </w:rPr>
              <w:t>Część 5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5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4AE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4AE0">
              <w:rPr>
                <w:rFonts w:ascii="Arial" w:eastAsia="Times New Roman" w:hAnsi="Arial" w:cs="Arial"/>
                <w:b/>
                <w:bCs/>
                <w:lang w:eastAsia="pl-PL"/>
              </w:rPr>
              <w:t>Ilość egzemplarzy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Infor</w:t>
            </w:r>
            <w:proofErr w:type="spellEnd"/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2080-6744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Gazeta Podatkowa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Gorzów </w:t>
            </w:r>
            <w:proofErr w:type="spellStart"/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Wlkp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Wydawnictwo Podatkowe GOFIN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1731-9447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wersja elektroniczna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Agora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0860-908X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Głos Wielkopolski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Polska Press sp. z o.o.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1898-3154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Głos Wielkopolski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wersja elektroniczna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Polska Press Sp. z o.o.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2353-6179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Presspublica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0208-9130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Rzeczpospolita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wesja</w:t>
            </w:r>
            <w:proofErr w:type="spellEnd"/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elektroniczna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Presspublica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84AE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ISSN 0208-9130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FCE" w:rsidRPr="00884AE0" w:rsidTr="00282FCE">
        <w:trPr>
          <w:gridAfter w:val="1"/>
          <w:wAfter w:w="10380" w:type="dxa"/>
          <w:trHeight w:val="2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CE" w:rsidRPr="00884AE0" w:rsidRDefault="00282FCE" w:rsidP="002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75F3" w:rsidRDefault="001B5653"/>
    <w:sectPr w:rsidR="008B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1"/>
    <w:rsid w:val="001B5653"/>
    <w:rsid w:val="00282FCE"/>
    <w:rsid w:val="006E328A"/>
    <w:rsid w:val="00884AE0"/>
    <w:rsid w:val="00987FA1"/>
    <w:rsid w:val="00B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0C5F"/>
  <w15:chartTrackingRefBased/>
  <w15:docId w15:val="{DBD8C384-75F7-4B66-ABAB-0A319E7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4</cp:revision>
  <dcterms:created xsi:type="dcterms:W3CDTF">2021-09-27T05:58:00Z</dcterms:created>
  <dcterms:modified xsi:type="dcterms:W3CDTF">2021-10-26T08:19:00Z</dcterms:modified>
</cp:coreProperties>
</file>