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7E0BEC" w:rsidRPr="007E0BEC" w14:paraId="5F61E336" w14:textId="77777777" w:rsidTr="00115906">
        <w:tc>
          <w:tcPr>
            <w:tcW w:w="9072" w:type="dxa"/>
            <w:shd w:val="pct15" w:color="auto" w:fill="auto"/>
          </w:tcPr>
          <w:p w14:paraId="290C7E9C" w14:textId="4F7F22AF" w:rsidR="007E0BEC" w:rsidRPr="007E0BEC" w:rsidRDefault="007E0BEC" w:rsidP="007E0BEC">
            <w:pPr>
              <w:jc w:val="right"/>
              <w:rPr>
                <w:rFonts w:ascii="Calibri" w:hAnsi="Calibri" w:cs="Calibri"/>
                <w:b/>
              </w:rPr>
            </w:pPr>
            <w:r w:rsidRPr="007E0BEC">
              <w:rPr>
                <w:rFonts w:ascii="Calibri" w:hAnsi="Calibri" w:cs="Calibri"/>
                <w:b/>
              </w:rPr>
              <w:t xml:space="preserve">ZAŁĄCZNIK NR </w:t>
            </w:r>
            <w:r w:rsidR="001C6D98">
              <w:rPr>
                <w:rFonts w:ascii="Calibri" w:hAnsi="Calibri" w:cs="Calibri"/>
                <w:b/>
              </w:rPr>
              <w:t>7</w:t>
            </w:r>
            <w:r w:rsidRPr="007E0BEC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9412EC" w:rsidRDefault="00C652C9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2EC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058E8356" w14:textId="11D12F16" w:rsidR="00C652C9" w:rsidRPr="009412EC" w:rsidRDefault="001B29C6" w:rsidP="007E6B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NR  ……………………………</w:t>
      </w:r>
    </w:p>
    <w:p w14:paraId="47513762" w14:textId="2761655B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A27B715" w14:textId="77777777" w:rsidR="009412EC" w:rsidRDefault="009412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68CD6" w14:textId="64EAAE25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4233C97F" w14:textId="77777777" w:rsidR="005A4319" w:rsidRDefault="005A4319" w:rsidP="0007462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2F25F3BF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>W wyniku dokonania przez Zamawiającego wyboru oferty Wykonawcy wyłonionego w  procedurze otwartej</w:t>
      </w:r>
      <w:r w:rsidR="00CB4446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F0EEC">
        <w:rPr>
          <w:rFonts w:asciiTheme="minorHAnsi" w:hAnsiTheme="minorHAnsi" w:cstheme="minorHAnsi"/>
          <w:iCs/>
          <w:sz w:val="22"/>
          <w:szCs w:val="22"/>
        </w:rPr>
        <w:t xml:space="preserve">z pominięciem ustawy </w:t>
      </w:r>
      <w:r w:rsidR="007C3DB1">
        <w:rPr>
          <w:rFonts w:asciiTheme="minorHAnsi" w:hAnsiTheme="minorHAnsi" w:cstheme="minorHAnsi"/>
          <w:i/>
          <w:iCs/>
          <w:sz w:val="22"/>
          <w:szCs w:val="22"/>
        </w:rPr>
        <w:t xml:space="preserve"> z 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dnia 11 września 2019 r. Prawo zamówień publicznych (</w:t>
      </w:r>
      <w:proofErr w:type="spellStart"/>
      <w:r w:rsidRPr="007E0BEC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iCs/>
          <w:sz w:val="22"/>
          <w:szCs w:val="22"/>
        </w:rPr>
        <w:t>. Dz. U z 20</w:t>
      </w:r>
      <w:r w:rsidR="00A00EFF">
        <w:rPr>
          <w:rFonts w:asciiTheme="minorHAnsi" w:hAnsiTheme="minorHAnsi" w:cstheme="minorHAnsi"/>
          <w:i/>
          <w:iCs/>
          <w:sz w:val="22"/>
          <w:szCs w:val="22"/>
        </w:rPr>
        <w:t>22 r. poz. 1710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F0EEC">
        <w:rPr>
          <w:rFonts w:asciiTheme="minorHAnsi" w:hAnsiTheme="minorHAnsi" w:cstheme="minorHAnsi"/>
          <w:iCs/>
          <w:sz w:val="22"/>
          <w:szCs w:val="22"/>
        </w:rPr>
        <w:t>z uwagi na wyłączenia wskazane w art. 11 ust. 5 pkt. 1 ustawy PZP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przepisy Regulaminu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wydatkowania środków publicznych na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B41287">
        <w:rPr>
          <w:rFonts w:asciiTheme="minorHAnsi" w:hAnsiTheme="minorHAnsi" w:cstheme="minorHAnsi"/>
          <w:iCs/>
          <w:sz w:val="22"/>
          <w:szCs w:val="22"/>
        </w:rPr>
        <w:t>39</w:t>
      </w:r>
      <w:r w:rsidRPr="007E0BEC">
        <w:rPr>
          <w:rFonts w:asciiTheme="minorHAnsi" w:hAnsiTheme="minorHAnsi" w:cstheme="minorHAnsi"/>
          <w:iCs/>
          <w:sz w:val="22"/>
          <w:szCs w:val="22"/>
        </w:rPr>
        <w:t>/202</w:t>
      </w:r>
      <w:r w:rsidR="00B41287">
        <w:rPr>
          <w:rFonts w:asciiTheme="minorHAnsi" w:hAnsiTheme="minorHAnsi" w:cstheme="minorHAnsi"/>
          <w:iCs/>
          <w:sz w:val="22"/>
          <w:szCs w:val="22"/>
        </w:rPr>
        <w:t>2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Rektora U</w:t>
      </w:r>
      <w:r w:rsidR="00B41287">
        <w:rPr>
          <w:rFonts w:asciiTheme="minorHAnsi" w:hAnsiTheme="minorHAnsi" w:cstheme="minorHAnsi"/>
          <w:iCs/>
          <w:sz w:val="22"/>
          <w:szCs w:val="22"/>
        </w:rPr>
        <w:t>PP</w:t>
      </w:r>
      <w:r w:rsidR="0003149D" w:rsidRPr="007E0BEC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B41287">
        <w:rPr>
          <w:rFonts w:asciiTheme="minorHAnsi" w:hAnsiTheme="minorHAnsi" w:cstheme="minorHAnsi"/>
          <w:iCs/>
          <w:sz w:val="22"/>
          <w:szCs w:val="22"/>
        </w:rPr>
        <w:t xml:space="preserve"> dnia 17 marca 2022 r.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)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trony zawarły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D0945F2" w14:textId="4E426D94" w:rsidR="001A399D" w:rsidRDefault="00C652C9" w:rsidP="004E6A02">
      <w:pPr>
        <w:pStyle w:val="Akapitzlist"/>
        <w:numPr>
          <w:ilvl w:val="0"/>
          <w:numId w:val="3"/>
        </w:numPr>
        <w:tabs>
          <w:tab w:val="left" w:pos="269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4E6A02" w:rsidRPr="004E6A02">
        <w:rPr>
          <w:rFonts w:ascii="Calibri" w:hAnsi="Calibri" w:cs="Calibri"/>
          <w:b/>
          <w:sz w:val="22"/>
        </w:rPr>
        <w:t>zakup i dostawa bezinwazyjnego miernika ciśnienia u szczurów z akcesoriami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,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szczegółowo określon</w:t>
      </w:r>
      <w:r w:rsidR="00335424">
        <w:rPr>
          <w:rFonts w:asciiTheme="minorHAnsi" w:hAnsiTheme="minorHAnsi" w:cstheme="minorHAnsi"/>
          <w:sz w:val="22"/>
          <w:szCs w:val="22"/>
        </w:rPr>
        <w:t>a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B2059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Umowy, który obejmuje treść Załącznika nr …… oferty</w:t>
      </w:r>
      <w:r w:rsidR="001A399D">
        <w:rPr>
          <w:rFonts w:asciiTheme="minorHAnsi" w:hAnsiTheme="minorHAnsi" w:cstheme="minorHAnsi"/>
          <w:sz w:val="22"/>
          <w:szCs w:val="22"/>
        </w:rPr>
        <w:t>.</w:t>
      </w:r>
    </w:p>
    <w:p w14:paraId="146DF142" w14:textId="3BAA474D" w:rsidR="008D1E45" w:rsidRPr="007E0BEC" w:rsidRDefault="001A399D" w:rsidP="007E0BE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Dostawa obejmuje </w:t>
      </w:r>
      <w:r w:rsidRPr="00700DFA">
        <w:rPr>
          <w:rFonts w:asciiTheme="minorHAnsi" w:hAnsiTheme="minorHAnsi" w:cstheme="minorHAnsi"/>
          <w:b/>
          <w:bCs/>
          <w:sz w:val="22"/>
          <w:szCs w:val="22"/>
        </w:rPr>
        <w:t>transport</w:t>
      </w:r>
      <w:r>
        <w:rPr>
          <w:rFonts w:asciiTheme="minorHAnsi" w:hAnsiTheme="minorHAnsi" w:cstheme="minorHAnsi"/>
          <w:sz w:val="22"/>
          <w:szCs w:val="22"/>
        </w:rPr>
        <w:t xml:space="preserve"> przedmiotu Umowy </w:t>
      </w:r>
      <w:r w:rsidRPr="00E31197">
        <w:rPr>
          <w:rFonts w:asciiTheme="minorHAnsi" w:hAnsiTheme="minorHAnsi" w:cstheme="minorHAnsi"/>
          <w:bCs/>
          <w:sz w:val="22"/>
          <w:szCs w:val="22"/>
        </w:rPr>
        <w:t xml:space="preserve">do jednostki organizacyjnej Zamawiającego wymienionej w § 2 ust. </w:t>
      </w:r>
      <w:r>
        <w:rPr>
          <w:rFonts w:asciiTheme="minorHAnsi" w:hAnsiTheme="minorHAnsi" w:cstheme="minorHAnsi"/>
          <w:bCs/>
          <w:sz w:val="22"/>
          <w:szCs w:val="22"/>
        </w:rPr>
        <w:t>10</w:t>
      </w:r>
      <w:r w:rsidRPr="00E31197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0DFA">
        <w:rPr>
          <w:rFonts w:asciiTheme="minorHAnsi" w:hAnsiTheme="minorHAnsi" w:cstheme="minorHAnsi"/>
          <w:b/>
          <w:bCs/>
          <w:sz w:val="22"/>
          <w:szCs w:val="22"/>
        </w:rPr>
        <w:t>jego wniesienie, instalację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>uruchomienie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 także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 xml:space="preserve">szkolenie, o którym mowa w ust. </w:t>
      </w:r>
      <w:r w:rsidR="008D1B7A">
        <w:rPr>
          <w:rFonts w:asciiTheme="minorHAnsi" w:hAnsiTheme="minorHAnsi" w:cstheme="minorHAnsi"/>
          <w:b/>
          <w:bCs/>
          <w:sz w:val="22"/>
          <w:szCs w:val="22"/>
        </w:rPr>
        <w:t xml:space="preserve">5 </w:t>
      </w:r>
      <w:r w:rsidR="00CB4446" w:rsidRPr="00E31197">
        <w:rPr>
          <w:rFonts w:asciiTheme="minorHAnsi" w:hAnsiTheme="minorHAnsi" w:cstheme="minorHAnsi"/>
          <w:b/>
          <w:bCs/>
          <w:sz w:val="22"/>
          <w:szCs w:val="22"/>
        </w:rPr>
        <w:t xml:space="preserve"> niniejszego paragrafu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 oraz usług</w:t>
      </w:r>
      <w:r w:rsidR="00700DFA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="00B120BA">
        <w:rPr>
          <w:rFonts w:asciiTheme="minorHAnsi" w:hAnsiTheme="minorHAnsi" w:cstheme="minorHAnsi"/>
          <w:b/>
          <w:bCs/>
          <w:sz w:val="22"/>
          <w:szCs w:val="22"/>
        </w:rPr>
        <w:t xml:space="preserve"> serwisową.</w:t>
      </w:r>
      <w:r w:rsidR="00CB44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D39A1" w14:textId="3046B4D6" w:rsidR="00C1217F" w:rsidRPr="004E6A02" w:rsidRDefault="00C1217F" w:rsidP="002976C8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i/>
          <w:kern w:val="3"/>
          <w:sz w:val="22"/>
          <w:szCs w:val="22"/>
          <w:lang w:eastAsia="zh-CN"/>
        </w:rPr>
      </w:pPr>
      <w:r w:rsidRPr="00B33266">
        <w:rPr>
          <w:rFonts w:ascii="Calibri" w:hAnsi="Calibri" w:cs="Calibri"/>
          <w:kern w:val="3"/>
          <w:sz w:val="22"/>
          <w:szCs w:val="22"/>
          <w:lang w:eastAsia="zh-CN"/>
        </w:rPr>
        <w:t xml:space="preserve">Postępowanie zostało przeprowadzone w ramach projektu </w:t>
      </w:r>
      <w:r>
        <w:rPr>
          <w:rFonts w:ascii="Calibri" w:hAnsi="Calibri" w:cs="Calibri"/>
          <w:kern w:val="3"/>
          <w:sz w:val="22"/>
          <w:szCs w:val="22"/>
          <w:lang w:eastAsia="zh-CN"/>
        </w:rPr>
        <w:t xml:space="preserve">nr </w:t>
      </w:r>
      <w:r w:rsidR="004E6A02">
        <w:rPr>
          <w:rFonts w:ascii="Calibri" w:hAnsi="Calibri" w:cs="Calibri"/>
          <w:kern w:val="3"/>
          <w:sz w:val="22"/>
          <w:szCs w:val="22"/>
          <w:lang w:eastAsia="zh-CN"/>
        </w:rPr>
        <w:t>27</w:t>
      </w:r>
      <w:r w:rsidR="009F220F">
        <w:rPr>
          <w:rFonts w:ascii="Calibri" w:hAnsi="Calibri" w:cs="Calibri"/>
          <w:kern w:val="3"/>
          <w:sz w:val="22"/>
          <w:szCs w:val="22"/>
          <w:lang w:eastAsia="zh-CN"/>
        </w:rPr>
        <w:t xml:space="preserve">/2022/OPUS </w:t>
      </w:r>
      <w:r w:rsidR="002976C8">
        <w:rPr>
          <w:rFonts w:ascii="Calibri" w:hAnsi="Calibri" w:cs="Calibri"/>
          <w:kern w:val="3"/>
          <w:sz w:val="22"/>
          <w:szCs w:val="22"/>
          <w:lang w:eastAsia="zh-CN"/>
        </w:rPr>
        <w:t>pod nazwą:</w:t>
      </w:r>
      <w:r w:rsidR="002976C8" w:rsidRPr="002976C8">
        <w:rPr>
          <w:rFonts w:ascii="Calibri" w:hAnsi="Calibri" w:cs="Calibri"/>
          <w:kern w:val="3"/>
          <w:sz w:val="22"/>
          <w:szCs w:val="22"/>
          <w:lang w:eastAsia="zh-CN"/>
        </w:rPr>
        <w:t xml:space="preserve"> </w:t>
      </w:r>
      <w:r w:rsidR="004E6A02" w:rsidRPr="004E6A02">
        <w:rPr>
          <w:rFonts w:ascii="Calibri" w:hAnsi="Calibri" w:cs="Calibri"/>
          <w:i/>
          <w:kern w:val="3"/>
          <w:sz w:val="22"/>
          <w:szCs w:val="22"/>
          <w:lang w:eastAsia="zh-CN"/>
        </w:rPr>
        <w:t xml:space="preserve">„Żywieniowe źródła salicylanów a zaburzenia </w:t>
      </w:r>
      <w:proofErr w:type="spellStart"/>
      <w:r w:rsidR="004E6A02" w:rsidRPr="004E6A02">
        <w:rPr>
          <w:rFonts w:ascii="Calibri" w:hAnsi="Calibri" w:cs="Calibri"/>
          <w:i/>
          <w:kern w:val="3"/>
          <w:sz w:val="22"/>
          <w:szCs w:val="22"/>
          <w:lang w:eastAsia="zh-CN"/>
        </w:rPr>
        <w:t>angiogenezy</w:t>
      </w:r>
      <w:proofErr w:type="spellEnd"/>
      <w:r w:rsidR="004E6A02" w:rsidRPr="004E6A02">
        <w:rPr>
          <w:rFonts w:ascii="Calibri" w:hAnsi="Calibri" w:cs="Calibri"/>
          <w:i/>
          <w:kern w:val="3"/>
          <w:sz w:val="22"/>
          <w:szCs w:val="22"/>
          <w:lang w:eastAsia="zh-CN"/>
        </w:rPr>
        <w:t xml:space="preserve"> łożyska w </w:t>
      </w:r>
      <w:proofErr w:type="spellStart"/>
      <w:r w:rsidR="004E6A02" w:rsidRPr="004E6A02">
        <w:rPr>
          <w:rFonts w:ascii="Calibri" w:hAnsi="Calibri" w:cs="Calibri"/>
          <w:i/>
          <w:kern w:val="3"/>
          <w:sz w:val="22"/>
          <w:szCs w:val="22"/>
          <w:lang w:eastAsia="zh-CN"/>
        </w:rPr>
        <w:t>preeklam</w:t>
      </w:r>
      <w:r w:rsidR="004E6A02">
        <w:rPr>
          <w:rFonts w:ascii="Calibri" w:hAnsi="Calibri" w:cs="Calibri"/>
          <w:i/>
          <w:kern w:val="3"/>
          <w:sz w:val="22"/>
          <w:szCs w:val="22"/>
          <w:lang w:eastAsia="zh-CN"/>
        </w:rPr>
        <w:t>p</w:t>
      </w:r>
      <w:r w:rsidR="004E6A02" w:rsidRPr="004E6A02">
        <w:rPr>
          <w:rFonts w:ascii="Calibri" w:hAnsi="Calibri" w:cs="Calibri"/>
          <w:i/>
          <w:kern w:val="3"/>
          <w:sz w:val="22"/>
          <w:szCs w:val="22"/>
          <w:lang w:eastAsia="zh-CN"/>
        </w:rPr>
        <w:t>sji</w:t>
      </w:r>
      <w:proofErr w:type="spellEnd"/>
      <w:r w:rsidR="00335424" w:rsidRPr="004E6A02">
        <w:rPr>
          <w:rFonts w:ascii="Calibri" w:hAnsi="Calibri"/>
          <w:i/>
          <w:color w:val="000000"/>
          <w:sz w:val="22"/>
        </w:rPr>
        <w:t>”</w:t>
      </w:r>
      <w:r w:rsidR="004D2264" w:rsidRPr="004E6A02">
        <w:rPr>
          <w:rFonts w:ascii="Calibri" w:hAnsi="Calibri"/>
          <w:i/>
          <w:color w:val="000000"/>
          <w:sz w:val="22"/>
        </w:rPr>
        <w:t>.</w:t>
      </w:r>
    </w:p>
    <w:p w14:paraId="4AA9CAF6" w14:textId="238A7671" w:rsidR="005038CB" w:rsidRDefault="00C652C9" w:rsidP="005038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zapewnia, że przedmiot Umowy dostarczony Zamawiającemu</w:t>
      </w:r>
      <w:r w:rsidR="005038CB">
        <w:rPr>
          <w:rFonts w:asciiTheme="minorHAnsi" w:hAnsiTheme="minorHAnsi" w:cstheme="minorHAnsi"/>
          <w:sz w:val="22"/>
          <w:szCs w:val="22"/>
        </w:rPr>
        <w:t>:</w:t>
      </w:r>
    </w:p>
    <w:p w14:paraId="372B6B83" w14:textId="2AD03CA6" w:rsidR="005038CB" w:rsidRDefault="005038CB" w:rsidP="005038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C652C9" w:rsidRPr="007E0BEC">
        <w:rPr>
          <w:rFonts w:asciiTheme="minorHAnsi" w:hAnsiTheme="minorHAnsi" w:cstheme="minorHAnsi"/>
          <w:sz w:val="22"/>
          <w:szCs w:val="22"/>
        </w:rPr>
        <w:t>fabrycznie nowy, nieużywany, wyprodukowany nie wcześniej niż w</w:t>
      </w:r>
      <w:r w:rsidR="00B41287">
        <w:rPr>
          <w:rFonts w:asciiTheme="minorHAnsi" w:hAnsiTheme="minorHAnsi" w:cstheme="minorHAnsi"/>
          <w:sz w:val="22"/>
          <w:szCs w:val="22"/>
        </w:rPr>
        <w:t xml:space="preserve"> </w:t>
      </w:r>
      <w:r w:rsidR="00C652C9" w:rsidRPr="007E0BEC">
        <w:rPr>
          <w:rFonts w:asciiTheme="minorHAnsi" w:hAnsiTheme="minorHAnsi" w:cstheme="minorHAnsi"/>
          <w:sz w:val="22"/>
          <w:szCs w:val="22"/>
        </w:rPr>
        <w:t>202</w:t>
      </w:r>
      <w:r w:rsidR="00A00EFF">
        <w:rPr>
          <w:rFonts w:asciiTheme="minorHAnsi" w:hAnsiTheme="minorHAnsi" w:cstheme="minorHAnsi"/>
          <w:sz w:val="22"/>
          <w:szCs w:val="22"/>
        </w:rPr>
        <w:t>2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roku, wolny od wad fizycznych oraz objęty gwarancją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90EB91D" w14:textId="6CF9DD11" w:rsidR="00580FC0" w:rsidRPr="007E0BEC" w:rsidRDefault="00B20593" w:rsidP="0007462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zapewni szkolenie z zakresu obsługi przedmiotu Umowy</w:t>
      </w:r>
      <w:r w:rsidR="008D1EBC" w:rsidRPr="007E0BEC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7E0BEC">
        <w:rPr>
          <w:rFonts w:asciiTheme="minorHAnsi" w:hAnsiTheme="minorHAnsi" w:cstheme="minorHAnsi"/>
          <w:sz w:val="22"/>
          <w:szCs w:val="22"/>
        </w:rPr>
        <w:t xml:space="preserve"> dla</w:t>
      </w:r>
      <w:r w:rsidR="00335424">
        <w:rPr>
          <w:rFonts w:asciiTheme="minorHAnsi" w:hAnsiTheme="minorHAnsi" w:cstheme="minorHAnsi"/>
          <w:sz w:val="22"/>
          <w:szCs w:val="22"/>
        </w:rPr>
        <w:t xml:space="preserve"> minimum</w:t>
      </w:r>
      <w:r w:rsidR="0039452F">
        <w:rPr>
          <w:rFonts w:asciiTheme="minorHAnsi" w:hAnsiTheme="minorHAnsi" w:cstheme="minorHAnsi"/>
          <w:sz w:val="22"/>
          <w:szCs w:val="22"/>
        </w:rPr>
        <w:t xml:space="preserve"> </w:t>
      </w:r>
      <w:r w:rsidR="00C1217F">
        <w:rPr>
          <w:rFonts w:asciiTheme="minorHAnsi" w:hAnsiTheme="minorHAnsi" w:cstheme="minorHAnsi"/>
          <w:sz w:val="22"/>
          <w:szCs w:val="22"/>
        </w:rPr>
        <w:t>3</w:t>
      </w:r>
      <w:r w:rsidR="0039452F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momencie uruchomienia i </w:t>
      </w:r>
      <w:r w:rsidR="00985448" w:rsidRPr="007E0BEC">
        <w:rPr>
          <w:rFonts w:asciiTheme="minorHAnsi" w:hAnsiTheme="minorHAnsi" w:cstheme="minorHAnsi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sprawdzenia poprawności działania.</w:t>
      </w:r>
    </w:p>
    <w:p w14:paraId="27B46BA0" w14:textId="69CC5F98" w:rsidR="00C652C9" w:rsidRPr="007E0BEC" w:rsidRDefault="00C121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4BF89373" w14:textId="77777777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obowiązany jest zapewnić odpowiednie warunki do uruchomienia i  konfiguracji urządzenia objętego Umową. </w:t>
      </w:r>
    </w:p>
    <w:p w14:paraId="1A3D9053" w14:textId="11D1104B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Wydanie przedmiotu Umowy nastąpi w obecności przedstawiciela Zamawiającego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użytkowania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46D6890F" w14:textId="02D1F9B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przedmiotu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>odpowiedzialność za przedmiot Umowy spoczywa na Wykonawcy.</w:t>
      </w:r>
    </w:p>
    <w:p w14:paraId="2F54D42D" w14:textId="526B9EA6" w:rsidR="00C652C9" w:rsidRPr="0077565A" w:rsidRDefault="00C652C9" w:rsidP="0077565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 przedmiotu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6A02">
        <w:rPr>
          <w:rFonts w:asciiTheme="minorHAnsi" w:hAnsiTheme="minorHAnsi" w:cstheme="minorHAnsi"/>
          <w:b/>
          <w:sz w:val="22"/>
          <w:szCs w:val="22"/>
        </w:rPr>
        <w:t>26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645C8003" w14:textId="38A66A2D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(jednostki organizacyjnej wskazanej w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§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</w:t>
      </w:r>
      <w:r w:rsidR="005D349B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Umowy).</w:t>
      </w:r>
    </w:p>
    <w:p w14:paraId="4BA7DFBC" w14:textId="45158FAC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</w:t>
      </w:r>
      <w:r w:rsidR="00335424">
        <w:rPr>
          <w:rFonts w:asciiTheme="minorHAnsi" w:hAnsiTheme="minorHAnsi" w:cstheme="minorHAnsi"/>
          <w:sz w:val="22"/>
          <w:szCs w:val="22"/>
        </w:rPr>
        <w:t>Sekcję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terminie odbioru przedmiotu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wyprzedzeniem,</w:t>
      </w:r>
      <w:r w:rsidR="009F0EEC">
        <w:rPr>
          <w:rFonts w:asciiTheme="minorHAnsi" w:hAnsiTheme="minorHAnsi" w:cstheme="minorHAnsi"/>
          <w:sz w:val="22"/>
          <w:szCs w:val="22"/>
        </w:rPr>
        <w:t xml:space="preserve"> na adres e-mail….. i </w:t>
      </w:r>
      <w:proofErr w:type="spellStart"/>
      <w:r w:rsidR="009F0EE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9F0EEC">
        <w:rPr>
          <w:rFonts w:asciiTheme="minorHAnsi" w:hAnsiTheme="minorHAnsi" w:cstheme="minorHAnsi"/>
          <w:sz w:val="22"/>
          <w:szCs w:val="22"/>
        </w:rPr>
        <w:t xml:space="preserve"> ….,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9F0EEC">
        <w:rPr>
          <w:rFonts w:asciiTheme="minorHAnsi" w:hAnsiTheme="minorHAnsi" w:cstheme="minorHAnsi"/>
          <w:sz w:val="22"/>
          <w:szCs w:val="22"/>
        </w:rPr>
        <w:t xml:space="preserve">Termin odbioru </w:t>
      </w:r>
      <w:r w:rsidR="009F0EE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nastąpi w dniu roboczym dla Zamawiającego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(pn. – pt. 7.00 – 15.00). </w:t>
      </w:r>
    </w:p>
    <w:p w14:paraId="4E7DB564" w14:textId="78C1BA2A" w:rsidR="00B120BA" w:rsidRPr="00700DFA" w:rsidRDefault="00C652C9" w:rsidP="00700DF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stwierdzenia, że przedmiot Umowy jest niezgodny z opisem zawartym w  ofercie lub 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  <w:r w:rsidR="00B120BA" w:rsidRPr="00700DFA">
        <w:rPr>
          <w:rFonts w:asciiTheme="minorHAnsi" w:hAnsiTheme="minorHAnsi" w:cstheme="minorHAnsi"/>
          <w:sz w:val="22"/>
          <w:szCs w:val="22"/>
        </w:rPr>
        <w:t>Podpisanie protokołu odbioru nie wyłącza uprawnień Zamawiającego z tytułu rękojmi za wady</w:t>
      </w:r>
      <w:r w:rsidR="00B120BA" w:rsidRPr="00700DFA">
        <w:rPr>
          <w:bCs/>
        </w:rPr>
        <w:t xml:space="preserve">. </w:t>
      </w:r>
    </w:p>
    <w:p w14:paraId="36ECFD6A" w14:textId="446947EB" w:rsidR="00E62C7E" w:rsidRDefault="00E62C7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do bezpośrednich kontaktów, mających na celu realizację umowy wyznaczają:</w:t>
      </w:r>
    </w:p>
    <w:p w14:paraId="15F8CD01" w14:textId="147565B8" w:rsidR="00E62C7E" w:rsidRDefault="00E62C7E" w:rsidP="00E62C7E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Zamawiającego……., tel., e- mail: …</w:t>
      </w:r>
    </w:p>
    <w:p w14:paraId="29B6EF6B" w14:textId="6CF0C3FA" w:rsidR="00E62C7E" w:rsidRDefault="00E62C7E" w:rsidP="00700DFA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Wykonawcy ………</w:t>
      </w:r>
      <w:r w:rsidRPr="00E62C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tel., e- mail: …</w:t>
      </w:r>
    </w:p>
    <w:p w14:paraId="497BFC4C" w14:textId="06E26944" w:rsidR="00C652C9" w:rsidRPr="007E0BEC" w:rsidRDefault="00C652C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>użytkownikiem przedmiotu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3F3F4BED" w:rsidR="00C652C9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75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05"/>
        <w:gridCol w:w="1500"/>
        <w:gridCol w:w="709"/>
        <w:gridCol w:w="1262"/>
        <w:gridCol w:w="1011"/>
        <w:gridCol w:w="1188"/>
      </w:tblGrid>
      <w:tr w:rsidR="00E70121" w:rsidRPr="004C20FB" w14:paraId="41D7A467" w14:textId="77777777" w:rsidTr="0053177D">
        <w:trPr>
          <w:trHeight w:val="739"/>
        </w:trPr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00C6FEB1" w14:textId="59745A2A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65385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6D2585C5" w14:textId="7F144D7F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89BC9E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615EDE9" w14:textId="7454E9DC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</w:p>
          <w:p w14:paraId="7254EECA" w14:textId="04433A80" w:rsidR="00B41287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14:paraId="3F59B1D8" w14:textId="5ACCC703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PODATEK</w:t>
            </w:r>
          </w:p>
          <w:p w14:paraId="7CFBB24D" w14:textId="733F5513" w:rsidR="00E70121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VAT (%)</w:t>
            </w:r>
          </w:p>
          <w:p w14:paraId="6F088C0C" w14:textId="77777777" w:rsidR="00B41287" w:rsidRPr="003F15F5" w:rsidRDefault="00B41287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16467F55" w14:textId="77777777" w:rsidR="00B41287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13A2C510" w14:textId="6F9CFAF8" w:rsidR="00E70121" w:rsidRPr="003F15F5" w:rsidRDefault="00E70121" w:rsidP="00E701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E70121" w:rsidRPr="004C20FB" w14:paraId="26088D93" w14:textId="77777777" w:rsidTr="0053177D">
        <w:trPr>
          <w:trHeight w:val="397"/>
        </w:trPr>
        <w:tc>
          <w:tcPr>
            <w:tcW w:w="3705" w:type="dxa"/>
            <w:shd w:val="clear" w:color="auto" w:fill="auto"/>
            <w:vAlign w:val="center"/>
          </w:tcPr>
          <w:p w14:paraId="4E04CF63" w14:textId="77777777" w:rsidR="004E6A02" w:rsidRPr="004E6A02" w:rsidRDefault="004E6A02" w:rsidP="004E6A0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A02">
              <w:rPr>
                <w:rFonts w:asciiTheme="minorHAnsi" w:hAnsiTheme="minorHAnsi" w:cstheme="minorHAnsi"/>
                <w:sz w:val="20"/>
                <w:szCs w:val="20"/>
              </w:rPr>
              <w:t>Uniwersytet Przyrodniczy w Poznaniu</w:t>
            </w:r>
          </w:p>
          <w:p w14:paraId="2994EFB1" w14:textId="77777777" w:rsidR="004E6A02" w:rsidRPr="004E6A02" w:rsidRDefault="004E6A02" w:rsidP="004E6A0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A02">
              <w:rPr>
                <w:rFonts w:asciiTheme="minorHAnsi" w:hAnsiTheme="minorHAnsi" w:cstheme="minorHAnsi"/>
                <w:sz w:val="20"/>
                <w:szCs w:val="20"/>
              </w:rPr>
              <w:t>Katedra Żywienia Człowieka i Dietetyki</w:t>
            </w:r>
          </w:p>
          <w:p w14:paraId="51BC3443" w14:textId="77777777" w:rsidR="004E6A02" w:rsidRPr="004E6A02" w:rsidRDefault="004E6A02" w:rsidP="004E6A0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E6A02">
              <w:rPr>
                <w:rFonts w:asciiTheme="minorHAnsi" w:hAnsiTheme="minorHAnsi" w:cstheme="minorHAnsi"/>
                <w:sz w:val="20"/>
                <w:szCs w:val="20"/>
              </w:rPr>
              <w:t>ul. Wojska Polskiego 31/33</w:t>
            </w:r>
          </w:p>
          <w:p w14:paraId="08CAE8BA" w14:textId="3C2DDBD0" w:rsidR="009F220F" w:rsidRPr="003F15F5" w:rsidRDefault="004E6A02" w:rsidP="004E6A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A02">
              <w:rPr>
                <w:rFonts w:asciiTheme="minorHAnsi" w:hAnsiTheme="minorHAnsi" w:cstheme="minorHAnsi"/>
                <w:sz w:val="20"/>
                <w:szCs w:val="20"/>
              </w:rPr>
              <w:t>60-624 Poznań</w:t>
            </w:r>
          </w:p>
        </w:tc>
        <w:tc>
          <w:tcPr>
            <w:tcW w:w="1500" w:type="dxa"/>
            <w:shd w:val="clear" w:color="auto" w:fill="auto"/>
          </w:tcPr>
          <w:p w14:paraId="6B4ECADC" w14:textId="145E8DF5" w:rsidR="00B41287" w:rsidRPr="003F15F5" w:rsidRDefault="00E338E2" w:rsidP="00B56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Bezinwazyjny miernik do pomiaru ciśnienia u szczurów z akcesoriami</w:t>
            </w:r>
          </w:p>
        </w:tc>
        <w:tc>
          <w:tcPr>
            <w:tcW w:w="709" w:type="dxa"/>
            <w:shd w:val="clear" w:color="auto" w:fill="auto"/>
          </w:tcPr>
          <w:p w14:paraId="48C948F7" w14:textId="1432B609" w:rsidR="00B41287" w:rsidRPr="003F15F5" w:rsidRDefault="00E338E2" w:rsidP="00B56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14:paraId="6D010D0F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5EF6C7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14:paraId="422E13B9" w14:textId="77777777" w:rsidR="00B41287" w:rsidRPr="003F15F5" w:rsidRDefault="00B41287" w:rsidP="00B56C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1B87BFAD" w:rsidR="00D25E86" w:rsidRPr="007E0BEC" w:rsidRDefault="00CB4446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0C36E4C8" w:rsidR="007C6BE0" w:rsidRPr="007E0BEC" w:rsidRDefault="00C652C9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Uzgodnion</w:t>
      </w:r>
      <w:r w:rsidR="00CB4446">
        <w:rPr>
          <w:rFonts w:asciiTheme="minorHAnsi" w:hAnsiTheme="minorHAnsi" w:cstheme="minorHAnsi"/>
          <w:sz w:val="22"/>
          <w:szCs w:val="22"/>
        </w:rPr>
        <w:t>e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</w:t>
      </w:r>
      <w:r w:rsidR="00CB4446">
        <w:rPr>
          <w:rFonts w:asciiTheme="minorHAnsi" w:hAnsiTheme="minorHAnsi" w:cstheme="minorHAnsi"/>
          <w:sz w:val="22"/>
          <w:szCs w:val="22"/>
        </w:rPr>
        <w:t>wynagrodzenie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wykonanie przedmiotu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30F38D19" w:rsidR="00C652C9" w:rsidRPr="007E0BEC" w:rsidRDefault="00CB44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26C581EA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Podstawę do wystawienia przez Wykonawcę faktury VAT stanowi protokół zdawczo – odbiorczy podpisany przez przedstawicieli obu </w:t>
      </w:r>
      <w:r w:rsidR="00273392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>tron</w:t>
      </w:r>
      <w:r w:rsidR="00E62C7E">
        <w:rPr>
          <w:rFonts w:asciiTheme="minorHAnsi" w:hAnsiTheme="minorHAnsi" w:cstheme="minorHAnsi"/>
          <w:sz w:val="22"/>
          <w:szCs w:val="22"/>
        </w:rPr>
        <w:t>, bez zastrzeżeń</w:t>
      </w:r>
      <w:r w:rsidR="00C52954">
        <w:rPr>
          <w:rFonts w:asciiTheme="minorHAnsi" w:hAnsiTheme="minorHAnsi" w:cstheme="minorHAnsi"/>
          <w:sz w:val="22"/>
          <w:szCs w:val="22"/>
        </w:rPr>
        <w:t>.</w:t>
      </w:r>
    </w:p>
    <w:p w14:paraId="5DD9CB70" w14:textId="7C57B1A0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Zapłata nastąpi na podstawie oryginału faktury VAT wystawionej przez Wykonawcę na</w:t>
      </w:r>
      <w:r w:rsidR="00273392">
        <w:rPr>
          <w:rFonts w:asciiTheme="minorHAnsi" w:hAnsiTheme="minorHAnsi" w:cstheme="minorHAnsi"/>
          <w:sz w:val="22"/>
          <w:szCs w:val="22"/>
        </w:rPr>
        <w:t xml:space="preserve"> następujące dane: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335424">
        <w:rPr>
          <w:rFonts w:asciiTheme="minorHAnsi" w:hAnsiTheme="minorHAnsi" w:cstheme="minorHAnsi"/>
          <w:b/>
          <w:sz w:val="22"/>
          <w:szCs w:val="22"/>
        </w:rPr>
        <w:t>Uniwersytet Przyrodniczy w Poznaniu, NIP  777-00-04-960, ul. Wojska Polskiego 28 60-637 Poznań</w:t>
      </w:r>
      <w:r w:rsidRPr="007C3DB1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2 ust. </w:t>
      </w:r>
      <w:r w:rsidR="005D349B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 xml:space="preserve">  Umowy) i 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="00335424">
        <w:rPr>
          <w:rFonts w:asciiTheme="minorHAnsi" w:hAnsiTheme="minorHAnsi" w:cstheme="minorHAnsi"/>
          <w:sz w:val="22"/>
          <w:szCs w:val="22"/>
        </w:rPr>
        <w:t>Sekcji</w:t>
      </w:r>
      <w:r w:rsidRPr="007E0BEC">
        <w:rPr>
          <w:rFonts w:asciiTheme="minorHAnsi" w:hAnsiTheme="minorHAnsi" w:cstheme="minorHAnsi"/>
          <w:sz w:val="22"/>
          <w:szCs w:val="22"/>
        </w:rPr>
        <w:t xml:space="preserve"> A</w:t>
      </w:r>
      <w:r w:rsidR="007C3DB1">
        <w:rPr>
          <w:rFonts w:asciiTheme="minorHAnsi" w:hAnsiTheme="minorHAnsi" w:cstheme="minorHAnsi"/>
          <w:sz w:val="22"/>
          <w:szCs w:val="22"/>
        </w:rPr>
        <w:t>paratury Naukowo – Badawczej i 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4A252060" w:rsidR="007C6BE0" w:rsidRPr="007E0BEC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Zapłata należności zostanie dokonana przelewem na rachun</w:t>
      </w:r>
      <w:r w:rsidR="007C3DB1">
        <w:rPr>
          <w:rFonts w:asciiTheme="minorHAnsi" w:hAnsiTheme="minorHAnsi" w:cstheme="minorHAnsi"/>
          <w:sz w:val="22"/>
          <w:szCs w:val="22"/>
        </w:rPr>
        <w:t>ek bankowy Wykonawcy wskazany w </w:t>
      </w:r>
      <w:r w:rsidRPr="007E0BEC">
        <w:rPr>
          <w:rFonts w:asciiTheme="minorHAnsi" w:hAnsiTheme="minorHAnsi" w:cstheme="minorHAnsi"/>
          <w:sz w:val="22"/>
          <w:szCs w:val="22"/>
        </w:rPr>
        <w:t>fakturze VAT w terminie 30 dni od daty doręczenia prawidłowo</w:t>
      </w:r>
      <w:r w:rsidR="007C3DB1">
        <w:rPr>
          <w:rFonts w:asciiTheme="minorHAnsi" w:hAnsiTheme="minorHAnsi" w:cstheme="minorHAnsi"/>
          <w:sz w:val="22"/>
          <w:szCs w:val="22"/>
        </w:rPr>
        <w:t xml:space="preserve"> wystawionej faktury VAT wraz z </w:t>
      </w:r>
      <w:r w:rsidRPr="007E0BEC">
        <w:rPr>
          <w:rFonts w:asciiTheme="minorHAnsi" w:hAnsiTheme="minorHAnsi" w:cstheme="minorHAnsi"/>
          <w:sz w:val="22"/>
          <w:szCs w:val="22"/>
        </w:rPr>
        <w:t>protokołem zdawczo-odbiorczym.</w:t>
      </w:r>
    </w:p>
    <w:p w14:paraId="1A248466" w14:textId="3EDD449E" w:rsidR="00C652C9" w:rsidRDefault="007C6BE0" w:rsidP="007C3DB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499E4427" w14:textId="34BFF061" w:rsidR="00CB4446" w:rsidRDefault="00CB4446" w:rsidP="00CB4446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4E637CD5" w14:textId="2719C34C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14:paraId="59B8CB26" w14:textId="77777777" w:rsidR="00CB4446" w:rsidRPr="007E0BEC" w:rsidRDefault="00CB4446" w:rsidP="00CB44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21564D7E" w14:textId="140F5578" w:rsidR="00CB4446" w:rsidRPr="007C3DB1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oświadcza, że posiada rachunek rozliczeniowy, dla którego prowadzony jest  „rachunek VAT” w rozumieniu przepisów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z dnia 11 marca 2004 r. o  podatku od  towarów i usług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. </w:t>
      </w:r>
      <w:hyperlink r:id="rId7" w:history="1">
        <w:r w:rsidR="00CB7639" w:rsidRPr="007C3DB1">
          <w:rPr>
            <w:rFonts w:asciiTheme="minorHAnsi" w:hAnsiTheme="minorHAnsi" w:cstheme="minorHAnsi"/>
            <w:i/>
            <w:sz w:val="22"/>
            <w:szCs w:val="22"/>
          </w:rPr>
          <w:t>Dz.U. z 2022 r. poz. 931)</w:t>
        </w:r>
      </w:hyperlink>
      <w:r w:rsidR="00335424">
        <w:rPr>
          <w:rFonts w:asciiTheme="minorHAnsi" w:hAnsiTheme="minorHAnsi" w:cstheme="minorHAnsi"/>
          <w:i/>
          <w:sz w:val="22"/>
          <w:szCs w:val="22"/>
        </w:rPr>
        <w:t>.</w:t>
      </w:r>
      <w:r w:rsidRPr="007C3DB1">
        <w:rPr>
          <w:rFonts w:asciiTheme="minorHAnsi" w:hAnsiTheme="minorHAnsi" w:cstheme="minorHAnsi"/>
          <w:sz w:val="22"/>
          <w:szCs w:val="22"/>
        </w:rPr>
        <w:t xml:space="preserve"> Wykonawca przyjmuje do  wiadomości, że rachunkiem właściwym  do dokonania przez Zamawiającego zapłaty może być wyłącznie rachunek Wykonawcy, dla którego prowadzony jest rachunek VAT. W chwili złożenia niniejszego oświadczenia jest to  rachunek nr  …………………………………………………………………………</w:t>
      </w:r>
    </w:p>
    <w:p w14:paraId="25744116" w14:textId="7492BF44" w:rsidR="00CB7639" w:rsidRPr="007C3DB1" w:rsidRDefault="00CB7639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z dnia 11 marca 2004 r. o podatku od towarów i usług (tekst jedn.: Dz. U. z 2022 r. poz. 931).</w:t>
      </w:r>
      <w:r w:rsidRPr="007C3DB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6E7A8B4" w14:textId="77777777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7AF78D10" w14:textId="77777777" w:rsidR="0059348B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Wykonawca zobowiązuje się zawiadomić pisemnie Zamawiającego w przypadku zmiany właściwości organu podatkowego w terminie 10 dni od dnia takiej zmiany. 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FB146" w14:textId="2ADDF98F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>Brak skutecznej zapłaty przez Zamawiającego (z uwagi na naruszenie przez Wykonawcę zasad wynikających z ustępu</w:t>
      </w:r>
      <w:r w:rsidR="003A6089">
        <w:rPr>
          <w:rFonts w:asciiTheme="minorHAnsi" w:hAnsiTheme="minorHAnsi" w:cstheme="minorHAnsi"/>
          <w:sz w:val="22"/>
          <w:szCs w:val="22"/>
        </w:rPr>
        <w:t xml:space="preserve"> </w:t>
      </w:r>
      <w:r w:rsidR="0059348B">
        <w:rPr>
          <w:rFonts w:asciiTheme="minorHAnsi" w:hAnsiTheme="minorHAnsi" w:cstheme="minorHAnsi"/>
          <w:sz w:val="22"/>
          <w:szCs w:val="22"/>
        </w:rPr>
        <w:t>1</w:t>
      </w:r>
      <w:r w:rsidRPr="007C3DB1">
        <w:rPr>
          <w:rFonts w:asciiTheme="minorHAnsi" w:hAnsiTheme="minorHAnsi" w:cstheme="minorHAnsi"/>
          <w:sz w:val="22"/>
          <w:szCs w:val="22"/>
        </w:rPr>
        <w:t>) nie stanowi nieprawidłowego spełnienia świadczenia przez Zamawiającego i w szczególności nie stanowi podstawy żądania od Zamawiającego odsetek. W takiej sytuacji termin zapłaty biegnie od dnia pisemnego zawiadomienia Zamawiającego przez Wykonawcę o  numerze rachunku Wykonawcy właściwym do dokonania zapłaty, dla  którego jest prowadzony rachunek VAT.</w:t>
      </w:r>
    </w:p>
    <w:p w14:paraId="26808088" w14:textId="76C26913" w:rsidR="00CB4446" w:rsidRPr="007E0BEC" w:rsidRDefault="00CB4446" w:rsidP="007C3DB1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sz w:val="22"/>
          <w:szCs w:val="22"/>
        </w:rPr>
        <w:t xml:space="preserve">Zamawiający posiada status dużego przedsiębiorcy w rozumieniu </w:t>
      </w:r>
      <w:r w:rsidR="007C3DB1">
        <w:rPr>
          <w:rFonts w:asciiTheme="minorHAnsi" w:hAnsiTheme="minorHAnsi" w:cstheme="minorHAnsi"/>
          <w:i/>
          <w:sz w:val="22"/>
          <w:szCs w:val="22"/>
        </w:rPr>
        <w:t>ustawy z dnia 8 marca 2013 r. o </w:t>
      </w:r>
      <w:r w:rsidRPr="007C3DB1">
        <w:rPr>
          <w:rFonts w:asciiTheme="minorHAnsi" w:hAnsiTheme="minorHAnsi" w:cstheme="minorHAnsi"/>
          <w:i/>
          <w:sz w:val="22"/>
          <w:szCs w:val="22"/>
        </w:rPr>
        <w:t>przeciwdziałaniu nadmiernym opóźnieniom w transakcjach handlowych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>.</w:t>
      </w:r>
      <w:r w:rsidR="00273392" w:rsidRPr="007C3DB1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273392" w:rsidRPr="007C3DB1">
          <w:rPr>
            <w:rFonts w:asciiTheme="minorHAnsi" w:hAnsiTheme="minorHAnsi" w:cstheme="minorHAnsi"/>
            <w:i/>
            <w:sz w:val="22"/>
            <w:szCs w:val="22"/>
          </w:rPr>
          <w:t>Dz.U. z 2022 r. poz. 893)</w:t>
        </w:r>
      </w:hyperlink>
      <w:r w:rsidRPr="007C3DB1">
        <w:rPr>
          <w:rFonts w:asciiTheme="minorHAnsi" w:hAnsiTheme="minorHAnsi" w:cstheme="minorHAnsi"/>
          <w:sz w:val="22"/>
          <w:szCs w:val="22"/>
        </w:rPr>
        <w:t>. Niniejsza informacja składana jest zgodnie z wymogiem wynikającym z art. 4c przedmiotowej ustawy.</w:t>
      </w:r>
    </w:p>
    <w:p w14:paraId="0BD9EEA0" w14:textId="6129EA2F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6DC18F9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5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1B4607C6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39452F">
        <w:rPr>
          <w:rFonts w:asciiTheme="minorHAnsi" w:hAnsiTheme="minorHAnsi" w:cstheme="minorHAnsi"/>
          <w:sz w:val="22"/>
          <w:szCs w:val="22"/>
        </w:rPr>
        <w:t xml:space="preserve"> i angielskim</w:t>
      </w:r>
      <w:r w:rsidR="00E7012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prawidłowego korzystania z przedmiotu Umowy</w:t>
      </w:r>
      <w:r w:rsidR="004D2264">
        <w:rPr>
          <w:rFonts w:asciiTheme="minorHAnsi" w:hAnsiTheme="minorHAnsi" w:cstheme="minorHAnsi"/>
          <w:sz w:val="22"/>
          <w:szCs w:val="22"/>
        </w:rPr>
        <w:t>,</w:t>
      </w:r>
    </w:p>
    <w:p w14:paraId="36C6E7C3" w14:textId="77777777" w:rsidR="00C652C9" w:rsidRPr="007E0BEC" w:rsidRDefault="00C652C9" w:rsidP="007C3DB1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827122F" w14:textId="07E71F98" w:rsidR="00E70121" w:rsidRDefault="00E70121" w:rsidP="009F220F">
      <w:pPr>
        <w:rPr>
          <w:rFonts w:asciiTheme="minorHAnsi" w:hAnsiTheme="minorHAnsi" w:cstheme="minorHAnsi"/>
          <w:b/>
          <w:sz w:val="22"/>
          <w:szCs w:val="22"/>
        </w:rPr>
      </w:pPr>
    </w:p>
    <w:p w14:paraId="6D574A49" w14:textId="3FAB7BD9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BC25C4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7B2A2ECC" w:rsidR="00C652C9" w:rsidRPr="0077565A" w:rsidRDefault="00273392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udziela gwarancji na sprzęt stanowiący przedmiot umowy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na okres</w:t>
      </w:r>
      <w:r w:rsidR="00C652C9" w:rsidRPr="000D1569">
        <w:rPr>
          <w:rFonts w:asciiTheme="minorHAnsi" w:hAnsiTheme="minorHAnsi" w:cstheme="minorHAnsi"/>
          <w:b/>
          <w:sz w:val="22"/>
          <w:szCs w:val="22"/>
        </w:rPr>
        <w:t>:</w:t>
      </w:r>
      <w:r w:rsidR="00F54E98" w:rsidRPr="000D15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5424" w:rsidRPr="00492CFD">
        <w:rPr>
          <w:rFonts w:asciiTheme="minorHAnsi" w:hAnsiTheme="minorHAnsi" w:cstheme="minorHAnsi"/>
          <w:b/>
          <w:sz w:val="22"/>
          <w:szCs w:val="22"/>
        </w:rPr>
        <w:t>24</w:t>
      </w:r>
      <w:r w:rsidR="00F54E98" w:rsidRPr="000D15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52C9" w:rsidRPr="000D1569">
        <w:rPr>
          <w:rFonts w:asciiTheme="minorHAnsi" w:hAnsiTheme="minorHAnsi" w:cstheme="minorHAnsi"/>
          <w:b/>
          <w:sz w:val="22"/>
          <w:szCs w:val="22"/>
        </w:rPr>
        <w:t>miesięcy</w:t>
      </w:r>
      <w:r w:rsidR="00C652C9"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="00C652C9"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145D5C76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Usługi gwarancyjne będą świadczone w  miejscu użytkowania sprzętu z zastrzeżeniem ust. 3.</w:t>
      </w:r>
    </w:p>
    <w:p w14:paraId="0D673E79" w14:textId="3FDC0961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</w:t>
      </w:r>
      <w:r w:rsidR="00CB7639">
        <w:rPr>
          <w:rFonts w:asciiTheme="minorHAnsi" w:hAnsiTheme="minorHAnsi" w:cstheme="minorHAnsi"/>
          <w:sz w:val="22"/>
          <w:szCs w:val="22"/>
        </w:rPr>
        <w:t xml:space="preserve">i ryzyko 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przekazany przedmiot Umowy.</w:t>
      </w:r>
    </w:p>
    <w:p w14:paraId="4CD45CDB" w14:textId="494E4C24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od dnia podpisania protokołu zdawczo-odbiorczego przez przedstawiciela Użytkownika (jednostki organizacyjnej Zamawiającego) i Wykonawcy oraz sprawdzenia poprawności działania przez Użytkownika.</w:t>
      </w:r>
    </w:p>
    <w:p w14:paraId="09FB208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dostarczenia przedmiotu Umowy z jakimikolwiek wadami, w tym wadami fabrycznymi lub wadami, które ujawnią się w ciągu 7 dni od momentu podpisania przez strony protokołu zdawczo-odbiorczego przez Użytkownika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54D08463" w:rsidR="00C652C9" w:rsidRPr="007E0BEC" w:rsidRDefault="00C652C9" w:rsidP="003A608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zgłoszenie naprawy Użytkownik składa pisemnie, z potwierdzeniem email, do siedziby Wykonawcy</w:t>
      </w:r>
      <w:r w:rsidR="00C52954">
        <w:rPr>
          <w:rFonts w:asciiTheme="minorHAnsi" w:hAnsiTheme="minorHAnsi" w:cstheme="minorHAnsi"/>
          <w:sz w:val="22"/>
          <w:szCs w:val="22"/>
        </w:rPr>
        <w:t>, na adres e-mail: ………..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7777777" w:rsidR="00C652C9" w:rsidRPr="00400B1A" w:rsidRDefault="00C652C9" w:rsidP="003A608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0B1A">
        <w:rPr>
          <w:rFonts w:asciiTheme="minorHAnsi" w:hAnsiTheme="minorHAnsi" w:cstheme="minorHAnsi"/>
          <w:sz w:val="22"/>
          <w:szCs w:val="22"/>
        </w:rPr>
        <w:t>czas zdalnej reakcji serwisowej w celu diagnozy usterki nastąpi w ciągu 24 godzin, licząc od daty zgłoszenia awarii;</w:t>
      </w:r>
    </w:p>
    <w:p w14:paraId="4B072E2E" w14:textId="77777777" w:rsidR="009E3212" w:rsidRPr="00400B1A" w:rsidRDefault="00C652C9" w:rsidP="003A608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0B1A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od </w:t>
      </w:r>
      <w:r w:rsidR="00BB48D3" w:rsidRPr="00400B1A">
        <w:rPr>
          <w:rFonts w:asciiTheme="minorHAnsi" w:hAnsiTheme="minorHAnsi" w:cstheme="minorHAnsi"/>
          <w:sz w:val="22"/>
          <w:szCs w:val="22"/>
        </w:rPr>
        <w:t> </w:t>
      </w:r>
      <w:r w:rsidRPr="00400B1A">
        <w:rPr>
          <w:rFonts w:asciiTheme="minorHAnsi" w:hAnsiTheme="minorHAnsi" w:cstheme="minorHAnsi"/>
          <w:sz w:val="22"/>
          <w:szCs w:val="22"/>
        </w:rPr>
        <w:t>daty zgłoszenia awarii.</w:t>
      </w:r>
      <w:r w:rsidR="00885B04" w:rsidRPr="00400B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1854E" w14:textId="26F4782B" w:rsidR="00C652C9" w:rsidRPr="00400B1A" w:rsidRDefault="009E3212" w:rsidP="003A608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0B1A">
        <w:rPr>
          <w:rFonts w:asciiTheme="minorHAnsi" w:hAnsiTheme="minorHAnsi" w:cstheme="minorHAnsi"/>
          <w:sz w:val="22"/>
          <w:szCs w:val="22"/>
        </w:rPr>
        <w:t>maksymalny czas usunięcia awarii</w:t>
      </w:r>
      <w:r w:rsidR="00885B04" w:rsidRPr="00400B1A">
        <w:rPr>
          <w:rFonts w:asciiTheme="minorHAnsi" w:hAnsiTheme="minorHAnsi" w:cstheme="minorHAnsi"/>
          <w:sz w:val="22"/>
          <w:szCs w:val="22"/>
        </w:rPr>
        <w:t xml:space="preserve"> </w:t>
      </w:r>
      <w:r w:rsidRPr="00400B1A">
        <w:rPr>
          <w:rFonts w:asciiTheme="minorHAnsi" w:hAnsiTheme="minorHAnsi" w:cstheme="minorHAnsi"/>
          <w:sz w:val="22"/>
          <w:szCs w:val="22"/>
        </w:rPr>
        <w:t xml:space="preserve">może </w:t>
      </w:r>
      <w:r w:rsidR="00885B04" w:rsidRPr="00400B1A">
        <w:rPr>
          <w:rFonts w:asciiTheme="minorHAnsi" w:hAnsiTheme="minorHAnsi" w:cstheme="minorHAnsi"/>
          <w:sz w:val="22"/>
          <w:szCs w:val="22"/>
        </w:rPr>
        <w:t xml:space="preserve">ulec wydłużeniu jeżeli Zamawiający wyrazi na to zgodę, a Wykonawca przedstawi dowody potwierdzające trudności w dostępie do części niezbędnych do </w:t>
      </w:r>
      <w:r w:rsidRPr="00400B1A">
        <w:rPr>
          <w:rFonts w:asciiTheme="minorHAnsi" w:hAnsiTheme="minorHAnsi" w:cstheme="minorHAnsi"/>
          <w:sz w:val="22"/>
          <w:szCs w:val="22"/>
        </w:rPr>
        <w:t xml:space="preserve">jej </w:t>
      </w:r>
      <w:r w:rsidR="00885B04" w:rsidRPr="00400B1A">
        <w:rPr>
          <w:rFonts w:asciiTheme="minorHAnsi" w:hAnsiTheme="minorHAnsi" w:cstheme="minorHAnsi"/>
          <w:sz w:val="22"/>
          <w:szCs w:val="22"/>
        </w:rPr>
        <w:t>usunięcia, przy czym</w:t>
      </w:r>
      <w:r w:rsidRPr="00400B1A">
        <w:rPr>
          <w:rFonts w:asciiTheme="minorHAnsi" w:hAnsiTheme="minorHAnsi" w:cstheme="minorHAnsi"/>
          <w:sz w:val="22"/>
          <w:szCs w:val="22"/>
        </w:rPr>
        <w:t xml:space="preserve"> maksymalny czas usunięcia awarii</w:t>
      </w:r>
      <w:r w:rsidR="00885B04" w:rsidRPr="00400B1A">
        <w:rPr>
          <w:rFonts w:asciiTheme="minorHAnsi" w:hAnsiTheme="minorHAnsi" w:cstheme="minorHAnsi"/>
          <w:sz w:val="22"/>
          <w:szCs w:val="22"/>
        </w:rPr>
        <w:t xml:space="preserve"> nie może przekroczyć 30 dni kalendarzowych</w:t>
      </w:r>
      <w:r w:rsidRPr="00400B1A">
        <w:rPr>
          <w:rFonts w:asciiTheme="minorHAnsi" w:hAnsiTheme="minorHAnsi" w:cstheme="minorHAnsi"/>
          <w:sz w:val="22"/>
          <w:szCs w:val="22"/>
        </w:rPr>
        <w:t xml:space="preserve"> licząc</w:t>
      </w:r>
      <w:r w:rsidR="00885B04" w:rsidRPr="00400B1A">
        <w:rPr>
          <w:rFonts w:asciiTheme="minorHAnsi" w:hAnsiTheme="minorHAnsi" w:cstheme="minorHAnsi"/>
          <w:sz w:val="22"/>
          <w:szCs w:val="22"/>
        </w:rPr>
        <w:t xml:space="preserve"> od daty zgłoszenia awarii.</w:t>
      </w:r>
    </w:p>
    <w:p w14:paraId="70E3DF4B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3E460BC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Okres gwarancji zostaje przedłużony o czas przestoju lub wymi</w:t>
      </w:r>
      <w:r w:rsidR="007C3DB1">
        <w:rPr>
          <w:rFonts w:asciiTheme="minorHAnsi" w:hAnsiTheme="minorHAnsi" w:cstheme="minorHAnsi"/>
          <w:sz w:val="22"/>
          <w:szCs w:val="22"/>
        </w:rPr>
        <w:t>any przedmiotu Umowy związany z </w:t>
      </w:r>
      <w:r w:rsidRPr="007E0BEC">
        <w:rPr>
          <w:rFonts w:asciiTheme="minorHAnsi" w:hAnsiTheme="minorHAnsi" w:cstheme="minorHAnsi"/>
          <w:sz w:val="22"/>
          <w:szCs w:val="22"/>
        </w:rPr>
        <w:t>powstałą usterką.</w:t>
      </w:r>
    </w:p>
    <w:p w14:paraId="055AC695" w14:textId="202A182B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7777777" w:rsidR="00C652C9" w:rsidRPr="007E0BEC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Uprawnienia z tytułu gwarancji przechodzą na nabywcę przedmiotu Umowy, a także na  następcę prawnego Zamawiającego.</w:t>
      </w:r>
    </w:p>
    <w:p w14:paraId="1A64039D" w14:textId="305D99C7" w:rsidR="00C652C9" w:rsidRPr="007C3DB1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C3DB1">
        <w:rPr>
          <w:rFonts w:asciiTheme="minorHAnsi" w:hAnsiTheme="minorHAnsi" w:cstheme="minorHAnsi"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3FD94CE8" w:rsidR="00C652C9" w:rsidRDefault="00C652C9" w:rsidP="007C3DB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20D4227E" w14:textId="4E07F3C2" w:rsidR="00E0623A" w:rsidRDefault="00E0623A" w:rsidP="000D1569">
      <w:pPr>
        <w:rPr>
          <w:rFonts w:asciiTheme="minorHAnsi" w:hAnsiTheme="minorHAnsi" w:cstheme="minorHAnsi"/>
          <w:b/>
          <w:sz w:val="22"/>
          <w:szCs w:val="22"/>
        </w:rPr>
      </w:pPr>
    </w:p>
    <w:p w14:paraId="46C14BC5" w14:textId="38FEC4E4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0E427AE3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ustawy o zapewnianiu dostępności osobom ze szczególnymi potrzebami z dnia 19 lipca 2019 r. (tj. Dz.U z 2020, poz. 1062 z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387A1E7F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przedmiotu Umowy z uwzględnieniem minimalnych wymagań służących zapewnieniu dostępności osobom ze szczególnymi potrzebami, o których </w:t>
      </w: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mowa w art. 6 </w:t>
      </w:r>
      <w:r w:rsidRPr="007C3DB1">
        <w:rPr>
          <w:rFonts w:asciiTheme="minorHAnsi" w:hAnsiTheme="minorHAnsi" w:cstheme="minorHAnsi"/>
          <w:i/>
          <w:sz w:val="22"/>
          <w:szCs w:val="22"/>
        </w:rPr>
        <w:t>ustawy wskazanej w ust. 1 oraz w rozporządzeniu Ministra Infrastruktury</w:t>
      </w:r>
      <w:r w:rsidR="007E6B7D" w:rsidRPr="007C3DB1">
        <w:rPr>
          <w:rFonts w:asciiTheme="minorHAnsi" w:hAnsiTheme="minorHAnsi" w:cstheme="minorHAnsi"/>
          <w:i/>
          <w:sz w:val="22"/>
          <w:szCs w:val="22"/>
        </w:rPr>
        <w:t xml:space="preserve"> z dnia 12 kwietnia 2002 r.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i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C3DB1">
        <w:rPr>
          <w:rFonts w:asciiTheme="minorHAnsi" w:hAnsiTheme="minorHAnsi" w:cstheme="minorHAnsi"/>
          <w:i/>
          <w:sz w:val="22"/>
          <w:szCs w:val="22"/>
        </w:rPr>
        <w:t> </w:t>
      </w:r>
      <w:r w:rsidRPr="007C3DB1">
        <w:rPr>
          <w:rFonts w:asciiTheme="minorHAnsi" w:hAnsiTheme="minorHAnsi" w:cstheme="minorHAnsi"/>
          <w:i/>
          <w:sz w:val="22"/>
          <w:szCs w:val="22"/>
        </w:rPr>
        <w:t>usytuowanie (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 xml:space="preserve">. 2019 poz. 1065 z </w:t>
      </w:r>
      <w:proofErr w:type="spellStart"/>
      <w:r w:rsidRPr="007C3DB1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7C3DB1">
        <w:rPr>
          <w:rFonts w:asciiTheme="minorHAnsi" w:hAnsiTheme="minorHAnsi" w:cstheme="minorHAnsi"/>
          <w:i/>
          <w:sz w:val="22"/>
          <w:szCs w:val="22"/>
        </w:rPr>
        <w:t>. zm.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FF0C5BA" w:rsidR="007C6BE0" w:rsidRPr="007E0BEC" w:rsidRDefault="007C6BE0" w:rsidP="007C3DB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06B3ADD1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21BC5E8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postanawiają, że obowiązującą je formę odszkodowania stanowią kary umowne.</w:t>
      </w:r>
    </w:p>
    <w:p w14:paraId="1050995B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7E0BEC" w:rsidRDefault="00C652C9" w:rsidP="007C3DB1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3F85B4F9" w:rsidR="00C652C9" w:rsidRPr="007C3DB1" w:rsidRDefault="00C652C9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</w:t>
      </w:r>
      <w:r w:rsidR="00D52917">
        <w:rPr>
          <w:rFonts w:asciiTheme="minorHAnsi" w:hAnsiTheme="minorHAnsi" w:cstheme="minorHAnsi"/>
          <w:sz w:val="22"/>
          <w:szCs w:val="22"/>
        </w:rPr>
        <w:t>opóźnienie</w:t>
      </w:r>
      <w:r w:rsidR="00D52917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w dostarczeniu przedmiotu Umowy</w:t>
      </w:r>
      <w:r w:rsidR="0059348B">
        <w:rPr>
          <w:rFonts w:asciiTheme="minorHAnsi" w:hAnsiTheme="minorHAnsi" w:cstheme="minorHAnsi"/>
          <w:sz w:val="22"/>
          <w:szCs w:val="22"/>
        </w:rPr>
        <w:t xml:space="preserve"> w terminie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, o którym mowa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5 (tj.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niewykonanie dostawy lub nieuruchomienie urządzenia określonego w § 1 Umowy),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wysokości 0,1%</w:t>
      </w:r>
      <w:r w:rsidR="00A96020">
        <w:rPr>
          <w:rFonts w:asciiTheme="minorHAnsi" w:hAnsiTheme="minorHAnsi" w:cstheme="minorHAnsi"/>
          <w:sz w:val="22"/>
          <w:szCs w:val="22"/>
        </w:rPr>
        <w:t xml:space="preserve"> </w:t>
      </w:r>
      <w:r w:rsidR="008E57E2">
        <w:rPr>
          <w:rFonts w:asciiTheme="minorHAnsi" w:hAnsiTheme="minorHAnsi" w:cstheme="minorHAnsi"/>
          <w:sz w:val="22"/>
          <w:szCs w:val="22"/>
        </w:rPr>
        <w:t>wartości</w:t>
      </w:r>
      <w:r w:rsidR="008E57E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brutto przedmiotu Umowy za każdy dzień </w:t>
      </w:r>
      <w:r w:rsidR="008166DC">
        <w:rPr>
          <w:rFonts w:asciiTheme="minorHAnsi" w:hAnsiTheme="minorHAnsi" w:cstheme="minorHAnsi"/>
          <w:sz w:val="22"/>
          <w:szCs w:val="22"/>
        </w:rPr>
        <w:t>opóźnienia</w:t>
      </w:r>
      <w:r w:rsidR="003A6089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lecz nie więcej niż 10% wartości brutto przedmiotu Umowy</w:t>
      </w:r>
      <w:r w:rsidR="002214D4" w:rsidRPr="007E0BEC">
        <w:rPr>
          <w:rFonts w:asciiTheme="minorHAnsi" w:hAnsiTheme="minorHAnsi" w:cstheme="minorHAnsi"/>
          <w:sz w:val="22"/>
          <w:szCs w:val="22"/>
        </w:rPr>
        <w:t>,</w:t>
      </w:r>
      <w:r w:rsidRPr="007C3DB1">
        <w:rPr>
          <w:rFonts w:asciiTheme="minorHAnsi" w:hAnsiTheme="minorHAnsi" w:cstheme="minorHAnsi"/>
          <w:sz w:val="22"/>
          <w:szCs w:val="22"/>
        </w:rPr>
        <w:t xml:space="preserve"> </w:t>
      </w:r>
      <w:r w:rsidR="006B13CC">
        <w:rPr>
          <w:rFonts w:asciiTheme="minorHAnsi" w:hAnsiTheme="minorHAnsi" w:cstheme="minorHAnsi"/>
          <w:sz w:val="22"/>
          <w:szCs w:val="22"/>
        </w:rPr>
        <w:t>o której mowa w §3 ust.1;</w:t>
      </w:r>
    </w:p>
    <w:p w14:paraId="2E92822A" w14:textId="5ED5B20B" w:rsidR="00C652C9" w:rsidRPr="007E0BEC" w:rsidRDefault="00C652C9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 odstąpienie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7E0BEC">
        <w:rPr>
          <w:rFonts w:asciiTheme="minorHAnsi" w:hAnsiTheme="minorHAnsi" w:cstheme="minorHAnsi"/>
          <w:sz w:val="22"/>
          <w:szCs w:val="22"/>
        </w:rPr>
        <w:t xml:space="preserve">Zamawiającego z przyczyn, za które 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E0BEC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E6B7D" w:rsidRPr="007E0BEC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>% wartości  brutto</w:t>
      </w:r>
      <w:r w:rsidR="008E57E2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="00DE0F40">
        <w:rPr>
          <w:rFonts w:asciiTheme="minorHAnsi" w:hAnsiTheme="minorHAnsi" w:cstheme="minorHAnsi"/>
          <w:sz w:val="22"/>
          <w:szCs w:val="22"/>
        </w:rPr>
        <w:t>, o której mowa w §3 ust.1</w:t>
      </w:r>
      <w:r w:rsidRPr="007E0BEC">
        <w:rPr>
          <w:rFonts w:asciiTheme="minorHAnsi" w:hAnsiTheme="minorHAnsi" w:cstheme="minorHAnsi"/>
          <w:sz w:val="22"/>
          <w:szCs w:val="22"/>
        </w:rPr>
        <w:t>;</w:t>
      </w:r>
    </w:p>
    <w:p w14:paraId="45985056" w14:textId="6ED75E6D" w:rsidR="00C652C9" w:rsidRDefault="007C3DB1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a </w:t>
      </w:r>
      <w:r w:rsidR="00D52917">
        <w:rPr>
          <w:rFonts w:asciiTheme="minorHAnsi" w:hAnsiTheme="minorHAnsi" w:cstheme="minorHAnsi"/>
          <w:sz w:val="22"/>
          <w:szCs w:val="22"/>
        </w:rPr>
        <w:t>opóźnienie</w:t>
      </w:r>
      <w:r w:rsidR="00D52917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w usunięciu </w:t>
      </w:r>
      <w:r w:rsidR="00C652C9" w:rsidRPr="007E0BEC">
        <w:rPr>
          <w:rFonts w:asciiTheme="minorHAnsi" w:hAnsiTheme="minorHAnsi" w:cstheme="minorHAnsi"/>
          <w:sz w:val="22"/>
          <w:szCs w:val="22"/>
        </w:rPr>
        <w:t>wad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stwierdzonych przy odbiorze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wysokości 0,1% </w:t>
      </w:r>
      <w:r w:rsidR="008E57E2">
        <w:rPr>
          <w:rFonts w:asciiTheme="minorHAnsi" w:hAnsiTheme="minorHAnsi" w:cstheme="minorHAnsi"/>
          <w:sz w:val="22"/>
          <w:szCs w:val="22"/>
        </w:rPr>
        <w:t>wartości</w:t>
      </w:r>
      <w:r w:rsidR="008E57E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>brutto</w:t>
      </w:r>
      <w:r w:rsidR="008E57E2">
        <w:rPr>
          <w:rFonts w:asciiTheme="minorHAnsi" w:hAnsiTheme="minorHAnsi" w:cstheme="minorHAnsi"/>
          <w:sz w:val="22"/>
          <w:szCs w:val="22"/>
        </w:rPr>
        <w:t xml:space="preserve"> przedmiotu umowy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za każdy dzień </w:t>
      </w:r>
      <w:r w:rsidR="008166DC">
        <w:rPr>
          <w:rFonts w:asciiTheme="minorHAnsi" w:hAnsiTheme="minorHAnsi" w:cstheme="minorHAnsi"/>
          <w:sz w:val="22"/>
          <w:szCs w:val="22"/>
        </w:rPr>
        <w:t>opóźnienia</w:t>
      </w:r>
      <w:r w:rsidR="008166D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liczony od dnia wyznaczonego na usunięcie wady, </w:t>
      </w:r>
      <w:r w:rsidR="00C652C9" w:rsidRPr="007E0BEC">
        <w:rPr>
          <w:rFonts w:asciiTheme="minorHAnsi" w:hAnsiTheme="minorHAnsi" w:cstheme="minorHAnsi"/>
          <w:sz w:val="22"/>
          <w:szCs w:val="22"/>
        </w:rPr>
        <w:t>lecz nie więcej niż 10% wartości brutto przedmiotu Umowy</w:t>
      </w:r>
      <w:r w:rsidR="006B13CC">
        <w:rPr>
          <w:rFonts w:asciiTheme="minorHAnsi" w:hAnsiTheme="minorHAnsi" w:cstheme="minorHAnsi"/>
          <w:sz w:val="22"/>
          <w:szCs w:val="22"/>
        </w:rPr>
        <w:t>, o której mowa w §3 ust.1.</w:t>
      </w:r>
    </w:p>
    <w:p w14:paraId="7C68D7DB" w14:textId="776F69A8" w:rsidR="004A4133" w:rsidRPr="007E0BEC" w:rsidRDefault="004A4133" w:rsidP="007C3DB1">
      <w:pPr>
        <w:pStyle w:val="Akapitzlis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opóźnienie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usunięciu wad stwierdzonych </w:t>
      </w:r>
      <w:r>
        <w:rPr>
          <w:rFonts w:asciiTheme="minorHAnsi" w:hAnsiTheme="minorHAnsi" w:cstheme="minorHAnsi"/>
          <w:sz w:val="22"/>
          <w:szCs w:val="22"/>
        </w:rPr>
        <w:t xml:space="preserve">w okresie gwarancji </w:t>
      </w:r>
      <w:r w:rsidRPr="007E0BEC">
        <w:rPr>
          <w:rFonts w:asciiTheme="minorHAnsi" w:hAnsiTheme="minorHAnsi" w:cstheme="minorHAnsi"/>
          <w:sz w:val="22"/>
          <w:szCs w:val="22"/>
        </w:rPr>
        <w:t xml:space="preserve">w  wysokości 0,1% </w:t>
      </w:r>
      <w:r>
        <w:rPr>
          <w:rFonts w:asciiTheme="minorHAnsi" w:hAnsiTheme="minorHAnsi" w:cstheme="minorHAnsi"/>
          <w:sz w:val="22"/>
          <w:szCs w:val="22"/>
        </w:rPr>
        <w:t>wartości</w:t>
      </w:r>
      <w:r w:rsidRPr="007E0BEC">
        <w:rPr>
          <w:rFonts w:asciiTheme="minorHAnsi" w:hAnsiTheme="minorHAnsi" w:cstheme="minorHAnsi"/>
          <w:sz w:val="22"/>
          <w:szCs w:val="22"/>
        </w:rPr>
        <w:t xml:space="preserve"> brutto</w:t>
      </w:r>
      <w:r>
        <w:rPr>
          <w:rFonts w:asciiTheme="minorHAnsi" w:hAnsiTheme="minorHAnsi" w:cstheme="minorHAnsi"/>
          <w:sz w:val="22"/>
          <w:szCs w:val="22"/>
        </w:rPr>
        <w:t xml:space="preserve"> przedmiotu umowy </w:t>
      </w:r>
      <w:r w:rsidRPr="007E0BEC">
        <w:rPr>
          <w:rFonts w:asciiTheme="minorHAnsi" w:hAnsiTheme="minorHAnsi" w:cstheme="minorHAnsi"/>
          <w:sz w:val="22"/>
          <w:szCs w:val="22"/>
        </w:rPr>
        <w:t xml:space="preserve">za każdy dzień </w:t>
      </w:r>
      <w:r>
        <w:rPr>
          <w:rFonts w:asciiTheme="minorHAnsi" w:hAnsiTheme="minorHAnsi" w:cstheme="minorHAnsi"/>
          <w:sz w:val="22"/>
          <w:szCs w:val="22"/>
        </w:rPr>
        <w:t>opóźnienia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liczony od dnia wyznaczonego na usunięcie wady,</w:t>
      </w:r>
      <w:r>
        <w:rPr>
          <w:rFonts w:asciiTheme="minorHAnsi" w:hAnsiTheme="minorHAnsi" w:cstheme="minorHAnsi"/>
          <w:sz w:val="22"/>
          <w:szCs w:val="22"/>
        </w:rPr>
        <w:t xml:space="preserve"> a gdy nie wyznaczono takiego dnia, od dnia wskazanego w § 6 ust.6 </w:t>
      </w:r>
      <w:r w:rsidR="009E3212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7E0BEC">
        <w:rPr>
          <w:rFonts w:asciiTheme="minorHAnsi" w:hAnsiTheme="minorHAnsi" w:cstheme="minorHAnsi"/>
          <w:sz w:val="22"/>
          <w:szCs w:val="22"/>
        </w:rPr>
        <w:t xml:space="preserve"> lecz nie więcej niż 10% wartości brutto przedmiotu Umowy</w:t>
      </w:r>
      <w:r>
        <w:rPr>
          <w:rFonts w:asciiTheme="minorHAnsi" w:hAnsiTheme="minorHAnsi" w:cstheme="minorHAnsi"/>
          <w:sz w:val="22"/>
          <w:szCs w:val="22"/>
        </w:rPr>
        <w:t>, o której mowa w §3 ust.1</w:t>
      </w:r>
    </w:p>
    <w:p w14:paraId="6DD7456A" w14:textId="382C41FB" w:rsidR="00C652C9" w:rsidRPr="007E0BEC" w:rsidRDefault="00C652C9" w:rsidP="000E687E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zapłaci Wykonawcy odsetki ustawowe</w:t>
      </w:r>
      <w:r w:rsidR="00403A08">
        <w:rPr>
          <w:rFonts w:asciiTheme="minorHAnsi" w:hAnsiTheme="minorHAnsi" w:cstheme="minorHAnsi"/>
          <w:sz w:val="22"/>
          <w:szCs w:val="22"/>
        </w:rPr>
        <w:t xml:space="preserve"> za opóźnienie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, za każdy dzień </w:t>
      </w:r>
      <w:r w:rsidR="00403A08">
        <w:rPr>
          <w:rFonts w:asciiTheme="minorHAnsi" w:hAnsiTheme="minorHAnsi" w:cstheme="minorHAnsi"/>
          <w:sz w:val="22"/>
          <w:szCs w:val="22"/>
        </w:rPr>
        <w:t xml:space="preserve">opóźnienia </w:t>
      </w:r>
      <w:r w:rsidRPr="007E0BEC">
        <w:rPr>
          <w:rFonts w:asciiTheme="minorHAnsi" w:hAnsiTheme="minorHAnsi" w:cstheme="minorHAnsi"/>
          <w:sz w:val="22"/>
          <w:szCs w:val="22"/>
        </w:rPr>
        <w:t xml:space="preserve">w  dokonaniu zapłaty faktury. </w:t>
      </w:r>
    </w:p>
    <w:p w14:paraId="61FDC355" w14:textId="1FDF52F3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</w:t>
      </w:r>
      <w:r w:rsidR="00E0165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5F3B7F8D" w14:textId="77777777" w:rsidR="00C652C9" w:rsidRPr="007E0BEC" w:rsidRDefault="00C652C9" w:rsidP="007C3DB1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4A20C877" w14:textId="14EC19B8" w:rsidR="004A4133" w:rsidRPr="00FB18E8" w:rsidRDefault="00C652C9" w:rsidP="004A4133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9E3212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0% w</w:t>
      </w:r>
      <w:r w:rsidR="007C3DB1">
        <w:rPr>
          <w:rFonts w:asciiTheme="minorHAnsi" w:hAnsiTheme="minorHAnsi" w:cstheme="minorHAnsi"/>
          <w:sz w:val="22"/>
          <w:szCs w:val="22"/>
        </w:rPr>
        <w:t>artości przedmiotu Umowy brutto</w:t>
      </w:r>
      <w:r w:rsidR="006B13CC">
        <w:rPr>
          <w:rFonts w:asciiTheme="minorHAnsi" w:hAnsiTheme="minorHAnsi" w:cstheme="minorHAnsi"/>
          <w:sz w:val="22"/>
          <w:szCs w:val="22"/>
        </w:rPr>
        <w:t>, o której mowa w §3 ust.1.</w:t>
      </w:r>
    </w:p>
    <w:p w14:paraId="53D0F0FF" w14:textId="77777777" w:rsidR="004A4133" w:rsidRDefault="004A4133" w:rsidP="007C3DB1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A8B074" w14:textId="2324BF70" w:rsidR="00C652C9" w:rsidRPr="007C3DB1" w:rsidRDefault="00C652C9" w:rsidP="007C3DB1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C3DB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C25C4" w:rsidRPr="007C3DB1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675F3D43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jej części i nie realizuje jej przez okres dłuższy niż 7 dni,</w:t>
      </w:r>
    </w:p>
    <w:p w14:paraId="6A4F3313" w14:textId="4BBE1C17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1A1256DF" w:rsidR="00C652C9" w:rsidRPr="007E0BEC" w:rsidRDefault="00C652C9" w:rsidP="007C3DB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nie zmienia swojego zachowania 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>
      <w:p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16595F42" w14:textId="549407AA" w:rsidR="00F54E98" w:rsidRDefault="00F54E98" w:rsidP="005D349B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6BF393B7" w:rsidR="00C652C9" w:rsidRPr="007E0BEC" w:rsidRDefault="00BC25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085DA88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</w:t>
      </w:r>
      <w:r w:rsidR="009E4CA6">
        <w:rPr>
          <w:rFonts w:asciiTheme="minorHAnsi" w:hAnsiTheme="minorHAnsi" w:cstheme="minorHAnsi"/>
          <w:i/>
          <w:sz w:val="22"/>
          <w:szCs w:val="22"/>
        </w:rPr>
        <w:t>e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CA8D63F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administratorem danych osobowych przekazywanych przez </w:t>
      </w:r>
      <w:r w:rsidR="009E4CA6">
        <w:rPr>
          <w:rFonts w:asciiTheme="minorHAnsi" w:hAnsiTheme="minorHAnsi" w:cstheme="minorHAnsi"/>
          <w:sz w:val="22"/>
          <w:szCs w:val="22"/>
        </w:rPr>
        <w:t>W</w:t>
      </w:r>
      <w:r w:rsidRPr="007E0BEC">
        <w:rPr>
          <w:rFonts w:asciiTheme="minorHAnsi" w:hAnsiTheme="minorHAnsi" w:cstheme="minorHAnsi"/>
          <w:sz w:val="22"/>
          <w:szCs w:val="22"/>
        </w:rPr>
        <w:t>ykonawc</w:t>
      </w:r>
      <w:r w:rsidR="009E4CA6">
        <w:rPr>
          <w:rFonts w:asciiTheme="minorHAnsi" w:hAnsiTheme="minorHAnsi" w:cstheme="minorHAnsi"/>
          <w:sz w:val="22"/>
          <w:szCs w:val="22"/>
        </w:rPr>
        <w:t>ę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9" w:history="1">
        <w:r w:rsidR="0077565A" w:rsidRPr="007C3DB1">
          <w:rPr>
            <w:color w:val="2E74B5" w:themeColor="accent1" w:themeShade="BF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17910181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="0033776B" w:rsidRPr="007E0BEC">
        <w:rPr>
          <w:rFonts w:asciiTheme="minorHAnsi" w:hAnsiTheme="minorHAnsi" w:cstheme="minorHAnsi"/>
          <w:sz w:val="22"/>
          <w:szCs w:val="22"/>
        </w:rPr>
        <w:t>(</w:t>
      </w:r>
      <w:r w:rsidR="00632DF3" w:rsidRPr="004E6A02">
        <w:rPr>
          <w:rFonts w:ascii="Calibri" w:hAnsi="Calibri" w:cs="Calibri"/>
          <w:b/>
          <w:sz w:val="22"/>
        </w:rPr>
        <w:t>zakup i dostawa bezinwazyjnego miernika ciśnienia u szczurów z akcesoriami</w:t>
      </w:r>
      <w:r w:rsidRPr="007C3DB1">
        <w:rPr>
          <w:rFonts w:asciiTheme="minorHAnsi" w:hAnsiTheme="minorHAnsi" w:cstheme="minorHAnsi"/>
          <w:b/>
          <w:i/>
          <w:sz w:val="22"/>
          <w:szCs w:val="22"/>
        </w:rPr>
        <w:t xml:space="preserve">, nr sprawy: </w:t>
      </w:r>
      <w:r w:rsidR="004E6A02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E77A6C">
        <w:rPr>
          <w:rFonts w:asciiTheme="minorHAnsi" w:hAnsiTheme="minorHAnsi" w:cstheme="minorHAnsi"/>
          <w:b/>
          <w:i/>
          <w:sz w:val="22"/>
          <w:szCs w:val="22"/>
        </w:rPr>
        <w:t>311</w:t>
      </w:r>
      <w:r w:rsidR="00FD2FDE" w:rsidRPr="007C3DB1">
        <w:rPr>
          <w:rFonts w:asciiTheme="minorHAnsi" w:hAnsiTheme="minorHAnsi" w:cstheme="minorHAnsi"/>
          <w:b/>
          <w:i/>
          <w:sz w:val="22"/>
          <w:szCs w:val="22"/>
        </w:rPr>
        <w:t>/</w:t>
      </w:r>
      <w:r w:rsidR="001F628E">
        <w:rPr>
          <w:rFonts w:asciiTheme="minorHAnsi" w:hAnsiTheme="minorHAnsi" w:cstheme="minorHAnsi"/>
          <w:b/>
          <w:i/>
          <w:sz w:val="22"/>
          <w:szCs w:val="22"/>
        </w:rPr>
        <w:t>P/</w:t>
      </w:r>
      <w:bookmarkStart w:id="1" w:name="_GoBack"/>
      <w:bookmarkEnd w:id="1"/>
      <w:r w:rsidR="00FD2FDE" w:rsidRPr="007C3DB1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8233F2">
        <w:rPr>
          <w:rFonts w:asciiTheme="minorHAnsi" w:hAnsiTheme="minorHAnsi" w:cstheme="minorHAnsi"/>
          <w:b/>
          <w:i/>
          <w:sz w:val="22"/>
          <w:szCs w:val="22"/>
        </w:rPr>
        <w:t>ZA/262/2023</w:t>
      </w:r>
      <w:r w:rsidRPr="007C3DB1">
        <w:rPr>
          <w:rFonts w:asciiTheme="minorHAnsi" w:hAnsiTheme="minorHAnsi" w:cstheme="minorHAnsi"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CD2CF" w14:textId="7430287E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</w:t>
      </w:r>
      <w:r w:rsidR="00AC42AA">
        <w:rPr>
          <w:rFonts w:asciiTheme="minorHAnsi" w:hAnsiTheme="minorHAnsi" w:cstheme="minorHAnsi"/>
          <w:sz w:val="22"/>
          <w:szCs w:val="22"/>
        </w:rPr>
        <w:t xml:space="preserve"> w związku z jego realizacją. </w:t>
      </w:r>
    </w:p>
    <w:p w14:paraId="778029C9" w14:textId="61D50188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dane osobowe będą przechowywane,  przez okres 4 lat od  dni</w:t>
      </w:r>
      <w:r w:rsidR="007C3DB1">
        <w:rPr>
          <w:rFonts w:asciiTheme="minorHAnsi" w:hAnsiTheme="minorHAnsi" w:cstheme="minorHAnsi"/>
          <w:sz w:val="22"/>
          <w:szCs w:val="22"/>
        </w:rPr>
        <w:t>a zakończenia postępowania o </w:t>
      </w:r>
      <w:r w:rsidRPr="007E0BEC">
        <w:rPr>
          <w:rFonts w:asciiTheme="minorHAnsi" w:hAnsiTheme="minorHAnsi" w:cstheme="minorHAnsi"/>
          <w:sz w:val="22"/>
          <w:szCs w:val="22"/>
        </w:rPr>
        <w:t>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 w:rsidP="007C3DB1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 xml:space="preserve">(*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0BE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7E0BEC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4EEDC704" w14:textId="5383EDDD" w:rsidR="00F54E98" w:rsidRPr="00E07AB1" w:rsidRDefault="00C652C9" w:rsidP="00E07AB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80FA699" w14:textId="419525F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BC25C4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77D5FC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</w:t>
      </w:r>
      <w:r w:rsidR="009E4CA6">
        <w:rPr>
          <w:rFonts w:asciiTheme="minorHAnsi" w:hAnsiTheme="minorHAnsi" w:cstheme="minorHAnsi"/>
          <w:sz w:val="22"/>
          <w:szCs w:val="22"/>
        </w:rPr>
        <w:t xml:space="preserve"> z</w:t>
      </w:r>
      <w:r w:rsidRPr="007E0BEC">
        <w:rPr>
          <w:rFonts w:asciiTheme="minorHAnsi" w:hAnsiTheme="minorHAnsi" w:cstheme="minorHAnsi"/>
          <w:sz w:val="22"/>
          <w:szCs w:val="22"/>
        </w:rPr>
        <w:t xml:space="preserve"> powszechnie obowiązującymi przepisami prawa.</w:t>
      </w:r>
    </w:p>
    <w:p w14:paraId="42D71151" w14:textId="59C3EAE1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C3DB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728DA645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BC25C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6D495A79" w14:textId="290D6058" w:rsidR="00C652C9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0135C6BF" w14:textId="7CF88A5D" w:rsidR="009E4CA6" w:rsidRPr="007E0BEC" w:rsidRDefault="009E4CA6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stanowią integralną część Umowy.</w:t>
      </w:r>
    </w:p>
    <w:p w14:paraId="282917A1" w14:textId="5536100F" w:rsidR="00BB48D3" w:rsidRPr="00E07AB1" w:rsidRDefault="00C652C9" w:rsidP="007C3DB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</w:t>
      </w:r>
      <w:r w:rsidR="00E70121">
        <w:rPr>
          <w:rFonts w:asciiTheme="minorHAnsi" w:hAnsiTheme="minorHAnsi" w:cstheme="minorHAnsi"/>
          <w:sz w:val="22"/>
          <w:szCs w:val="22"/>
        </w:rPr>
        <w:t xml:space="preserve"> dwóch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jednobrzmiących egzemplarzach, z których każdy stanowi oryginał i </w:t>
      </w:r>
      <w:r w:rsidR="0053177D">
        <w:rPr>
          <w:rFonts w:asciiTheme="minorHAnsi" w:hAnsiTheme="minorHAnsi" w:cstheme="minorHAnsi"/>
          <w:sz w:val="22"/>
          <w:szCs w:val="22"/>
        </w:rPr>
        <w:t>jeden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nich otrzymuje Zamawiający, a jeden Wykonawca.</w:t>
      </w:r>
    </w:p>
    <w:p w14:paraId="21601A1D" w14:textId="2FE4134C" w:rsidR="00B62575" w:rsidRPr="00E07AB1" w:rsidRDefault="00B62575" w:rsidP="00E07AB1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7AB1" w14:paraId="5F6235BD" w14:textId="77777777" w:rsidTr="00E07AB1">
        <w:tc>
          <w:tcPr>
            <w:tcW w:w="4531" w:type="dxa"/>
          </w:tcPr>
          <w:p w14:paraId="2E5A5F37" w14:textId="6D343CCB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16737849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6DE6604" w14:textId="68F2FB93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E7471A3" w14:textId="07280F44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4531" w:type="dxa"/>
          </w:tcPr>
          <w:p w14:paraId="41572FA4" w14:textId="09219287" w:rsidR="00E07AB1" w:rsidRDefault="00E07AB1" w:rsidP="005D349B">
            <w:pPr>
              <w:rPr>
                <w:rFonts w:asciiTheme="minorHAnsi" w:hAnsiTheme="minorHAnsi" w:cstheme="minorHAnsi"/>
                <w:b/>
              </w:rPr>
            </w:pPr>
          </w:p>
          <w:p w14:paraId="7918EF85" w14:textId="77777777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01BA92" w14:textId="32B31CDB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4385001" w14:textId="34DDDA05" w:rsidR="00E07AB1" w:rsidRDefault="00E07AB1" w:rsidP="00E07A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4E98">
              <w:rPr>
                <w:rFonts w:asciiTheme="minorHAnsi" w:hAnsiTheme="minorHAnsi" w:cstheme="minorHAnsi"/>
                <w:b/>
              </w:rPr>
              <w:t>WYKONAWCA</w:t>
            </w:r>
          </w:p>
        </w:tc>
      </w:tr>
    </w:tbl>
    <w:p w14:paraId="084B3E9F" w14:textId="77777777" w:rsidR="00E07AB1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BC523FF" w14:textId="516E1C94" w:rsidR="00E07AB1" w:rsidRPr="007E0BEC" w:rsidRDefault="00E07AB1" w:rsidP="00E07AB1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281E8DA0" w14:textId="77777777" w:rsidR="00700DFA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</w:t>
      </w:r>
    </w:p>
    <w:p w14:paraId="3502E23A" w14:textId="761AD3C9" w:rsidR="00E07AB1" w:rsidRDefault="00700DFA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Ogłoszenie o zamówieniu</w:t>
      </w:r>
      <w:r w:rsidR="00E07AB1" w:rsidRPr="007E0BEC">
        <w:rPr>
          <w:rFonts w:asciiTheme="minorHAnsi" w:hAnsiTheme="minorHAnsi" w:cstheme="minorHAnsi"/>
          <w:sz w:val="20"/>
          <w:szCs w:val="20"/>
        </w:rPr>
        <w:t>;</w:t>
      </w:r>
    </w:p>
    <w:p w14:paraId="009D3D66" w14:textId="490DDDF5" w:rsidR="00C652C9" w:rsidRDefault="00E07AB1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E07AB1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3408D832" w14:textId="613B2446" w:rsidR="001C6D98" w:rsidRDefault="001C6D98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Kopia formularza kalkulacji cenowej</w:t>
      </w:r>
      <w:r w:rsidR="00700DFA">
        <w:rPr>
          <w:rFonts w:asciiTheme="minorHAnsi" w:hAnsiTheme="minorHAnsi" w:cstheme="minorHAnsi"/>
          <w:sz w:val="20"/>
          <w:szCs w:val="20"/>
        </w:rPr>
        <w:t>;</w:t>
      </w:r>
    </w:p>
    <w:p w14:paraId="34EB8B90" w14:textId="3DBD5385" w:rsidR="00700DFA" w:rsidRPr="00E07AB1" w:rsidRDefault="00700DFA" w:rsidP="00E07AB1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Protokół zdawczo-odbiorczy;</w:t>
      </w:r>
    </w:p>
    <w:p w14:paraId="2B4932CB" w14:textId="121CABC0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77777777" w:rsidR="008D6DA7" w:rsidRPr="007E0BEC" w:rsidRDefault="0096059E" w:rsidP="00E07AB1">
      <w:pPr>
        <w:rPr>
          <w:rFonts w:asciiTheme="minorHAnsi" w:hAnsiTheme="minorHAnsi" w:cstheme="minorHAnsi"/>
        </w:rPr>
      </w:pPr>
    </w:p>
    <w:sectPr w:rsidR="008D6DA7" w:rsidRPr="007E0BEC" w:rsidSect="00F54E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C3CF" w14:textId="77777777" w:rsidR="0096059E" w:rsidRDefault="0096059E" w:rsidP="00C652C9">
      <w:r>
        <w:separator/>
      </w:r>
    </w:p>
  </w:endnote>
  <w:endnote w:type="continuationSeparator" w:id="0">
    <w:p w14:paraId="4AB577A3" w14:textId="77777777" w:rsidR="0096059E" w:rsidRDefault="0096059E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781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E02CE6" w14:textId="7A2F1531" w:rsidR="00F54E98" w:rsidRPr="00F54E98" w:rsidRDefault="00F54E98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54E9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54E9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F628E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F54E9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1DAAAF7" w14:textId="1193EC33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5A8B7" w14:textId="77777777" w:rsidR="0096059E" w:rsidRDefault="0096059E" w:rsidP="00C652C9">
      <w:r>
        <w:separator/>
      </w:r>
    </w:p>
  </w:footnote>
  <w:footnote w:type="continuationSeparator" w:id="0">
    <w:p w14:paraId="4F101113" w14:textId="77777777" w:rsidR="0096059E" w:rsidRDefault="0096059E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0962" w14:textId="4BC5A60C" w:rsidR="00C652C9" w:rsidRDefault="00FD2FDE" w:rsidP="00FD2FDE">
    <w:pPr>
      <w:pStyle w:val="Nagwek"/>
      <w:tabs>
        <w:tab w:val="left" w:pos="240"/>
      </w:tabs>
    </w:pPr>
    <w:r>
      <w:tab/>
    </w:r>
    <w:r w:rsidRPr="00FD2FDE">
      <w:rPr>
        <w:rFonts w:asciiTheme="minorHAnsi" w:hAnsiTheme="minorHAnsi" w:cstheme="minorHAnsi"/>
        <w:sz w:val="22"/>
        <w:szCs w:val="22"/>
      </w:rPr>
      <w:t xml:space="preserve">Nr sprawy: </w:t>
    </w:r>
    <w:r w:rsidR="004E6A02">
      <w:rPr>
        <w:rFonts w:asciiTheme="minorHAnsi" w:hAnsiTheme="minorHAnsi" w:cstheme="minorHAnsi"/>
        <w:sz w:val="22"/>
        <w:szCs w:val="22"/>
      </w:rPr>
      <w:t>1311</w:t>
    </w:r>
    <w:r w:rsidRPr="00FD2FDE">
      <w:rPr>
        <w:rFonts w:asciiTheme="minorHAnsi" w:hAnsiTheme="minorHAnsi" w:cstheme="minorHAnsi"/>
        <w:sz w:val="22"/>
        <w:szCs w:val="22"/>
      </w:rPr>
      <w:t>/</w:t>
    </w:r>
    <w:r w:rsidR="001F628E">
      <w:rPr>
        <w:rFonts w:asciiTheme="minorHAnsi" w:hAnsiTheme="minorHAnsi" w:cstheme="minorHAnsi"/>
        <w:sz w:val="22"/>
        <w:szCs w:val="22"/>
      </w:rPr>
      <w:t>P/</w:t>
    </w:r>
    <w:r w:rsidRPr="00FD2FDE">
      <w:rPr>
        <w:rFonts w:asciiTheme="minorHAnsi" w:hAnsiTheme="minorHAnsi" w:cstheme="minorHAnsi"/>
        <w:sz w:val="22"/>
        <w:szCs w:val="22"/>
      </w:rPr>
      <w:t>A</w:t>
    </w:r>
    <w:r w:rsidR="00335424">
      <w:rPr>
        <w:rFonts w:asciiTheme="minorHAnsi" w:hAnsiTheme="minorHAnsi" w:cstheme="minorHAnsi"/>
        <w:sz w:val="22"/>
        <w:szCs w:val="22"/>
      </w:rPr>
      <w:t>ZA/262/2023</w:t>
    </w:r>
    <w:r>
      <w:tab/>
    </w:r>
    <w:r w:rsidR="00C652C9"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23D"/>
    <w:multiLevelType w:val="hybridMultilevel"/>
    <w:tmpl w:val="5A0A95E2"/>
    <w:lvl w:ilvl="0" w:tplc="A048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1363"/>
    <w:multiLevelType w:val="hybridMultilevel"/>
    <w:tmpl w:val="D758CA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E0AA4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B70F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D744E"/>
    <w:multiLevelType w:val="hybridMultilevel"/>
    <w:tmpl w:val="6846C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9A9"/>
    <w:multiLevelType w:val="hybridMultilevel"/>
    <w:tmpl w:val="5850588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65CE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F3735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4BE0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E1315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8C2F3B"/>
    <w:multiLevelType w:val="hybridMultilevel"/>
    <w:tmpl w:val="A6C8D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251B4"/>
    <w:multiLevelType w:val="multilevel"/>
    <w:tmpl w:val="C5669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2031D1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94794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4634D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12A33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726AA"/>
    <w:multiLevelType w:val="hybridMultilevel"/>
    <w:tmpl w:val="174AB1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D00F5F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307F4E"/>
    <w:multiLevelType w:val="hybridMultilevel"/>
    <w:tmpl w:val="AA16A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16A2E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3"/>
  </w:num>
  <w:num w:numId="4">
    <w:abstractNumId w:val="21"/>
  </w:num>
  <w:num w:numId="5">
    <w:abstractNumId w:val="31"/>
  </w:num>
  <w:num w:numId="6">
    <w:abstractNumId w:val="1"/>
  </w:num>
  <w:num w:numId="7">
    <w:abstractNumId w:val="27"/>
  </w:num>
  <w:num w:numId="8">
    <w:abstractNumId w:val="14"/>
  </w:num>
  <w:num w:numId="9">
    <w:abstractNumId w:val="24"/>
  </w:num>
  <w:num w:numId="10">
    <w:abstractNumId w:val="32"/>
  </w:num>
  <w:num w:numId="11">
    <w:abstractNumId w:val="38"/>
  </w:num>
  <w:num w:numId="12">
    <w:abstractNumId w:val="30"/>
  </w:num>
  <w:num w:numId="13">
    <w:abstractNumId w:val="28"/>
  </w:num>
  <w:num w:numId="14">
    <w:abstractNumId w:val="11"/>
  </w:num>
  <w:num w:numId="15">
    <w:abstractNumId w:val="23"/>
  </w:num>
  <w:num w:numId="16">
    <w:abstractNumId w:val="6"/>
  </w:num>
  <w:num w:numId="17">
    <w:abstractNumId w:val="22"/>
  </w:num>
  <w:num w:numId="18">
    <w:abstractNumId w:val="12"/>
  </w:num>
  <w:num w:numId="19">
    <w:abstractNumId w:val="16"/>
  </w:num>
  <w:num w:numId="20">
    <w:abstractNumId w:val="7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"/>
  </w:num>
  <w:num w:numId="29">
    <w:abstractNumId w:val="35"/>
  </w:num>
  <w:num w:numId="30">
    <w:abstractNumId w:val="40"/>
  </w:num>
  <w:num w:numId="31">
    <w:abstractNumId w:val="36"/>
  </w:num>
  <w:num w:numId="32">
    <w:abstractNumId w:val="20"/>
  </w:num>
  <w:num w:numId="33">
    <w:abstractNumId w:val="25"/>
  </w:num>
  <w:num w:numId="34">
    <w:abstractNumId w:val="8"/>
  </w:num>
  <w:num w:numId="35">
    <w:abstractNumId w:val="42"/>
  </w:num>
  <w:num w:numId="36">
    <w:abstractNumId w:val="34"/>
  </w:num>
  <w:num w:numId="37">
    <w:abstractNumId w:val="19"/>
  </w:num>
  <w:num w:numId="38">
    <w:abstractNumId w:val="17"/>
  </w:num>
  <w:num w:numId="39">
    <w:abstractNumId w:val="41"/>
  </w:num>
  <w:num w:numId="40">
    <w:abstractNumId w:val="37"/>
  </w:num>
  <w:num w:numId="41">
    <w:abstractNumId w:val="26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9"/>
    <w:rsid w:val="0001032F"/>
    <w:rsid w:val="0003149D"/>
    <w:rsid w:val="000518DA"/>
    <w:rsid w:val="0007462C"/>
    <w:rsid w:val="00083857"/>
    <w:rsid w:val="00085F19"/>
    <w:rsid w:val="000B681C"/>
    <w:rsid w:val="000D1569"/>
    <w:rsid w:val="000E687E"/>
    <w:rsid w:val="000F1E32"/>
    <w:rsid w:val="000F6089"/>
    <w:rsid w:val="001070DA"/>
    <w:rsid w:val="001355CC"/>
    <w:rsid w:val="00167677"/>
    <w:rsid w:val="00182962"/>
    <w:rsid w:val="0019578A"/>
    <w:rsid w:val="001A399D"/>
    <w:rsid w:val="001A68FF"/>
    <w:rsid w:val="001B29C6"/>
    <w:rsid w:val="001C34CF"/>
    <w:rsid w:val="001C6D98"/>
    <w:rsid w:val="001F628E"/>
    <w:rsid w:val="00204D04"/>
    <w:rsid w:val="002214D4"/>
    <w:rsid w:val="00237025"/>
    <w:rsid w:val="00263644"/>
    <w:rsid w:val="002723FB"/>
    <w:rsid w:val="00273392"/>
    <w:rsid w:val="002976C8"/>
    <w:rsid w:val="002A3AE6"/>
    <w:rsid w:val="002B5DA0"/>
    <w:rsid w:val="00335424"/>
    <w:rsid w:val="00335721"/>
    <w:rsid w:val="0033776B"/>
    <w:rsid w:val="0037428B"/>
    <w:rsid w:val="0039452F"/>
    <w:rsid w:val="003A6089"/>
    <w:rsid w:val="003B4A9D"/>
    <w:rsid w:val="003B58EA"/>
    <w:rsid w:val="003D4748"/>
    <w:rsid w:val="003F296C"/>
    <w:rsid w:val="00400B1A"/>
    <w:rsid w:val="004022E6"/>
    <w:rsid w:val="00403A08"/>
    <w:rsid w:val="00404C7F"/>
    <w:rsid w:val="00432870"/>
    <w:rsid w:val="00442025"/>
    <w:rsid w:val="004455C4"/>
    <w:rsid w:val="00465E1E"/>
    <w:rsid w:val="00492CFD"/>
    <w:rsid w:val="004A128D"/>
    <w:rsid w:val="004A364C"/>
    <w:rsid w:val="004A4133"/>
    <w:rsid w:val="004B082D"/>
    <w:rsid w:val="004D035C"/>
    <w:rsid w:val="004D20F7"/>
    <w:rsid w:val="004D2264"/>
    <w:rsid w:val="004E6A02"/>
    <w:rsid w:val="005038CB"/>
    <w:rsid w:val="005131E5"/>
    <w:rsid w:val="0053177D"/>
    <w:rsid w:val="005330FB"/>
    <w:rsid w:val="00580FC0"/>
    <w:rsid w:val="00590F10"/>
    <w:rsid w:val="005921B9"/>
    <w:rsid w:val="0059348B"/>
    <w:rsid w:val="005A4319"/>
    <w:rsid w:val="005B6A52"/>
    <w:rsid w:val="005B6A6C"/>
    <w:rsid w:val="005D349B"/>
    <w:rsid w:val="005E1FF8"/>
    <w:rsid w:val="005E4846"/>
    <w:rsid w:val="006103C0"/>
    <w:rsid w:val="00624207"/>
    <w:rsid w:val="0063198F"/>
    <w:rsid w:val="00632DF3"/>
    <w:rsid w:val="006B13CC"/>
    <w:rsid w:val="006C4D4E"/>
    <w:rsid w:val="006C7AD1"/>
    <w:rsid w:val="006D1D89"/>
    <w:rsid w:val="006D2041"/>
    <w:rsid w:val="006D2CD1"/>
    <w:rsid w:val="006D7B41"/>
    <w:rsid w:val="00700DFA"/>
    <w:rsid w:val="0071466E"/>
    <w:rsid w:val="007152BC"/>
    <w:rsid w:val="00752BF5"/>
    <w:rsid w:val="00755FE6"/>
    <w:rsid w:val="00764E8C"/>
    <w:rsid w:val="0077565A"/>
    <w:rsid w:val="00777929"/>
    <w:rsid w:val="00784FAD"/>
    <w:rsid w:val="0079150F"/>
    <w:rsid w:val="007C1FEB"/>
    <w:rsid w:val="007C3AB1"/>
    <w:rsid w:val="007C3DB1"/>
    <w:rsid w:val="007C6BE0"/>
    <w:rsid w:val="007C7274"/>
    <w:rsid w:val="007E0BEC"/>
    <w:rsid w:val="007E6B7D"/>
    <w:rsid w:val="00800047"/>
    <w:rsid w:val="00801227"/>
    <w:rsid w:val="00811347"/>
    <w:rsid w:val="008166DC"/>
    <w:rsid w:val="00817789"/>
    <w:rsid w:val="008233F2"/>
    <w:rsid w:val="00830A8B"/>
    <w:rsid w:val="00832E21"/>
    <w:rsid w:val="0084015C"/>
    <w:rsid w:val="0085054A"/>
    <w:rsid w:val="00850E98"/>
    <w:rsid w:val="008734D2"/>
    <w:rsid w:val="00885B04"/>
    <w:rsid w:val="008932C1"/>
    <w:rsid w:val="008A5B72"/>
    <w:rsid w:val="008D1B7A"/>
    <w:rsid w:val="008D1E45"/>
    <w:rsid w:val="008D1EBC"/>
    <w:rsid w:val="008D5918"/>
    <w:rsid w:val="008E3870"/>
    <w:rsid w:val="008E39FB"/>
    <w:rsid w:val="008E57E2"/>
    <w:rsid w:val="00904495"/>
    <w:rsid w:val="00916A6F"/>
    <w:rsid w:val="009412EC"/>
    <w:rsid w:val="00943AA3"/>
    <w:rsid w:val="009539AA"/>
    <w:rsid w:val="0096059E"/>
    <w:rsid w:val="00985448"/>
    <w:rsid w:val="0099642C"/>
    <w:rsid w:val="009A35B3"/>
    <w:rsid w:val="009A6F17"/>
    <w:rsid w:val="009B5A07"/>
    <w:rsid w:val="009D781F"/>
    <w:rsid w:val="009E3212"/>
    <w:rsid w:val="009E4CA6"/>
    <w:rsid w:val="009F0EEC"/>
    <w:rsid w:val="009F12D4"/>
    <w:rsid w:val="009F220F"/>
    <w:rsid w:val="00A00EFF"/>
    <w:rsid w:val="00A37EC9"/>
    <w:rsid w:val="00A47373"/>
    <w:rsid w:val="00A65931"/>
    <w:rsid w:val="00A67F99"/>
    <w:rsid w:val="00A96020"/>
    <w:rsid w:val="00AA0DB9"/>
    <w:rsid w:val="00AC42AA"/>
    <w:rsid w:val="00AD1B53"/>
    <w:rsid w:val="00B120BA"/>
    <w:rsid w:val="00B20593"/>
    <w:rsid w:val="00B22748"/>
    <w:rsid w:val="00B41287"/>
    <w:rsid w:val="00B62575"/>
    <w:rsid w:val="00B92B63"/>
    <w:rsid w:val="00BB48D3"/>
    <w:rsid w:val="00BC25C4"/>
    <w:rsid w:val="00BE1EFF"/>
    <w:rsid w:val="00BE3BA5"/>
    <w:rsid w:val="00C1217F"/>
    <w:rsid w:val="00C155AD"/>
    <w:rsid w:val="00C42E66"/>
    <w:rsid w:val="00C52954"/>
    <w:rsid w:val="00C652C9"/>
    <w:rsid w:val="00CA3318"/>
    <w:rsid w:val="00CB1FE8"/>
    <w:rsid w:val="00CB4446"/>
    <w:rsid w:val="00CB7639"/>
    <w:rsid w:val="00CC2A78"/>
    <w:rsid w:val="00CC7304"/>
    <w:rsid w:val="00D17638"/>
    <w:rsid w:val="00D25E86"/>
    <w:rsid w:val="00D356F4"/>
    <w:rsid w:val="00D43D94"/>
    <w:rsid w:val="00D44C7F"/>
    <w:rsid w:val="00D52917"/>
    <w:rsid w:val="00D548DE"/>
    <w:rsid w:val="00D66345"/>
    <w:rsid w:val="00D806A8"/>
    <w:rsid w:val="00D807E2"/>
    <w:rsid w:val="00D81487"/>
    <w:rsid w:val="00D85A76"/>
    <w:rsid w:val="00D912E6"/>
    <w:rsid w:val="00D93326"/>
    <w:rsid w:val="00D95FA8"/>
    <w:rsid w:val="00DB54B1"/>
    <w:rsid w:val="00DE05A0"/>
    <w:rsid w:val="00DE0F40"/>
    <w:rsid w:val="00DE2BF7"/>
    <w:rsid w:val="00DE6F18"/>
    <w:rsid w:val="00DF683D"/>
    <w:rsid w:val="00DF6FCC"/>
    <w:rsid w:val="00E0165C"/>
    <w:rsid w:val="00E0623A"/>
    <w:rsid w:val="00E07AB1"/>
    <w:rsid w:val="00E138B0"/>
    <w:rsid w:val="00E2681F"/>
    <w:rsid w:val="00E31197"/>
    <w:rsid w:val="00E338E2"/>
    <w:rsid w:val="00E427BB"/>
    <w:rsid w:val="00E60938"/>
    <w:rsid w:val="00E62C7E"/>
    <w:rsid w:val="00E70121"/>
    <w:rsid w:val="00E77A6C"/>
    <w:rsid w:val="00E8007F"/>
    <w:rsid w:val="00EB108F"/>
    <w:rsid w:val="00EE45E7"/>
    <w:rsid w:val="00EF4CA4"/>
    <w:rsid w:val="00F02AB9"/>
    <w:rsid w:val="00F10804"/>
    <w:rsid w:val="00F12A82"/>
    <w:rsid w:val="00F15F98"/>
    <w:rsid w:val="00F54E98"/>
    <w:rsid w:val="00F5671B"/>
    <w:rsid w:val="00F57499"/>
    <w:rsid w:val="00F62A7F"/>
    <w:rsid w:val="00F81D48"/>
    <w:rsid w:val="00F97FF1"/>
    <w:rsid w:val="00FB18E8"/>
    <w:rsid w:val="00FB62EA"/>
    <w:rsid w:val="00FB74FD"/>
    <w:rsid w:val="00FC1BC4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B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120BA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B120BA"/>
    <w:rPr>
      <w:rFonts w:ascii="Consolas" w:eastAsia="Calibri" w:hAnsi="Consolas" w:cs="Consolas"/>
      <w:sz w:val="21"/>
      <w:szCs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B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jrga4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jtga2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9</cp:revision>
  <cp:lastPrinted>2023-03-13T12:12:00Z</cp:lastPrinted>
  <dcterms:created xsi:type="dcterms:W3CDTF">2023-03-13T12:13:00Z</dcterms:created>
  <dcterms:modified xsi:type="dcterms:W3CDTF">2023-04-13T12:10:00Z</dcterms:modified>
</cp:coreProperties>
</file>